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0" w:rsidRPr="00FD5215" w:rsidRDefault="00BF26F0" w:rsidP="00BF26F0">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80</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FE6904">
        <w:rPr>
          <w:rFonts w:ascii="Times New Roman" w:eastAsia="Times New Roman" w:hAnsi="Times New Roman" w:cs="Times New Roman"/>
          <w:sz w:val="24"/>
          <w:szCs w:val="24"/>
          <w:lang w:val="ru-RU" w:eastAsia="ru-RU"/>
        </w:rPr>
        <w:t xml:space="preserve">        </w:t>
      </w:r>
      <w:bookmarkStart w:id="0" w:name="_GoBack"/>
      <w:bookmarkEnd w:id="0"/>
      <w:r w:rsidR="00FE6904">
        <w:rPr>
          <w:rFonts w:ascii="Times New Roman" w:eastAsia="Times New Roman" w:hAnsi="Times New Roman" w:cs="Times New Roman"/>
          <w:sz w:val="24"/>
          <w:szCs w:val="24"/>
          <w:lang w:val="ru-RU" w:eastAsia="ru-RU"/>
        </w:rPr>
        <w:t>28.03</w:t>
      </w:r>
      <w:r w:rsidRPr="00FD5215">
        <w:rPr>
          <w:rFonts w:ascii="Times New Roman" w:eastAsia="Times New Roman" w:hAnsi="Times New Roman" w:cs="Times New Roman"/>
          <w:sz w:val="24"/>
          <w:szCs w:val="24"/>
          <w:lang w:val="ru-RU" w:eastAsia="ru-RU"/>
        </w:rPr>
        <w:t>.201</w:t>
      </w:r>
      <w:r w:rsidR="00FE6904">
        <w:rPr>
          <w:rFonts w:ascii="Times New Roman" w:eastAsia="Times New Roman" w:hAnsi="Times New Roman" w:cs="Times New Roman"/>
          <w:sz w:val="24"/>
          <w:szCs w:val="24"/>
          <w:lang w:val="ru-RU" w:eastAsia="ru-RU"/>
        </w:rPr>
        <w:t>9</w:t>
      </w:r>
    </w:p>
    <w:p w:rsidR="00BF26F0" w:rsidRPr="00FD5215" w:rsidRDefault="00BF26F0" w:rsidP="00BF26F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BF26F0" w:rsidRPr="00FD5215" w:rsidRDefault="00BF26F0" w:rsidP="00BF26F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BF26F0" w:rsidRPr="00FD5215" w:rsidRDefault="00BF26F0" w:rsidP="00BF26F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BF26F0" w:rsidRPr="00FD5215" w:rsidRDefault="00BF26F0" w:rsidP="00BF26F0">
      <w:pPr>
        <w:spacing w:after="0" w:line="28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BF26F0" w:rsidRPr="00FD5215" w:rsidRDefault="00BF26F0" w:rsidP="00BF26F0">
      <w:pPr>
        <w:spacing w:after="120" w:line="28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BF26F0" w:rsidRPr="00FD5215" w:rsidRDefault="00BF26F0" w:rsidP="00BF26F0">
      <w:pPr>
        <w:spacing w:after="0" w:line="28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F26F0" w:rsidRPr="00BF26F0" w:rsidRDefault="00BF26F0" w:rsidP="00BF26F0">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BF26F0">
        <w:rPr>
          <w:rFonts w:ascii="Times New Roman" w:eastAsia="Times New Roman" w:hAnsi="Times New Roman" w:cs="Times New Roman"/>
          <w:color w:val="000000"/>
          <w:spacing w:val="-3"/>
          <w:sz w:val="24"/>
          <w:szCs w:val="24"/>
          <w:lang w:eastAsia="ru-RU"/>
        </w:rPr>
        <w:t xml:space="preserve">громадянці </w:t>
      </w:r>
      <w:r w:rsidRPr="00BF26F0">
        <w:rPr>
          <w:rFonts w:ascii="Times New Roman" w:eastAsia="Times New Roman" w:hAnsi="Times New Roman" w:cs="Times New Roman"/>
          <w:color w:val="000000"/>
          <w:spacing w:val="7"/>
          <w:sz w:val="24"/>
          <w:szCs w:val="24"/>
          <w:lang w:eastAsia="ru-RU"/>
        </w:rPr>
        <w:t xml:space="preserve">по </w:t>
      </w:r>
      <w:proofErr w:type="spellStart"/>
      <w:r w:rsidRPr="00BF26F0">
        <w:rPr>
          <w:rFonts w:ascii="Times New Roman" w:eastAsia="Times New Roman" w:hAnsi="Times New Roman" w:cs="Times New Roman"/>
          <w:color w:val="000000"/>
          <w:spacing w:val="7"/>
          <w:sz w:val="24"/>
          <w:szCs w:val="24"/>
          <w:lang w:eastAsia="ru-RU"/>
        </w:rPr>
        <w:t>Інгульському</w:t>
      </w:r>
      <w:proofErr w:type="spellEnd"/>
      <w:r w:rsidRPr="00BF26F0">
        <w:rPr>
          <w:rFonts w:ascii="Times New Roman" w:eastAsia="Times New Roman" w:hAnsi="Times New Roman" w:cs="Times New Roman"/>
          <w:color w:val="000000"/>
          <w:spacing w:val="7"/>
          <w:sz w:val="24"/>
          <w:szCs w:val="24"/>
          <w:lang w:eastAsia="ru-RU"/>
        </w:rPr>
        <w:t xml:space="preserve"> району </w:t>
      </w:r>
      <w:r w:rsidRPr="00BF26F0">
        <w:rPr>
          <w:rFonts w:ascii="Times New Roman" w:eastAsia="Times New Roman" w:hAnsi="Times New Roman" w:cs="Times New Roman"/>
          <w:color w:val="000000"/>
          <w:spacing w:val="2"/>
          <w:sz w:val="24"/>
          <w:szCs w:val="24"/>
          <w:lang w:eastAsia="ru-RU"/>
        </w:rPr>
        <w:t>м. Миколаєва</w:t>
      </w:r>
      <w:r w:rsidRPr="00BF26F0">
        <w:rPr>
          <w:rFonts w:ascii="Times New Roman" w:eastAsia="Times New Roman" w:hAnsi="Times New Roman" w:cs="Times New Roman"/>
          <w:b/>
          <w:sz w:val="24"/>
          <w:szCs w:val="24"/>
          <w:lang w:eastAsia="ru-RU"/>
        </w:rPr>
        <w:t>»</w:t>
      </w:r>
      <w:r w:rsidRPr="00BF26F0">
        <w:rPr>
          <w:rFonts w:ascii="Times New Roman" w:eastAsia="Calibri" w:hAnsi="Times New Roman" w:cs="Times New Roman"/>
          <w:sz w:val="24"/>
          <w:szCs w:val="24"/>
          <w:lang w:eastAsia="ru-RU"/>
        </w:rPr>
        <w:t xml:space="preserve"> для винесення на сесію міської ради.</w:t>
      </w:r>
    </w:p>
    <w:p w:rsidR="00BF26F0" w:rsidRPr="00BF26F0" w:rsidRDefault="00BF26F0" w:rsidP="00BF26F0">
      <w:pPr>
        <w:spacing w:after="120" w:line="300" w:lineRule="exact"/>
        <w:ind w:firstLine="567"/>
        <w:jc w:val="both"/>
        <w:rPr>
          <w:rFonts w:ascii="Times New Roman" w:eastAsia="Times New Roman" w:hAnsi="Times New Roman" w:cs="Times New Roman"/>
          <w:sz w:val="24"/>
          <w:szCs w:val="24"/>
          <w:lang w:eastAsia="ru-RU"/>
        </w:rPr>
      </w:pPr>
      <w:r w:rsidRPr="00BF26F0">
        <w:rPr>
          <w:rFonts w:ascii="Times New Roman" w:eastAsia="Times New Roman" w:hAnsi="Times New Roman" w:cs="Times New Roman"/>
          <w:sz w:val="24"/>
          <w:szCs w:val="24"/>
          <w:lang w:eastAsia="ru-RU"/>
        </w:rPr>
        <w:t>Відповідно   до   проекту    рішення   передбачено  громадянці Мазур Світлани Анатоліївні надати</w:t>
      </w:r>
      <w:r w:rsidRPr="00BF26F0">
        <w:rPr>
          <w:rFonts w:ascii="Times New Roman" w:eastAsia="Times New Roman" w:hAnsi="Times New Roman" w:cs="Times New Roman"/>
          <w:spacing w:val="-3"/>
          <w:sz w:val="24"/>
          <w:szCs w:val="24"/>
          <w:lang w:eastAsia="ru-RU"/>
        </w:rPr>
        <w:t xml:space="preserve"> згоду на відновлення меж </w:t>
      </w:r>
      <w:r w:rsidRPr="00BF26F0">
        <w:rPr>
          <w:rFonts w:ascii="Times New Roman" w:eastAsia="Times New Roman" w:hAnsi="Times New Roman" w:cs="Times New Roman"/>
          <w:sz w:val="24"/>
          <w:szCs w:val="24"/>
          <w:lang w:eastAsia="ru-RU"/>
        </w:rPr>
        <w:t xml:space="preserve">земельної  </w:t>
      </w:r>
      <w:r w:rsidRPr="00BF26F0">
        <w:rPr>
          <w:rFonts w:ascii="Times New Roman" w:eastAsia="Times New Roman" w:hAnsi="Times New Roman" w:cs="Times New Roman"/>
          <w:spacing w:val="-3"/>
          <w:sz w:val="24"/>
          <w:szCs w:val="24"/>
          <w:lang w:eastAsia="ru-RU"/>
        </w:rPr>
        <w:t>ділянки</w:t>
      </w:r>
      <w:r w:rsidRPr="00BF26F0">
        <w:rPr>
          <w:rFonts w:ascii="Times New Roman" w:eastAsia="Times New Roman" w:hAnsi="Times New Roman" w:cs="Times New Roman"/>
          <w:sz w:val="24"/>
          <w:szCs w:val="24"/>
          <w:lang w:eastAsia="ru-RU"/>
        </w:rPr>
        <w:t xml:space="preserve">   орієнтовною     площею 524 </w:t>
      </w:r>
      <w:proofErr w:type="spellStart"/>
      <w:r w:rsidRPr="00BF26F0">
        <w:rPr>
          <w:rFonts w:ascii="Times New Roman" w:eastAsia="Times New Roman" w:hAnsi="Times New Roman" w:cs="Times New Roman"/>
          <w:sz w:val="24"/>
          <w:szCs w:val="24"/>
          <w:lang w:eastAsia="ru-RU"/>
        </w:rPr>
        <w:t>кв.м</w:t>
      </w:r>
      <w:proofErr w:type="spellEnd"/>
      <w:r w:rsidRPr="00BF26F0">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вул.9 Лінії,52, відповідно до висновку управління містобудування та архітектури Миколаївської міської ради від 01.11.2018 №15-2285.</w:t>
      </w:r>
    </w:p>
    <w:p w:rsidR="00BF26F0" w:rsidRPr="00FD5215" w:rsidRDefault="00BF26F0" w:rsidP="00BF26F0">
      <w:pPr>
        <w:spacing w:after="120" w:line="28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F26F0" w:rsidRPr="00FD5215" w:rsidRDefault="00BF26F0" w:rsidP="00BF26F0">
      <w:pPr>
        <w:spacing w:after="120" w:line="28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F26F0" w:rsidRPr="00FD5215" w:rsidRDefault="00BF26F0" w:rsidP="00BF26F0">
      <w:pPr>
        <w:spacing w:after="120" w:line="28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F26F0" w:rsidRPr="00FD5215" w:rsidRDefault="00BF26F0" w:rsidP="00BF26F0">
      <w:pPr>
        <w:keepNext/>
        <w:spacing w:after="0" w:line="280" w:lineRule="exact"/>
        <w:jc w:val="both"/>
        <w:outlineLvl w:val="2"/>
        <w:rPr>
          <w:rFonts w:ascii="Times New Roman" w:eastAsia="Times New Roman" w:hAnsi="Times New Roman" w:cs="Times New Roman"/>
          <w:sz w:val="24"/>
          <w:szCs w:val="24"/>
          <w:lang w:eastAsia="ru-RU"/>
        </w:rPr>
      </w:pPr>
    </w:p>
    <w:p w:rsidR="00352690" w:rsidRDefault="00352690" w:rsidP="00BF26F0">
      <w:pPr>
        <w:keepNext/>
        <w:spacing w:after="0" w:line="280" w:lineRule="exact"/>
        <w:jc w:val="both"/>
        <w:outlineLvl w:val="2"/>
        <w:rPr>
          <w:rFonts w:ascii="Times New Roman" w:eastAsia="Times New Roman" w:hAnsi="Times New Roman" w:cs="Times New Roman"/>
          <w:sz w:val="24"/>
          <w:szCs w:val="24"/>
          <w:lang w:eastAsia="ru-RU"/>
        </w:rPr>
      </w:pPr>
    </w:p>
    <w:p w:rsidR="00BF26F0" w:rsidRPr="00FD5215" w:rsidRDefault="00BF26F0" w:rsidP="00BF26F0">
      <w:pPr>
        <w:keepNext/>
        <w:spacing w:after="0" w:line="28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BF26F0" w:rsidRPr="00FD5215" w:rsidRDefault="00BF26F0" w:rsidP="00BF26F0">
      <w:pPr>
        <w:keepNext/>
        <w:spacing w:after="0" w:line="28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BF26F0" w:rsidRPr="00FD5215" w:rsidRDefault="00BF26F0" w:rsidP="00BF26F0">
      <w:pPr>
        <w:spacing w:after="0" w:line="280" w:lineRule="exact"/>
        <w:rPr>
          <w:rFonts w:ascii="Times New Roman" w:eastAsia="Times New Roman" w:hAnsi="Times New Roman" w:cs="Times New Roman"/>
          <w:sz w:val="24"/>
          <w:szCs w:val="24"/>
          <w:lang w:eastAsia="ru-RU"/>
        </w:rPr>
      </w:pPr>
    </w:p>
    <w:p w:rsidR="00BF26F0" w:rsidRDefault="00BF26F0" w:rsidP="00BF26F0">
      <w:pPr>
        <w:spacing w:after="0" w:line="280" w:lineRule="exact"/>
        <w:rPr>
          <w:rFonts w:ascii="Times New Roman" w:eastAsia="Times New Roman" w:hAnsi="Times New Roman" w:cs="Times New Roman"/>
          <w:sz w:val="24"/>
          <w:szCs w:val="24"/>
          <w:lang w:eastAsia="ru-RU"/>
        </w:rPr>
      </w:pPr>
    </w:p>
    <w:p w:rsidR="00BF26F0" w:rsidRPr="00FD5215" w:rsidRDefault="00BF26F0" w:rsidP="00BF26F0">
      <w:pPr>
        <w:spacing w:after="0" w:line="28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BF26F0" w:rsidRPr="00FD5215" w:rsidRDefault="00BF26F0" w:rsidP="00BF26F0">
      <w:pPr>
        <w:spacing w:after="0" w:line="280" w:lineRule="exact"/>
        <w:rPr>
          <w:rFonts w:ascii="Times New Roman" w:eastAsia="Times New Roman" w:hAnsi="Times New Roman" w:cs="Times New Roman"/>
          <w:sz w:val="24"/>
          <w:szCs w:val="24"/>
          <w:lang w:eastAsia="ru-RU"/>
        </w:rPr>
      </w:pPr>
    </w:p>
    <w:p w:rsidR="00BF26F0" w:rsidRDefault="00BF26F0" w:rsidP="00BF26F0">
      <w:pPr>
        <w:spacing w:line="280" w:lineRule="exact"/>
      </w:pPr>
    </w:p>
    <w:p w:rsidR="00BF26F0" w:rsidRDefault="00BF26F0" w:rsidP="00BF26F0">
      <w:pPr>
        <w:spacing w:line="280" w:lineRule="exact"/>
      </w:pPr>
    </w:p>
    <w:p w:rsidR="00BF26F0" w:rsidRDefault="00BF26F0" w:rsidP="00BF26F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2F"/>
    <w:rsid w:val="00352690"/>
    <w:rsid w:val="004A2B46"/>
    <w:rsid w:val="0093799D"/>
    <w:rsid w:val="00963A2F"/>
    <w:rsid w:val="00BF26F0"/>
    <w:rsid w:val="00FE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2018-12-17T08:59:00Z</dcterms:created>
  <dcterms:modified xsi:type="dcterms:W3CDTF">2019-03-28T07:40:00Z</dcterms:modified>
</cp:coreProperties>
</file>