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D9" w:rsidRPr="00FD5215" w:rsidRDefault="00524AD9" w:rsidP="00524AD9">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80</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bookmarkStart w:id="0" w:name="_GoBack"/>
      <w:bookmarkEnd w:id="0"/>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17</w:t>
      </w:r>
      <w:r w:rsidRPr="00FD5215">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2</w:t>
      </w:r>
      <w:r w:rsidRPr="00FD5215">
        <w:rPr>
          <w:rFonts w:ascii="Times New Roman" w:eastAsia="Times New Roman" w:hAnsi="Times New Roman" w:cs="Times New Roman"/>
          <w:sz w:val="24"/>
          <w:szCs w:val="24"/>
          <w:lang w:val="ru-RU" w:eastAsia="ru-RU"/>
        </w:rPr>
        <w:t>.2018</w:t>
      </w:r>
    </w:p>
    <w:p w:rsidR="00524AD9" w:rsidRPr="00FD5215" w:rsidRDefault="00524AD9" w:rsidP="00524AD9">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524AD9" w:rsidRPr="00FD5215" w:rsidRDefault="00524AD9" w:rsidP="00524AD9">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524AD9" w:rsidRPr="00FD5215" w:rsidRDefault="00524AD9" w:rsidP="00524AD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524AD9" w:rsidRPr="00FD5215" w:rsidRDefault="00524AD9" w:rsidP="00524AD9">
      <w:pPr>
        <w:spacing w:after="0" w:line="28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524AD9" w:rsidRPr="00FD5215" w:rsidRDefault="00524AD9" w:rsidP="00524AD9">
      <w:pPr>
        <w:spacing w:after="120" w:line="28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524AD9" w:rsidRPr="00FD5215" w:rsidRDefault="00524AD9" w:rsidP="00524AD9">
      <w:pPr>
        <w:spacing w:after="0" w:line="28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24AD9" w:rsidRPr="00FD5215" w:rsidRDefault="00524AD9" w:rsidP="00524AD9">
      <w:pPr>
        <w:shd w:val="clear" w:color="auto" w:fill="FFFFFF"/>
        <w:spacing w:before="120" w:after="0" w:line="28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 xml:space="preserve">Розглянувши звернення громадянина,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524AD9" w:rsidRPr="00524AD9" w:rsidRDefault="00524AD9" w:rsidP="00524AD9">
      <w:pPr>
        <w:spacing w:after="120" w:line="300" w:lineRule="exact"/>
        <w:ind w:firstLine="567"/>
        <w:jc w:val="both"/>
        <w:rPr>
          <w:rFonts w:ascii="Times New Roman" w:eastAsia="Times New Roman" w:hAnsi="Times New Roman" w:cs="Times New Roman"/>
          <w:sz w:val="24"/>
          <w:szCs w:val="24"/>
          <w:lang w:eastAsia="ru-RU"/>
        </w:rPr>
      </w:pPr>
      <w:proofErr w:type="spellStart"/>
      <w:r w:rsidRPr="00524AD9">
        <w:rPr>
          <w:rFonts w:ascii="Times New Roman" w:eastAsia="Times New Roman" w:hAnsi="Times New Roman" w:cs="Times New Roman"/>
          <w:sz w:val="24"/>
          <w:szCs w:val="24"/>
          <w:lang w:val="ru-RU" w:eastAsia="ru-RU"/>
        </w:rPr>
        <w:t>Відповідно</w:t>
      </w:r>
      <w:proofErr w:type="spellEnd"/>
      <w:r w:rsidRPr="00524AD9">
        <w:rPr>
          <w:rFonts w:ascii="Times New Roman" w:eastAsia="Times New Roman" w:hAnsi="Times New Roman" w:cs="Times New Roman"/>
          <w:sz w:val="24"/>
          <w:szCs w:val="24"/>
          <w:lang w:val="ru-RU" w:eastAsia="ru-RU"/>
        </w:rPr>
        <w:t xml:space="preserve">   до   проекту    </w:t>
      </w:r>
      <w:proofErr w:type="spellStart"/>
      <w:r w:rsidRPr="00524AD9">
        <w:rPr>
          <w:rFonts w:ascii="Times New Roman" w:eastAsia="Times New Roman" w:hAnsi="Times New Roman" w:cs="Times New Roman"/>
          <w:sz w:val="24"/>
          <w:szCs w:val="24"/>
          <w:lang w:val="ru-RU" w:eastAsia="ru-RU"/>
        </w:rPr>
        <w:t>рішення</w:t>
      </w:r>
      <w:proofErr w:type="spellEnd"/>
      <w:r w:rsidRPr="00524AD9">
        <w:rPr>
          <w:rFonts w:ascii="Times New Roman" w:eastAsia="Times New Roman" w:hAnsi="Times New Roman" w:cs="Times New Roman"/>
          <w:sz w:val="24"/>
          <w:szCs w:val="24"/>
          <w:lang w:val="ru-RU" w:eastAsia="ru-RU"/>
        </w:rPr>
        <w:t xml:space="preserve">   </w:t>
      </w:r>
      <w:proofErr w:type="spellStart"/>
      <w:r w:rsidRPr="00524AD9">
        <w:rPr>
          <w:rFonts w:ascii="Times New Roman" w:eastAsia="Times New Roman" w:hAnsi="Times New Roman" w:cs="Times New Roman"/>
          <w:sz w:val="24"/>
          <w:szCs w:val="24"/>
          <w:lang w:val="ru-RU" w:eastAsia="ru-RU"/>
        </w:rPr>
        <w:t>передбачено</w:t>
      </w:r>
      <w:proofErr w:type="spellEnd"/>
      <w:r w:rsidRPr="00524AD9">
        <w:rPr>
          <w:rFonts w:ascii="Times New Roman" w:eastAsia="Times New Roman" w:hAnsi="Times New Roman" w:cs="Times New Roman"/>
          <w:sz w:val="24"/>
          <w:szCs w:val="24"/>
          <w:lang w:val="ru-RU" w:eastAsia="ru-RU"/>
        </w:rPr>
        <w:t xml:space="preserve">  </w:t>
      </w:r>
      <w:proofErr w:type="spellStart"/>
      <w:r w:rsidRPr="00524AD9">
        <w:rPr>
          <w:rFonts w:ascii="Times New Roman" w:eastAsia="Times New Roman" w:hAnsi="Times New Roman" w:cs="Times New Roman"/>
          <w:sz w:val="24"/>
          <w:szCs w:val="24"/>
          <w:lang w:val="ru-RU" w:eastAsia="ru-RU"/>
        </w:rPr>
        <w:t>громадянину</w:t>
      </w:r>
      <w:proofErr w:type="spellEnd"/>
      <w:r w:rsidRPr="00524AD9">
        <w:rPr>
          <w:rFonts w:ascii="Times New Roman" w:eastAsia="Times New Roman" w:hAnsi="Times New Roman" w:cs="Times New Roman"/>
          <w:sz w:val="24"/>
          <w:szCs w:val="24"/>
          <w:lang w:val="ru-RU" w:eastAsia="ru-RU"/>
        </w:rPr>
        <w:t xml:space="preserve"> </w:t>
      </w:r>
      <w:r w:rsidRPr="00524AD9">
        <w:rPr>
          <w:rFonts w:ascii="Times New Roman" w:eastAsia="Times New Roman" w:hAnsi="Times New Roman" w:cs="Times New Roman"/>
          <w:sz w:val="24"/>
          <w:szCs w:val="24"/>
          <w:lang w:eastAsia="ru-RU"/>
        </w:rPr>
        <w:t>Корольову Юрію Вікторовичу надати</w:t>
      </w:r>
      <w:r w:rsidRPr="00524AD9">
        <w:rPr>
          <w:rFonts w:ascii="Times New Roman" w:eastAsia="Times New Roman" w:hAnsi="Times New Roman" w:cs="Times New Roman"/>
          <w:spacing w:val="-3"/>
          <w:sz w:val="24"/>
          <w:szCs w:val="24"/>
          <w:lang w:eastAsia="ru-RU"/>
        </w:rPr>
        <w:t xml:space="preserve"> згоду на відновлення меж </w:t>
      </w:r>
      <w:r w:rsidRPr="00524AD9">
        <w:rPr>
          <w:rFonts w:ascii="Times New Roman" w:eastAsia="Times New Roman" w:hAnsi="Times New Roman" w:cs="Times New Roman"/>
          <w:sz w:val="24"/>
          <w:szCs w:val="24"/>
          <w:lang w:eastAsia="ru-RU"/>
        </w:rPr>
        <w:t xml:space="preserve">земельної  </w:t>
      </w:r>
      <w:r w:rsidRPr="00524AD9">
        <w:rPr>
          <w:rFonts w:ascii="Times New Roman" w:eastAsia="Times New Roman" w:hAnsi="Times New Roman" w:cs="Times New Roman"/>
          <w:spacing w:val="-3"/>
          <w:sz w:val="24"/>
          <w:szCs w:val="24"/>
          <w:lang w:eastAsia="ru-RU"/>
        </w:rPr>
        <w:t>ділянки</w:t>
      </w:r>
      <w:r w:rsidRPr="00524AD9">
        <w:rPr>
          <w:rFonts w:ascii="Times New Roman" w:eastAsia="Times New Roman" w:hAnsi="Times New Roman" w:cs="Times New Roman"/>
          <w:sz w:val="24"/>
          <w:szCs w:val="24"/>
          <w:lang w:eastAsia="ru-RU"/>
        </w:rPr>
        <w:t xml:space="preserve">   земельної     </w:t>
      </w:r>
      <w:r w:rsidRPr="00524AD9">
        <w:rPr>
          <w:rFonts w:ascii="Times New Roman" w:eastAsia="Times New Roman" w:hAnsi="Times New Roman" w:cs="Times New Roman"/>
          <w:spacing w:val="-3"/>
          <w:sz w:val="24"/>
          <w:szCs w:val="24"/>
          <w:lang w:eastAsia="ru-RU"/>
        </w:rPr>
        <w:t xml:space="preserve">  ділянки</w:t>
      </w:r>
      <w:r w:rsidRPr="00524AD9">
        <w:rPr>
          <w:rFonts w:ascii="Times New Roman" w:eastAsia="Times New Roman" w:hAnsi="Times New Roman" w:cs="Times New Roman"/>
          <w:sz w:val="24"/>
          <w:szCs w:val="24"/>
          <w:lang w:eastAsia="ru-RU"/>
        </w:rPr>
        <w:t xml:space="preserve">  земельної  </w:t>
      </w:r>
      <w:r w:rsidRPr="00524AD9">
        <w:rPr>
          <w:rFonts w:ascii="Times New Roman" w:eastAsia="Times New Roman" w:hAnsi="Times New Roman" w:cs="Times New Roman"/>
          <w:spacing w:val="-3"/>
          <w:sz w:val="24"/>
          <w:szCs w:val="24"/>
          <w:lang w:eastAsia="ru-RU"/>
        </w:rPr>
        <w:t>ділянки</w:t>
      </w:r>
      <w:r w:rsidRPr="00524AD9">
        <w:rPr>
          <w:rFonts w:ascii="Times New Roman" w:eastAsia="Times New Roman" w:hAnsi="Times New Roman" w:cs="Times New Roman"/>
          <w:sz w:val="24"/>
          <w:szCs w:val="24"/>
          <w:lang w:eastAsia="ru-RU"/>
        </w:rPr>
        <w:t xml:space="preserve">   орієнтовною     площею 310 </w:t>
      </w:r>
      <w:proofErr w:type="spellStart"/>
      <w:r w:rsidRPr="00524AD9">
        <w:rPr>
          <w:rFonts w:ascii="Times New Roman" w:eastAsia="Times New Roman" w:hAnsi="Times New Roman" w:cs="Times New Roman"/>
          <w:sz w:val="24"/>
          <w:szCs w:val="24"/>
          <w:lang w:eastAsia="ru-RU"/>
        </w:rPr>
        <w:t>кв.м</w:t>
      </w:r>
      <w:proofErr w:type="spellEnd"/>
      <w:r w:rsidRPr="00524AD9">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524AD9">
        <w:rPr>
          <w:rFonts w:ascii="Times New Roman" w:eastAsia="Times New Roman" w:hAnsi="Times New Roman" w:cs="Times New Roman"/>
          <w:sz w:val="24"/>
          <w:szCs w:val="24"/>
          <w:lang w:eastAsia="ru-RU"/>
        </w:rPr>
        <w:t>вул</w:t>
      </w:r>
      <w:proofErr w:type="gramStart"/>
      <w:r w:rsidRPr="00524AD9">
        <w:rPr>
          <w:rFonts w:ascii="Times New Roman" w:eastAsia="Times New Roman" w:hAnsi="Times New Roman" w:cs="Times New Roman"/>
          <w:sz w:val="24"/>
          <w:szCs w:val="24"/>
          <w:lang w:eastAsia="ru-RU"/>
        </w:rPr>
        <w:t>.С</w:t>
      </w:r>
      <w:proofErr w:type="gramEnd"/>
      <w:r w:rsidRPr="00524AD9">
        <w:rPr>
          <w:rFonts w:ascii="Times New Roman" w:eastAsia="Times New Roman" w:hAnsi="Times New Roman" w:cs="Times New Roman"/>
          <w:sz w:val="24"/>
          <w:szCs w:val="24"/>
          <w:lang w:eastAsia="ru-RU"/>
        </w:rPr>
        <w:t>кульптора</w:t>
      </w:r>
      <w:proofErr w:type="spellEnd"/>
      <w:r w:rsidRPr="00524AD9">
        <w:rPr>
          <w:rFonts w:ascii="Times New Roman" w:eastAsia="Times New Roman" w:hAnsi="Times New Roman" w:cs="Times New Roman"/>
          <w:sz w:val="24"/>
          <w:szCs w:val="24"/>
          <w:lang w:eastAsia="ru-RU"/>
        </w:rPr>
        <w:t xml:space="preserve"> </w:t>
      </w:r>
      <w:proofErr w:type="spellStart"/>
      <w:r w:rsidRPr="00524AD9">
        <w:rPr>
          <w:rFonts w:ascii="Times New Roman" w:eastAsia="Times New Roman" w:hAnsi="Times New Roman" w:cs="Times New Roman"/>
          <w:sz w:val="24"/>
          <w:szCs w:val="24"/>
          <w:lang w:eastAsia="ru-RU"/>
        </w:rPr>
        <w:t>Ізмалкова</w:t>
      </w:r>
      <w:proofErr w:type="spellEnd"/>
      <w:r w:rsidRPr="00524AD9">
        <w:rPr>
          <w:rFonts w:ascii="Times New Roman" w:eastAsia="Times New Roman" w:hAnsi="Times New Roman" w:cs="Times New Roman"/>
          <w:sz w:val="24"/>
          <w:szCs w:val="24"/>
          <w:lang w:eastAsia="ru-RU"/>
        </w:rPr>
        <w:t>, 52/1, відповідно до висновку управління містобудування та архітектури Миколаївської міської ради від 23.10.2018 №15-2099/2.</w:t>
      </w:r>
    </w:p>
    <w:p w:rsidR="00524AD9" w:rsidRPr="00FD5215" w:rsidRDefault="00524AD9" w:rsidP="00524AD9">
      <w:pPr>
        <w:spacing w:after="120" w:line="28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24AD9" w:rsidRPr="00FD5215" w:rsidRDefault="00524AD9" w:rsidP="00524AD9">
      <w:pPr>
        <w:spacing w:after="120" w:line="28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24AD9" w:rsidRPr="00FD5215" w:rsidRDefault="00524AD9" w:rsidP="00524AD9">
      <w:pPr>
        <w:spacing w:after="120" w:line="28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524AD9" w:rsidRPr="00FD5215" w:rsidRDefault="00524AD9" w:rsidP="00524AD9">
      <w:pPr>
        <w:keepNext/>
        <w:spacing w:after="0" w:line="280" w:lineRule="exact"/>
        <w:jc w:val="both"/>
        <w:outlineLvl w:val="2"/>
        <w:rPr>
          <w:rFonts w:ascii="Times New Roman" w:eastAsia="Times New Roman" w:hAnsi="Times New Roman" w:cs="Times New Roman"/>
          <w:sz w:val="24"/>
          <w:szCs w:val="24"/>
          <w:lang w:eastAsia="ru-RU"/>
        </w:rPr>
      </w:pPr>
    </w:p>
    <w:p w:rsidR="00524AD9" w:rsidRPr="00FD5215" w:rsidRDefault="00524AD9" w:rsidP="00524AD9">
      <w:pPr>
        <w:keepNext/>
        <w:spacing w:after="0" w:line="28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524AD9" w:rsidRPr="00FD5215" w:rsidRDefault="00524AD9" w:rsidP="00524AD9">
      <w:pPr>
        <w:keepNext/>
        <w:spacing w:after="0" w:line="28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524AD9" w:rsidRPr="00FD5215" w:rsidRDefault="00524AD9" w:rsidP="00524AD9">
      <w:pPr>
        <w:spacing w:after="0" w:line="280" w:lineRule="exact"/>
        <w:rPr>
          <w:rFonts w:ascii="Times New Roman" w:eastAsia="Times New Roman" w:hAnsi="Times New Roman" w:cs="Times New Roman"/>
          <w:sz w:val="24"/>
          <w:szCs w:val="24"/>
          <w:lang w:eastAsia="ru-RU"/>
        </w:rPr>
      </w:pPr>
    </w:p>
    <w:p w:rsidR="00524AD9" w:rsidRDefault="00524AD9" w:rsidP="00524AD9">
      <w:pPr>
        <w:spacing w:after="0" w:line="280" w:lineRule="exact"/>
        <w:rPr>
          <w:rFonts w:ascii="Times New Roman" w:eastAsia="Times New Roman" w:hAnsi="Times New Roman" w:cs="Times New Roman"/>
          <w:sz w:val="24"/>
          <w:szCs w:val="24"/>
          <w:lang w:eastAsia="ru-RU"/>
        </w:rPr>
      </w:pPr>
    </w:p>
    <w:p w:rsidR="00524AD9" w:rsidRPr="00FD5215" w:rsidRDefault="00524AD9" w:rsidP="00524AD9">
      <w:pPr>
        <w:spacing w:after="0" w:line="28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524AD9" w:rsidRPr="00FD5215" w:rsidRDefault="00524AD9" w:rsidP="00524AD9">
      <w:pPr>
        <w:spacing w:after="0" w:line="280" w:lineRule="exact"/>
        <w:rPr>
          <w:rFonts w:ascii="Times New Roman" w:eastAsia="Times New Roman" w:hAnsi="Times New Roman" w:cs="Times New Roman"/>
          <w:sz w:val="24"/>
          <w:szCs w:val="24"/>
          <w:lang w:eastAsia="ru-RU"/>
        </w:rPr>
      </w:pPr>
    </w:p>
    <w:p w:rsidR="00524AD9" w:rsidRDefault="00524AD9" w:rsidP="00524AD9">
      <w:pPr>
        <w:spacing w:line="280" w:lineRule="exact"/>
      </w:pPr>
    </w:p>
    <w:p w:rsidR="00524AD9" w:rsidRDefault="00524AD9" w:rsidP="00524AD9">
      <w:pPr>
        <w:spacing w:line="280" w:lineRule="exact"/>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12"/>
    <w:rsid w:val="004A2B46"/>
    <w:rsid w:val="00524AD9"/>
    <w:rsid w:val="00E5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D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Company>SPecialiST RePack</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2018-12-17T08:57:00Z</dcterms:created>
  <dcterms:modified xsi:type="dcterms:W3CDTF">2018-12-17T08:59:00Z</dcterms:modified>
</cp:coreProperties>
</file>