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AE0" w:rsidRPr="00A23A4B" w:rsidRDefault="002C4AE0" w:rsidP="00A23A4B">
      <w:pPr>
        <w:spacing w:after="0" w:line="420" w:lineRule="exact"/>
        <w:ind w:right="141"/>
        <w:jc w:val="both"/>
        <w:rPr>
          <w:rFonts w:ascii="Times New Roman" w:eastAsia="Times New Roman" w:hAnsi="Times New Roman" w:cs="Times New Roman"/>
          <w:sz w:val="24"/>
          <w:szCs w:val="24"/>
          <w:lang w:eastAsia="ru-RU"/>
        </w:rPr>
      </w:pPr>
      <w:r w:rsidRPr="00A23A4B">
        <w:rPr>
          <w:rFonts w:ascii="Times New Roman" w:eastAsia="Times New Roman" w:hAnsi="Times New Roman" w:cs="Times New Roman"/>
          <w:sz w:val="24"/>
          <w:szCs w:val="24"/>
          <w:lang w:eastAsia="ru-RU"/>
        </w:rPr>
        <w:t>S-zr-</w:t>
      </w:r>
      <w:r w:rsidRPr="00A23A4B">
        <w:rPr>
          <w:rFonts w:ascii="Times New Roman" w:eastAsia="Times New Roman" w:hAnsi="Times New Roman" w:cs="Times New Roman"/>
          <w:sz w:val="24"/>
          <w:szCs w:val="24"/>
          <w:lang w:val="ru-RU" w:eastAsia="ru-RU"/>
        </w:rPr>
        <w:t>760</w:t>
      </w:r>
      <w:r w:rsidRPr="00A23A4B">
        <w:rPr>
          <w:rFonts w:ascii="Times New Roman" w:eastAsia="Times New Roman" w:hAnsi="Times New Roman" w:cs="Times New Roman"/>
          <w:sz w:val="24"/>
          <w:szCs w:val="24"/>
          <w:lang w:eastAsia="ru-RU"/>
        </w:rPr>
        <w:t>/1</w:t>
      </w:r>
      <w:r w:rsidR="00A23A4B" w:rsidRPr="00A23A4B">
        <w:rPr>
          <w:rFonts w:ascii="Times New Roman" w:eastAsia="Times New Roman" w:hAnsi="Times New Roman" w:cs="Times New Roman"/>
          <w:sz w:val="24"/>
          <w:szCs w:val="24"/>
          <w:lang w:eastAsia="ru-RU"/>
        </w:rPr>
        <w:tab/>
      </w:r>
      <w:r w:rsidR="00A23A4B" w:rsidRPr="00A23A4B">
        <w:rPr>
          <w:rFonts w:ascii="Times New Roman" w:eastAsia="Times New Roman" w:hAnsi="Times New Roman" w:cs="Times New Roman"/>
          <w:sz w:val="24"/>
          <w:szCs w:val="24"/>
          <w:lang w:eastAsia="ru-RU"/>
        </w:rPr>
        <w:tab/>
      </w:r>
      <w:r w:rsidR="00A23A4B" w:rsidRPr="00A23A4B">
        <w:rPr>
          <w:rFonts w:ascii="Times New Roman" w:eastAsia="Times New Roman" w:hAnsi="Times New Roman" w:cs="Times New Roman"/>
          <w:sz w:val="24"/>
          <w:szCs w:val="24"/>
          <w:lang w:eastAsia="ru-RU"/>
        </w:rPr>
        <w:tab/>
      </w:r>
      <w:r w:rsidR="00A23A4B" w:rsidRPr="00A23A4B">
        <w:rPr>
          <w:rFonts w:ascii="Times New Roman" w:eastAsia="Times New Roman" w:hAnsi="Times New Roman" w:cs="Times New Roman"/>
          <w:sz w:val="24"/>
          <w:szCs w:val="24"/>
          <w:lang w:eastAsia="ru-RU"/>
        </w:rPr>
        <w:tab/>
      </w:r>
      <w:r w:rsidR="00A23A4B" w:rsidRPr="00A23A4B">
        <w:rPr>
          <w:rFonts w:ascii="Times New Roman" w:eastAsia="Times New Roman" w:hAnsi="Times New Roman" w:cs="Times New Roman"/>
          <w:sz w:val="24"/>
          <w:szCs w:val="24"/>
          <w:lang w:eastAsia="ru-RU"/>
        </w:rPr>
        <w:tab/>
        <w:t xml:space="preserve">                              23.11.2018</w:t>
      </w:r>
    </w:p>
    <w:p w:rsidR="002C4AE0" w:rsidRPr="00A23A4B" w:rsidRDefault="002C4AE0" w:rsidP="00A23A4B">
      <w:pPr>
        <w:spacing w:after="0" w:line="300" w:lineRule="exact"/>
        <w:jc w:val="center"/>
        <w:rPr>
          <w:rFonts w:ascii="Times New Roman" w:eastAsia="Times New Roman" w:hAnsi="Times New Roman" w:cs="Times New Roman"/>
          <w:b/>
          <w:sz w:val="24"/>
          <w:szCs w:val="24"/>
          <w:lang w:eastAsia="ru-RU"/>
        </w:rPr>
      </w:pPr>
      <w:r w:rsidRPr="00A23A4B">
        <w:rPr>
          <w:rFonts w:ascii="Times New Roman" w:eastAsia="Times New Roman" w:hAnsi="Times New Roman" w:cs="Times New Roman"/>
          <w:b/>
          <w:sz w:val="24"/>
          <w:szCs w:val="24"/>
          <w:lang w:eastAsia="ru-RU"/>
        </w:rPr>
        <w:t>ПОЯСНЮВАЛЬНА</w:t>
      </w:r>
      <w:r w:rsidRPr="00A23A4B">
        <w:rPr>
          <w:rFonts w:ascii="Times New Roman" w:eastAsia="Times New Roman" w:hAnsi="Times New Roman" w:cs="Times New Roman"/>
          <w:sz w:val="24"/>
          <w:szCs w:val="24"/>
          <w:lang w:eastAsia="ru-RU"/>
        </w:rPr>
        <w:t xml:space="preserve"> </w:t>
      </w:r>
      <w:r w:rsidRPr="00A23A4B">
        <w:rPr>
          <w:rFonts w:ascii="Times New Roman" w:eastAsia="Times New Roman" w:hAnsi="Times New Roman" w:cs="Times New Roman"/>
          <w:b/>
          <w:sz w:val="24"/>
          <w:szCs w:val="24"/>
          <w:lang w:eastAsia="ru-RU"/>
        </w:rPr>
        <w:t>ЗАПИСКА</w:t>
      </w:r>
    </w:p>
    <w:p w:rsidR="002C4AE0" w:rsidRPr="00A23A4B" w:rsidRDefault="002C4AE0" w:rsidP="00A23A4B">
      <w:pPr>
        <w:spacing w:after="0" w:line="300" w:lineRule="exact"/>
        <w:jc w:val="center"/>
        <w:rPr>
          <w:rFonts w:ascii="Times New Roman" w:eastAsia="Times New Roman" w:hAnsi="Times New Roman" w:cs="Times New Roman"/>
          <w:b/>
          <w:sz w:val="24"/>
          <w:szCs w:val="24"/>
          <w:lang w:eastAsia="ru-RU"/>
        </w:rPr>
      </w:pPr>
      <w:r w:rsidRPr="00A23A4B">
        <w:rPr>
          <w:rFonts w:ascii="Times New Roman" w:eastAsia="Times New Roman" w:hAnsi="Times New Roman" w:cs="Times New Roman"/>
          <w:b/>
          <w:sz w:val="24"/>
          <w:szCs w:val="24"/>
          <w:lang w:eastAsia="ru-RU"/>
        </w:rPr>
        <w:t>до проекту рішення Миколаївської міської ради</w:t>
      </w:r>
    </w:p>
    <w:p w:rsidR="002C4AE0" w:rsidRPr="00A23A4B" w:rsidRDefault="002C4AE0" w:rsidP="00A23A4B">
      <w:pPr>
        <w:spacing w:after="0" w:line="300" w:lineRule="exact"/>
        <w:ind w:right="-5"/>
        <w:jc w:val="center"/>
        <w:rPr>
          <w:rFonts w:ascii="Times New Roman" w:eastAsia="Times New Roman" w:hAnsi="Times New Roman" w:cs="Times New Roman"/>
          <w:sz w:val="24"/>
          <w:szCs w:val="24"/>
          <w:lang w:eastAsia="ru-RU"/>
        </w:rPr>
      </w:pPr>
      <w:r w:rsidRPr="00A23A4B">
        <w:rPr>
          <w:rFonts w:ascii="Times New Roman" w:eastAsia="Times New Roman" w:hAnsi="Times New Roman" w:cs="Times New Roman"/>
          <w:b/>
          <w:sz w:val="24"/>
          <w:szCs w:val="24"/>
          <w:lang w:eastAsia="ru-RU"/>
        </w:rPr>
        <w:t>«</w:t>
      </w:r>
      <w:r w:rsidRPr="00A23A4B">
        <w:rPr>
          <w:rFonts w:ascii="Times New Roman" w:eastAsia="Times New Roman" w:hAnsi="Times New Roman" w:cs="Times New Roman"/>
          <w:sz w:val="24"/>
          <w:szCs w:val="24"/>
          <w:lang w:eastAsia="ru-RU"/>
        </w:rPr>
        <w:t xml:space="preserve">Про надання дозволу на складання проекту землеустрою щодо </w:t>
      </w:r>
    </w:p>
    <w:p w:rsidR="002C4AE0" w:rsidRPr="00A23A4B" w:rsidRDefault="002C4AE0" w:rsidP="00A23A4B">
      <w:pPr>
        <w:spacing w:after="0" w:line="300" w:lineRule="exact"/>
        <w:ind w:right="-5"/>
        <w:jc w:val="center"/>
        <w:rPr>
          <w:rFonts w:ascii="Times New Roman" w:eastAsia="Times New Roman" w:hAnsi="Times New Roman" w:cs="Times New Roman"/>
          <w:b/>
          <w:sz w:val="24"/>
          <w:szCs w:val="24"/>
          <w:lang w:eastAsia="ru-RU"/>
        </w:rPr>
      </w:pPr>
      <w:r w:rsidRPr="00A23A4B">
        <w:rPr>
          <w:rFonts w:ascii="Times New Roman" w:eastAsia="Times New Roman" w:hAnsi="Times New Roman" w:cs="Times New Roman"/>
          <w:sz w:val="24"/>
          <w:szCs w:val="24"/>
          <w:lang w:eastAsia="ru-RU"/>
        </w:rPr>
        <w:t xml:space="preserve">відведення     </w:t>
      </w:r>
      <w:r w:rsidRPr="00A23A4B">
        <w:rPr>
          <w:rFonts w:ascii="Times New Roman" w:eastAsia="Times New Roman" w:hAnsi="Times New Roman" w:cs="Times New Roman"/>
          <w:sz w:val="24"/>
          <w:szCs w:val="24"/>
          <w:lang w:val="ru-RU" w:eastAsia="ru-RU"/>
        </w:rPr>
        <w:t xml:space="preserve">у </w:t>
      </w:r>
      <w:proofErr w:type="spellStart"/>
      <w:r w:rsidRPr="00A23A4B">
        <w:rPr>
          <w:rFonts w:ascii="Times New Roman" w:eastAsia="Times New Roman" w:hAnsi="Times New Roman" w:cs="Times New Roman"/>
          <w:sz w:val="24"/>
          <w:szCs w:val="24"/>
          <w:lang w:val="ru-RU" w:eastAsia="ru-RU"/>
        </w:rPr>
        <w:t>власність</w:t>
      </w:r>
      <w:proofErr w:type="spellEnd"/>
      <w:r w:rsidRPr="00A23A4B">
        <w:rPr>
          <w:rFonts w:ascii="Times New Roman" w:eastAsia="Times New Roman" w:hAnsi="Times New Roman" w:cs="Times New Roman"/>
          <w:sz w:val="24"/>
          <w:szCs w:val="24"/>
          <w:lang w:val="ru-RU" w:eastAsia="ru-RU"/>
        </w:rPr>
        <w:t xml:space="preserve">  </w:t>
      </w:r>
      <w:proofErr w:type="spellStart"/>
      <w:r w:rsidRPr="00A23A4B">
        <w:rPr>
          <w:rFonts w:ascii="Times New Roman" w:eastAsia="Times New Roman" w:hAnsi="Times New Roman" w:cs="Times New Roman"/>
          <w:sz w:val="24"/>
          <w:szCs w:val="24"/>
          <w:lang w:val="ru-RU" w:eastAsia="ru-RU"/>
        </w:rPr>
        <w:t>нової</w:t>
      </w:r>
      <w:proofErr w:type="spellEnd"/>
      <w:r w:rsidRPr="00A23A4B">
        <w:rPr>
          <w:rFonts w:ascii="Times New Roman" w:eastAsia="Times New Roman" w:hAnsi="Times New Roman" w:cs="Times New Roman"/>
          <w:sz w:val="24"/>
          <w:szCs w:val="24"/>
          <w:lang w:val="ru-RU" w:eastAsia="ru-RU"/>
        </w:rPr>
        <w:t xml:space="preserve"> </w:t>
      </w:r>
      <w:r w:rsidRPr="00A23A4B">
        <w:rPr>
          <w:rFonts w:ascii="Times New Roman" w:eastAsia="Times New Roman" w:hAnsi="Times New Roman" w:cs="Times New Roman"/>
          <w:sz w:val="24"/>
          <w:szCs w:val="24"/>
          <w:lang w:eastAsia="ru-RU"/>
        </w:rPr>
        <w:t xml:space="preserve">земельної ділянки   громадянину по  </w:t>
      </w:r>
      <w:proofErr w:type="spellStart"/>
      <w:r w:rsidRPr="00A23A4B">
        <w:rPr>
          <w:rFonts w:ascii="Times New Roman" w:eastAsia="Times New Roman" w:hAnsi="Times New Roman" w:cs="Times New Roman"/>
          <w:sz w:val="24"/>
          <w:szCs w:val="24"/>
          <w:lang w:eastAsia="ru-RU"/>
        </w:rPr>
        <w:t>Інгульському</w:t>
      </w:r>
      <w:proofErr w:type="spellEnd"/>
      <w:r w:rsidRPr="00A23A4B">
        <w:rPr>
          <w:rFonts w:ascii="Times New Roman" w:eastAsia="Times New Roman" w:hAnsi="Times New Roman" w:cs="Times New Roman"/>
          <w:sz w:val="24"/>
          <w:szCs w:val="24"/>
          <w:lang w:eastAsia="ru-RU"/>
        </w:rPr>
        <w:t xml:space="preserve"> району  м. Миколаєва</w:t>
      </w:r>
      <w:r w:rsidRPr="00A23A4B">
        <w:rPr>
          <w:rFonts w:ascii="Times New Roman" w:eastAsia="Times New Roman" w:hAnsi="Times New Roman" w:cs="Times New Roman"/>
          <w:b/>
          <w:sz w:val="24"/>
          <w:szCs w:val="24"/>
          <w:lang w:eastAsia="ru-RU"/>
        </w:rPr>
        <w:t>»</w:t>
      </w:r>
    </w:p>
    <w:p w:rsidR="00A23A4B" w:rsidRPr="00A31F49" w:rsidRDefault="00A23A4B" w:rsidP="00A23A4B">
      <w:pPr>
        <w:spacing w:after="0" w:line="300" w:lineRule="exact"/>
        <w:ind w:right="-6" w:firstLine="720"/>
        <w:jc w:val="both"/>
        <w:rPr>
          <w:rFonts w:ascii="Times New Roman" w:eastAsia="Calibri" w:hAnsi="Times New Roman" w:cs="Times New Roman"/>
          <w:sz w:val="24"/>
          <w:szCs w:val="24"/>
          <w:lang w:eastAsia="ru-RU"/>
        </w:rPr>
      </w:pPr>
      <w:r w:rsidRPr="00A31F49">
        <w:rPr>
          <w:rFonts w:ascii="Times New Roman" w:eastAsia="Calibri" w:hAnsi="Times New Roman" w:cs="Times New Roman"/>
          <w:sz w:val="24"/>
          <w:szCs w:val="24"/>
          <w:lang w:eastAsia="ru-RU"/>
        </w:rPr>
        <w:t>Суб’єктом подання проекту рішення на пленарному засіданні міської ради є Єфименко Олександра Валеріївна,  начальник управління земельних ресурсів Миколаївської міської ради (</w:t>
      </w:r>
      <w:proofErr w:type="spellStart"/>
      <w:r w:rsidRPr="00A31F49">
        <w:rPr>
          <w:rFonts w:ascii="Times New Roman" w:eastAsia="Calibri" w:hAnsi="Times New Roman" w:cs="Times New Roman"/>
          <w:sz w:val="24"/>
          <w:szCs w:val="24"/>
          <w:lang w:eastAsia="ru-RU"/>
        </w:rPr>
        <w:t>м.Миколаїв</w:t>
      </w:r>
      <w:proofErr w:type="spellEnd"/>
      <w:r w:rsidRPr="00A31F49">
        <w:rPr>
          <w:rFonts w:ascii="Times New Roman" w:eastAsia="Calibri" w:hAnsi="Times New Roman" w:cs="Times New Roman"/>
          <w:sz w:val="24"/>
          <w:szCs w:val="24"/>
          <w:lang w:eastAsia="ru-RU"/>
        </w:rPr>
        <w:t xml:space="preserve">, </w:t>
      </w:r>
      <w:proofErr w:type="spellStart"/>
      <w:r w:rsidRPr="00A31F49">
        <w:rPr>
          <w:rFonts w:ascii="Times New Roman" w:eastAsia="Calibri" w:hAnsi="Times New Roman" w:cs="Times New Roman"/>
          <w:sz w:val="24"/>
          <w:szCs w:val="24"/>
          <w:lang w:eastAsia="ru-RU"/>
        </w:rPr>
        <w:t>вул.Адміральська</w:t>
      </w:r>
      <w:proofErr w:type="spellEnd"/>
      <w:r w:rsidRPr="00A31F49">
        <w:rPr>
          <w:rFonts w:ascii="Times New Roman" w:eastAsia="Calibri" w:hAnsi="Times New Roman" w:cs="Times New Roman"/>
          <w:sz w:val="24"/>
          <w:szCs w:val="24"/>
          <w:lang w:eastAsia="ru-RU"/>
        </w:rPr>
        <w:t>, 20, тел.37-32-35).</w:t>
      </w:r>
    </w:p>
    <w:p w:rsidR="00A23A4B" w:rsidRPr="00A31F49" w:rsidRDefault="00A23A4B" w:rsidP="00A23A4B">
      <w:pPr>
        <w:spacing w:after="120" w:line="300" w:lineRule="exact"/>
        <w:ind w:right="-6" w:firstLine="540"/>
        <w:jc w:val="both"/>
        <w:rPr>
          <w:rFonts w:ascii="Times New Roman" w:eastAsia="Calibri" w:hAnsi="Times New Roman" w:cs="Times New Roman"/>
          <w:sz w:val="24"/>
          <w:szCs w:val="24"/>
          <w:lang w:eastAsia="ru-RU"/>
        </w:rPr>
      </w:pPr>
      <w:r w:rsidRPr="00A31F49">
        <w:rPr>
          <w:rFonts w:ascii="Times New Roman" w:eastAsia="Calibri" w:hAnsi="Times New Roman" w:cs="Times New Roman"/>
          <w:sz w:val="24"/>
          <w:szCs w:val="24"/>
          <w:lang w:eastAsia="ru-RU"/>
        </w:rPr>
        <w:tab/>
        <w:t>Розробником проекту рішення є управління земельних ресурсів Миколаївської міської ради в особі  Корнєвої Ірини Володимирівни, головного спеціаліста відділу земельних відносин управління земельних ресурсів Миколаївської міської ради (</w:t>
      </w:r>
      <w:proofErr w:type="spellStart"/>
      <w:r w:rsidRPr="00A31F49">
        <w:rPr>
          <w:rFonts w:ascii="Times New Roman" w:eastAsia="Calibri" w:hAnsi="Times New Roman" w:cs="Times New Roman"/>
          <w:sz w:val="24"/>
          <w:szCs w:val="24"/>
          <w:lang w:eastAsia="ru-RU"/>
        </w:rPr>
        <w:t>м.Миколаїв</w:t>
      </w:r>
      <w:proofErr w:type="spellEnd"/>
      <w:r w:rsidRPr="00A31F49">
        <w:rPr>
          <w:rFonts w:ascii="Times New Roman" w:eastAsia="Calibri" w:hAnsi="Times New Roman" w:cs="Times New Roman"/>
          <w:sz w:val="24"/>
          <w:szCs w:val="24"/>
          <w:lang w:eastAsia="ru-RU"/>
        </w:rPr>
        <w:t xml:space="preserve">, </w:t>
      </w:r>
      <w:proofErr w:type="spellStart"/>
      <w:r w:rsidRPr="00A31F49">
        <w:rPr>
          <w:rFonts w:ascii="Times New Roman" w:eastAsia="Calibri" w:hAnsi="Times New Roman" w:cs="Times New Roman"/>
          <w:sz w:val="24"/>
          <w:szCs w:val="24"/>
          <w:lang w:eastAsia="ru-RU"/>
        </w:rPr>
        <w:t>вул.Адміральська</w:t>
      </w:r>
      <w:proofErr w:type="spellEnd"/>
      <w:r w:rsidRPr="00A31F49">
        <w:rPr>
          <w:rFonts w:ascii="Times New Roman" w:eastAsia="Calibri" w:hAnsi="Times New Roman" w:cs="Times New Roman"/>
          <w:sz w:val="24"/>
          <w:szCs w:val="24"/>
          <w:lang w:eastAsia="ru-RU"/>
        </w:rPr>
        <w:t xml:space="preserve">, 20, тел.37-30-54). </w:t>
      </w:r>
    </w:p>
    <w:p w:rsidR="00A23A4B" w:rsidRPr="00A31F49" w:rsidRDefault="00A23A4B" w:rsidP="00A23A4B">
      <w:pPr>
        <w:spacing w:after="0" w:line="300" w:lineRule="exact"/>
        <w:ind w:right="-5" w:firstLine="540"/>
        <w:jc w:val="both"/>
        <w:rPr>
          <w:rFonts w:ascii="Times New Roman" w:eastAsia="Times New Roman" w:hAnsi="Times New Roman" w:cs="Times New Roman"/>
          <w:sz w:val="24"/>
          <w:szCs w:val="24"/>
          <w:lang w:eastAsia="ru-RU"/>
        </w:rPr>
      </w:pPr>
      <w:r w:rsidRPr="00A31F49">
        <w:rPr>
          <w:rFonts w:ascii="Times New Roman" w:eastAsia="Times New Roman" w:hAnsi="Times New Roman" w:cs="Times New Roman"/>
          <w:sz w:val="24"/>
          <w:szCs w:val="24"/>
          <w:lang w:eastAsia="ru-RU"/>
        </w:rPr>
        <w:t xml:space="preserve"> Відповідальним за супровід та доповідачем даного рішення є Єфименко Олександра Валеріївна, начальник управління земельних ресурсів Миколаївської міської ради (</w:t>
      </w:r>
      <w:proofErr w:type="spellStart"/>
      <w:r w:rsidRPr="00A31F49">
        <w:rPr>
          <w:rFonts w:ascii="Times New Roman" w:eastAsia="Times New Roman" w:hAnsi="Times New Roman" w:cs="Times New Roman"/>
          <w:sz w:val="24"/>
          <w:szCs w:val="24"/>
          <w:lang w:eastAsia="ru-RU"/>
        </w:rPr>
        <w:t>м.Миколаїв</w:t>
      </w:r>
      <w:proofErr w:type="spellEnd"/>
      <w:r w:rsidRPr="00A31F49">
        <w:rPr>
          <w:rFonts w:ascii="Times New Roman" w:eastAsia="Times New Roman" w:hAnsi="Times New Roman" w:cs="Times New Roman"/>
          <w:sz w:val="24"/>
          <w:szCs w:val="24"/>
          <w:lang w:eastAsia="ru-RU"/>
        </w:rPr>
        <w:t xml:space="preserve">, </w:t>
      </w:r>
      <w:proofErr w:type="spellStart"/>
      <w:r w:rsidRPr="00A31F49">
        <w:rPr>
          <w:rFonts w:ascii="Times New Roman" w:eastAsia="Times New Roman" w:hAnsi="Times New Roman" w:cs="Times New Roman"/>
          <w:sz w:val="24"/>
          <w:szCs w:val="24"/>
          <w:lang w:eastAsia="ru-RU"/>
        </w:rPr>
        <w:t>вул.Адміральська</w:t>
      </w:r>
      <w:proofErr w:type="spellEnd"/>
      <w:r w:rsidRPr="00A31F49">
        <w:rPr>
          <w:rFonts w:ascii="Times New Roman" w:eastAsia="Times New Roman" w:hAnsi="Times New Roman" w:cs="Times New Roman"/>
          <w:sz w:val="24"/>
          <w:szCs w:val="24"/>
          <w:lang w:eastAsia="ru-RU"/>
        </w:rPr>
        <w:t xml:space="preserve">, 20, тел.37-32-35). </w:t>
      </w:r>
      <w:r w:rsidRPr="00A31F49">
        <w:rPr>
          <w:rFonts w:ascii="Times New Roman" w:eastAsia="Times New Roman" w:hAnsi="Times New Roman" w:cs="Times New Roman"/>
          <w:sz w:val="24"/>
          <w:szCs w:val="24"/>
          <w:lang w:eastAsia="ru-RU"/>
        </w:rPr>
        <w:tab/>
      </w:r>
      <w:r w:rsidRPr="00A31F49">
        <w:rPr>
          <w:rFonts w:ascii="Times New Roman" w:eastAsia="Times New Roman" w:hAnsi="Times New Roman" w:cs="Times New Roman"/>
          <w:sz w:val="24"/>
          <w:szCs w:val="24"/>
          <w:lang w:eastAsia="ru-RU"/>
        </w:rPr>
        <w:tab/>
      </w:r>
    </w:p>
    <w:p w:rsidR="00BF58E4" w:rsidRPr="00A31F49" w:rsidRDefault="00BF58E4" w:rsidP="00BF58E4">
      <w:pPr>
        <w:spacing w:after="0" w:line="300" w:lineRule="exact"/>
        <w:ind w:right="-5" w:firstLine="540"/>
        <w:jc w:val="both"/>
        <w:rPr>
          <w:rFonts w:ascii="Times New Roman" w:eastAsia="Calibri" w:hAnsi="Times New Roman" w:cs="Times New Roman"/>
          <w:sz w:val="24"/>
          <w:szCs w:val="24"/>
          <w:lang w:eastAsia="ru-RU"/>
        </w:rPr>
      </w:pPr>
      <w:r w:rsidRPr="00A31F49">
        <w:rPr>
          <w:rFonts w:ascii="Times New Roman" w:eastAsia="Calibri" w:hAnsi="Times New Roman" w:cs="Times New Roman"/>
          <w:color w:val="000000"/>
          <w:spacing w:val="-2"/>
          <w:sz w:val="24"/>
          <w:szCs w:val="24"/>
          <w:lang w:eastAsia="ru-RU"/>
        </w:rPr>
        <w:t>Розглянувши звернення громадян</w:t>
      </w:r>
      <w:r>
        <w:rPr>
          <w:rFonts w:ascii="Times New Roman" w:eastAsia="Calibri" w:hAnsi="Times New Roman" w:cs="Times New Roman"/>
          <w:color w:val="000000"/>
          <w:spacing w:val="-2"/>
          <w:sz w:val="24"/>
          <w:szCs w:val="24"/>
          <w:lang w:eastAsia="ru-RU"/>
        </w:rPr>
        <w:t>ки</w:t>
      </w:r>
      <w:r w:rsidRPr="00A31F49">
        <w:rPr>
          <w:rFonts w:ascii="Times New Roman" w:eastAsia="Calibri" w:hAnsi="Times New Roman" w:cs="Times New Roman"/>
          <w:color w:val="000000"/>
          <w:spacing w:val="-2"/>
          <w:sz w:val="24"/>
          <w:szCs w:val="24"/>
          <w:lang w:eastAsia="ru-RU"/>
        </w:rPr>
        <w:t xml:space="preserve">, </w:t>
      </w:r>
      <w:r w:rsidRPr="00A31F49">
        <w:rPr>
          <w:rFonts w:ascii="Times New Roman" w:eastAsia="Times New Roman" w:hAnsi="Times New Roman" w:cs="Times New Roman"/>
          <w:sz w:val="24"/>
          <w:szCs w:val="24"/>
          <w:lang w:eastAsia="ru-RU"/>
        </w:rPr>
        <w:t>погодження постійної комісії міської ради з питань містобудування, архітектури і будівництва, регулювання земельних відносин та екології, керуючись Конституцією України, Земельним кодексом України, Законами України «Про оренду землі», «Про землеустрій», «Про місцеве самоврядування в Україні»</w:t>
      </w:r>
      <w:r w:rsidRPr="00A31F49">
        <w:rPr>
          <w:rFonts w:ascii="Times New Roman" w:eastAsia="Times New Roman" w:hAnsi="Times New Roman" w:cs="Times New Roman"/>
          <w:color w:val="000000"/>
          <w:spacing w:val="-2"/>
          <w:sz w:val="24"/>
          <w:szCs w:val="24"/>
          <w:lang w:eastAsia="ru-RU"/>
        </w:rPr>
        <w:t>,</w:t>
      </w:r>
      <w:r w:rsidRPr="00A31F49">
        <w:rPr>
          <w:rFonts w:ascii="Times New Roman" w:eastAsia="Times New Roman" w:hAnsi="Times New Roman" w:cs="Times New Roman"/>
          <w:sz w:val="24"/>
          <w:szCs w:val="24"/>
          <w:lang w:eastAsia="ru-RU"/>
        </w:rPr>
        <w:t xml:space="preserve"> управлінням земельних ресурсів Миколаївської міської ради підготовлено проект рішення</w:t>
      </w:r>
      <w:r w:rsidRPr="00A31F49">
        <w:rPr>
          <w:rFonts w:ascii="Times New Roman" w:eastAsia="Calibri" w:hAnsi="Times New Roman" w:cs="Times New Roman"/>
          <w:sz w:val="24"/>
          <w:szCs w:val="24"/>
          <w:lang w:eastAsia="ru-RU"/>
        </w:rPr>
        <w:t xml:space="preserve"> </w:t>
      </w:r>
      <w:r w:rsidRPr="00A23A4B">
        <w:rPr>
          <w:rFonts w:ascii="Times New Roman" w:eastAsia="Times New Roman" w:hAnsi="Times New Roman" w:cs="Times New Roman"/>
          <w:b/>
          <w:sz w:val="24"/>
          <w:szCs w:val="24"/>
          <w:lang w:eastAsia="ru-RU"/>
        </w:rPr>
        <w:t>«</w:t>
      </w:r>
      <w:r w:rsidRPr="00A23A4B">
        <w:rPr>
          <w:rFonts w:ascii="Times New Roman" w:eastAsia="Times New Roman" w:hAnsi="Times New Roman" w:cs="Times New Roman"/>
          <w:sz w:val="24"/>
          <w:szCs w:val="24"/>
          <w:lang w:eastAsia="ru-RU"/>
        </w:rPr>
        <w:t xml:space="preserve">Про надання дозволу на складання проекту землеустрою щодо відведення     </w:t>
      </w:r>
      <w:r w:rsidRPr="00255E7E">
        <w:rPr>
          <w:rFonts w:ascii="Times New Roman" w:eastAsia="Times New Roman" w:hAnsi="Times New Roman" w:cs="Times New Roman"/>
          <w:sz w:val="24"/>
          <w:szCs w:val="24"/>
          <w:lang w:eastAsia="ru-RU"/>
        </w:rPr>
        <w:t xml:space="preserve">у власність  нової </w:t>
      </w:r>
      <w:r w:rsidRPr="00A23A4B">
        <w:rPr>
          <w:rFonts w:ascii="Times New Roman" w:eastAsia="Times New Roman" w:hAnsi="Times New Roman" w:cs="Times New Roman"/>
          <w:sz w:val="24"/>
          <w:szCs w:val="24"/>
          <w:lang w:eastAsia="ru-RU"/>
        </w:rPr>
        <w:t>земельної ділянки   громадян</w:t>
      </w:r>
      <w:r>
        <w:rPr>
          <w:rFonts w:ascii="Times New Roman" w:eastAsia="Times New Roman" w:hAnsi="Times New Roman" w:cs="Times New Roman"/>
          <w:sz w:val="24"/>
          <w:szCs w:val="24"/>
          <w:lang w:eastAsia="ru-RU"/>
        </w:rPr>
        <w:t>ину</w:t>
      </w:r>
      <w:r w:rsidRPr="00A23A4B">
        <w:rPr>
          <w:rFonts w:ascii="Times New Roman" w:eastAsia="Times New Roman" w:hAnsi="Times New Roman" w:cs="Times New Roman"/>
          <w:sz w:val="24"/>
          <w:szCs w:val="24"/>
          <w:lang w:eastAsia="ru-RU"/>
        </w:rPr>
        <w:t xml:space="preserve"> по  </w:t>
      </w:r>
      <w:proofErr w:type="spellStart"/>
      <w:r w:rsidRPr="00A23A4B">
        <w:rPr>
          <w:rFonts w:ascii="Times New Roman" w:eastAsia="Times New Roman" w:hAnsi="Times New Roman" w:cs="Times New Roman"/>
          <w:sz w:val="24"/>
          <w:szCs w:val="24"/>
          <w:lang w:eastAsia="ru-RU"/>
        </w:rPr>
        <w:t>Інгульському</w:t>
      </w:r>
      <w:proofErr w:type="spellEnd"/>
      <w:r w:rsidRPr="00A23A4B">
        <w:rPr>
          <w:rFonts w:ascii="Times New Roman" w:eastAsia="Times New Roman" w:hAnsi="Times New Roman" w:cs="Times New Roman"/>
          <w:sz w:val="24"/>
          <w:szCs w:val="24"/>
          <w:lang w:eastAsia="ru-RU"/>
        </w:rPr>
        <w:t xml:space="preserve"> району  м. Миколаєва</w:t>
      </w:r>
      <w:r w:rsidRPr="00A23A4B">
        <w:rPr>
          <w:rFonts w:ascii="Times New Roman" w:eastAsia="Times New Roman" w:hAnsi="Times New Roman" w:cs="Times New Roman"/>
          <w:b/>
          <w:sz w:val="24"/>
          <w:szCs w:val="24"/>
          <w:lang w:eastAsia="ru-RU"/>
        </w:rPr>
        <w:t>»</w:t>
      </w:r>
      <w:r w:rsidRPr="00A31F49">
        <w:rPr>
          <w:rFonts w:ascii="Times New Roman" w:eastAsia="Calibri" w:hAnsi="Times New Roman" w:cs="Times New Roman"/>
          <w:sz w:val="24"/>
          <w:szCs w:val="24"/>
          <w:lang w:eastAsia="ru-RU"/>
        </w:rPr>
        <w:t xml:space="preserve"> для винесення на сесію міської ради.</w:t>
      </w:r>
    </w:p>
    <w:p w:rsidR="00A23A4B" w:rsidRPr="00A23A4B" w:rsidRDefault="00A23A4B" w:rsidP="00A23A4B">
      <w:pPr>
        <w:spacing w:after="120" w:line="300" w:lineRule="exact"/>
        <w:ind w:firstLine="567"/>
        <w:jc w:val="both"/>
        <w:rPr>
          <w:rFonts w:ascii="Times New Roman" w:eastAsia="Times New Roman" w:hAnsi="Times New Roman" w:cs="Times New Roman"/>
          <w:sz w:val="24"/>
          <w:szCs w:val="24"/>
          <w:lang w:eastAsia="ru-RU"/>
        </w:rPr>
      </w:pPr>
      <w:r w:rsidRPr="00A31F49">
        <w:rPr>
          <w:rFonts w:ascii="Times New Roman" w:eastAsia="Times New Roman" w:hAnsi="Times New Roman" w:cs="Times New Roman"/>
          <w:sz w:val="24"/>
          <w:szCs w:val="24"/>
          <w:lang w:eastAsia="ru-RU"/>
        </w:rPr>
        <w:t>Відповідно</w:t>
      </w:r>
      <w:r w:rsidRPr="00A23A4B">
        <w:rPr>
          <w:rFonts w:ascii="Times New Roman" w:eastAsia="Times New Roman" w:hAnsi="Times New Roman" w:cs="Times New Roman"/>
          <w:sz w:val="24"/>
          <w:szCs w:val="24"/>
          <w:lang w:eastAsia="ru-RU"/>
        </w:rPr>
        <w:t xml:space="preserve">  </w:t>
      </w:r>
      <w:r w:rsidRPr="00A31F49">
        <w:rPr>
          <w:rFonts w:ascii="Times New Roman" w:eastAsia="Times New Roman" w:hAnsi="Times New Roman" w:cs="Times New Roman"/>
          <w:sz w:val="24"/>
          <w:szCs w:val="24"/>
          <w:lang w:eastAsia="ru-RU"/>
        </w:rPr>
        <w:t xml:space="preserve"> до </w:t>
      </w:r>
      <w:r w:rsidRPr="00A23A4B">
        <w:rPr>
          <w:rFonts w:ascii="Times New Roman" w:eastAsia="Times New Roman" w:hAnsi="Times New Roman" w:cs="Times New Roman"/>
          <w:sz w:val="24"/>
          <w:szCs w:val="24"/>
          <w:lang w:eastAsia="ru-RU"/>
        </w:rPr>
        <w:t xml:space="preserve">  </w:t>
      </w:r>
      <w:r w:rsidRPr="00A31F49">
        <w:rPr>
          <w:rFonts w:ascii="Times New Roman" w:eastAsia="Times New Roman" w:hAnsi="Times New Roman" w:cs="Times New Roman"/>
          <w:sz w:val="24"/>
          <w:szCs w:val="24"/>
          <w:lang w:eastAsia="ru-RU"/>
        </w:rPr>
        <w:t xml:space="preserve">проекту </w:t>
      </w:r>
      <w:r w:rsidRPr="00A23A4B">
        <w:rPr>
          <w:rFonts w:ascii="Times New Roman" w:eastAsia="Times New Roman" w:hAnsi="Times New Roman" w:cs="Times New Roman"/>
          <w:sz w:val="24"/>
          <w:szCs w:val="24"/>
          <w:lang w:eastAsia="ru-RU"/>
        </w:rPr>
        <w:t xml:space="preserve">   </w:t>
      </w:r>
      <w:r w:rsidRPr="00A31F49">
        <w:rPr>
          <w:rFonts w:ascii="Times New Roman" w:eastAsia="Times New Roman" w:hAnsi="Times New Roman" w:cs="Times New Roman"/>
          <w:sz w:val="24"/>
          <w:szCs w:val="24"/>
          <w:lang w:eastAsia="ru-RU"/>
        </w:rPr>
        <w:t>рішення</w:t>
      </w:r>
      <w:r w:rsidRPr="00A23A4B">
        <w:rPr>
          <w:rFonts w:ascii="Times New Roman" w:eastAsia="Times New Roman" w:hAnsi="Times New Roman" w:cs="Times New Roman"/>
          <w:sz w:val="24"/>
          <w:szCs w:val="24"/>
          <w:lang w:eastAsia="ru-RU"/>
        </w:rPr>
        <w:t xml:space="preserve">  </w:t>
      </w:r>
      <w:r w:rsidRPr="00A31F49">
        <w:rPr>
          <w:rFonts w:ascii="Times New Roman" w:eastAsia="Times New Roman" w:hAnsi="Times New Roman" w:cs="Times New Roman"/>
          <w:sz w:val="24"/>
          <w:szCs w:val="24"/>
          <w:lang w:eastAsia="ru-RU"/>
        </w:rPr>
        <w:t xml:space="preserve"> передбачено</w:t>
      </w:r>
      <w:r w:rsidRPr="00A23A4B">
        <w:rPr>
          <w:rFonts w:ascii="Times New Roman" w:eastAsia="Times New Roman" w:hAnsi="Times New Roman" w:cs="Times New Roman"/>
          <w:sz w:val="24"/>
          <w:szCs w:val="24"/>
          <w:lang w:eastAsia="ru-RU"/>
        </w:rPr>
        <w:t xml:space="preserve"> громадянину </w:t>
      </w:r>
      <w:proofErr w:type="spellStart"/>
      <w:r w:rsidRPr="00A23A4B">
        <w:rPr>
          <w:rFonts w:ascii="Times New Roman" w:eastAsia="Times New Roman" w:hAnsi="Times New Roman" w:cs="Times New Roman"/>
          <w:sz w:val="24"/>
          <w:szCs w:val="24"/>
          <w:lang w:eastAsia="ru-RU"/>
        </w:rPr>
        <w:t>Богушу</w:t>
      </w:r>
      <w:proofErr w:type="spellEnd"/>
      <w:r w:rsidRPr="00A23A4B">
        <w:rPr>
          <w:rFonts w:ascii="Times New Roman" w:eastAsia="Times New Roman" w:hAnsi="Times New Roman" w:cs="Times New Roman"/>
          <w:sz w:val="24"/>
          <w:szCs w:val="24"/>
          <w:lang w:eastAsia="ru-RU"/>
        </w:rPr>
        <w:t xml:space="preserve"> Василю Олександровичу надати дозвіл для складання проекту землеустрою    щодо  відведення у власність земельної ділянки орієнтовною     площею 640  </w:t>
      </w:r>
      <w:proofErr w:type="spellStart"/>
      <w:r w:rsidRPr="00A23A4B">
        <w:rPr>
          <w:rFonts w:ascii="Times New Roman" w:eastAsia="Times New Roman" w:hAnsi="Times New Roman" w:cs="Times New Roman"/>
          <w:sz w:val="24"/>
          <w:szCs w:val="24"/>
          <w:lang w:eastAsia="ru-RU"/>
        </w:rPr>
        <w:t>кв.м</w:t>
      </w:r>
      <w:proofErr w:type="spellEnd"/>
      <w:r w:rsidRPr="00A23A4B">
        <w:rPr>
          <w:rFonts w:ascii="Times New Roman" w:eastAsia="Times New Roman" w:hAnsi="Times New Roman" w:cs="Times New Roman"/>
          <w:sz w:val="24"/>
          <w:szCs w:val="24"/>
          <w:lang w:eastAsia="ru-RU"/>
        </w:rPr>
        <w:t xml:space="preserve">,     із     земель     комунальної    власності,  для    будівництва та обслуговування     жилого     будинку,  господарських   будівель і споруд по </w:t>
      </w:r>
      <w:proofErr w:type="spellStart"/>
      <w:r w:rsidRPr="00A23A4B">
        <w:rPr>
          <w:rFonts w:ascii="Times New Roman" w:eastAsia="Times New Roman" w:hAnsi="Times New Roman" w:cs="Times New Roman"/>
          <w:sz w:val="24"/>
          <w:szCs w:val="24"/>
          <w:lang w:eastAsia="ru-RU"/>
        </w:rPr>
        <w:t>вул.Троїцькій</w:t>
      </w:r>
      <w:proofErr w:type="spellEnd"/>
      <w:r w:rsidRPr="00A23A4B">
        <w:rPr>
          <w:rFonts w:ascii="Times New Roman" w:eastAsia="Times New Roman" w:hAnsi="Times New Roman" w:cs="Times New Roman"/>
          <w:sz w:val="24"/>
          <w:szCs w:val="24"/>
          <w:lang w:eastAsia="ru-RU"/>
        </w:rPr>
        <w:t>,145А</w:t>
      </w:r>
      <w:r>
        <w:rPr>
          <w:rFonts w:ascii="Times New Roman" w:eastAsia="Times New Roman" w:hAnsi="Times New Roman" w:cs="Times New Roman"/>
          <w:sz w:val="24"/>
          <w:szCs w:val="24"/>
          <w:lang w:eastAsia="ru-RU"/>
        </w:rPr>
        <w:t>,</w:t>
      </w:r>
      <w:r w:rsidRPr="00A23A4B">
        <w:rPr>
          <w:rFonts w:ascii="Times New Roman" w:eastAsia="Times New Roman" w:hAnsi="Times New Roman" w:cs="Times New Roman"/>
          <w:sz w:val="24"/>
          <w:szCs w:val="24"/>
          <w:lang w:eastAsia="ru-RU"/>
        </w:rPr>
        <w:t xml:space="preserve"> відповідно до висновку управління містобудування та архітектури Миколаївської міської ради від 19.07.2018 №15-1364.</w:t>
      </w:r>
    </w:p>
    <w:p w:rsidR="001D7BEE" w:rsidRPr="001D7BEE" w:rsidRDefault="00A23A4B" w:rsidP="00A23A4B">
      <w:pPr>
        <w:spacing w:after="120" w:line="300" w:lineRule="exact"/>
        <w:ind w:firstLine="567"/>
        <w:jc w:val="both"/>
        <w:rPr>
          <w:rFonts w:ascii="Times New Roman" w:eastAsia="Times New Roman" w:hAnsi="Times New Roman" w:cs="Times New Roman"/>
          <w:sz w:val="24"/>
          <w:szCs w:val="24"/>
          <w:lang w:eastAsia="ru-RU"/>
        </w:rPr>
      </w:pPr>
      <w:r w:rsidRPr="00F47D38">
        <w:rPr>
          <w:rFonts w:ascii="Times New Roman" w:eastAsia="Times New Roman" w:hAnsi="Times New Roman" w:cs="Times New Roman"/>
          <w:sz w:val="24"/>
          <w:szCs w:val="24"/>
          <w:lang w:eastAsia="ru-RU"/>
        </w:rPr>
        <w:t xml:space="preserve"> </w:t>
      </w:r>
      <w:r w:rsidRPr="00A31F49">
        <w:rPr>
          <w:rFonts w:ascii="Times New Roman" w:eastAsia="Times New Roman" w:hAnsi="Times New Roman" w:cs="Times New Roman"/>
          <w:sz w:val="24"/>
          <w:szCs w:val="24"/>
          <w:lang w:eastAsia="ru-RU"/>
        </w:rPr>
        <w:t xml:space="preserve"> Контроль  за  виконанням  даного  рішення  покладено  на постійну комісію міської ради </w:t>
      </w:r>
      <w:r w:rsidRPr="00A31F49">
        <w:rPr>
          <w:rFonts w:ascii="Times New Roman" w:eastAsia="Times New Roman" w:hAnsi="Times New Roman" w:cs="Times New Roman"/>
          <w:color w:val="000000"/>
          <w:spacing w:val="-3"/>
          <w:sz w:val="24"/>
          <w:szCs w:val="24"/>
          <w:lang w:eastAsia="ru-RU"/>
        </w:rPr>
        <w:t xml:space="preserve">з питань містобудування, архітектури і будівництва, регулювання земельних </w:t>
      </w:r>
      <w:r w:rsidRPr="00A31F49">
        <w:rPr>
          <w:rFonts w:ascii="Times New Roman" w:eastAsia="Times New Roman" w:hAnsi="Times New Roman" w:cs="Times New Roman"/>
          <w:color w:val="000000"/>
          <w:sz w:val="24"/>
          <w:szCs w:val="24"/>
          <w:lang w:eastAsia="ru-RU"/>
        </w:rPr>
        <w:t>відносин</w:t>
      </w:r>
      <w:r w:rsidRPr="00A31F49">
        <w:rPr>
          <w:rFonts w:ascii="Times New Roman" w:eastAsia="Times New Roman" w:hAnsi="Times New Roman" w:cs="Times New Roman"/>
          <w:sz w:val="24"/>
          <w:szCs w:val="24"/>
          <w:lang w:eastAsia="ru-RU"/>
        </w:rPr>
        <w:t xml:space="preserve"> та екології (</w:t>
      </w:r>
      <w:proofErr w:type="spellStart"/>
      <w:r w:rsidRPr="00A31F49">
        <w:rPr>
          <w:rFonts w:ascii="Times New Roman" w:eastAsia="Times New Roman" w:hAnsi="Times New Roman" w:cs="Times New Roman"/>
          <w:sz w:val="24"/>
          <w:szCs w:val="24"/>
          <w:lang w:eastAsia="ru-RU"/>
        </w:rPr>
        <w:t>Концевого</w:t>
      </w:r>
      <w:proofErr w:type="spellEnd"/>
      <w:r w:rsidRPr="00A31F49">
        <w:rPr>
          <w:rFonts w:ascii="Times New Roman" w:eastAsia="Times New Roman" w:hAnsi="Times New Roman" w:cs="Times New Roman"/>
          <w:sz w:val="24"/>
          <w:szCs w:val="24"/>
          <w:lang w:eastAsia="ru-RU"/>
        </w:rPr>
        <w:t>), заступника мі</w:t>
      </w:r>
      <w:r>
        <w:rPr>
          <w:rFonts w:ascii="Times New Roman" w:eastAsia="Times New Roman" w:hAnsi="Times New Roman" w:cs="Times New Roman"/>
          <w:sz w:val="24"/>
          <w:szCs w:val="24"/>
          <w:lang w:eastAsia="ru-RU"/>
        </w:rPr>
        <w:t>ського голови Андрієнка Ю.Г.</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A23A4B" w:rsidRPr="00A31F49" w:rsidRDefault="00A23A4B" w:rsidP="00A23A4B">
      <w:pPr>
        <w:spacing w:after="120" w:line="300" w:lineRule="exact"/>
        <w:ind w:firstLine="567"/>
        <w:jc w:val="both"/>
        <w:rPr>
          <w:rFonts w:ascii="Times New Roman" w:eastAsia="Times New Roman" w:hAnsi="Times New Roman" w:cs="Times New Roman"/>
          <w:sz w:val="24"/>
          <w:szCs w:val="24"/>
          <w:lang w:eastAsia="ru-RU"/>
        </w:rPr>
      </w:pPr>
      <w:bookmarkStart w:id="0" w:name="_GoBack"/>
      <w:bookmarkEnd w:id="0"/>
      <w:r w:rsidRPr="00A31F49">
        <w:rPr>
          <w:rFonts w:ascii="Times New Roman" w:eastAsia="Times New Roman" w:hAnsi="Times New Roman" w:cs="Times New Roman"/>
          <w:sz w:val="24"/>
          <w:szCs w:val="24"/>
          <w:lang w:eastAsia="ru-RU"/>
        </w:rPr>
        <w:t>Проект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sidRPr="00A31F49">
        <w:rPr>
          <w:rFonts w:ascii="Times New Roman" w:eastAsia="Times New Roman" w:hAnsi="Times New Roman" w:cs="Times New Roman"/>
          <w:sz w:val="24"/>
          <w:szCs w:val="24"/>
          <w:lang w:eastAsia="ru-RU"/>
        </w:rPr>
        <w:tab/>
      </w:r>
      <w:r w:rsidRPr="00A31F49">
        <w:rPr>
          <w:rFonts w:ascii="Times New Roman" w:eastAsia="Times New Roman" w:hAnsi="Times New Roman" w:cs="Times New Roman"/>
          <w:sz w:val="24"/>
          <w:szCs w:val="24"/>
          <w:lang w:eastAsia="ru-RU"/>
        </w:rPr>
        <w:tab/>
      </w:r>
      <w:r w:rsidRPr="00A31F49">
        <w:rPr>
          <w:rFonts w:ascii="Times New Roman" w:eastAsia="Times New Roman" w:hAnsi="Times New Roman" w:cs="Times New Roman"/>
          <w:sz w:val="24"/>
          <w:szCs w:val="24"/>
          <w:lang w:eastAsia="ru-RU"/>
        </w:rPr>
        <w:tab/>
      </w:r>
      <w:r w:rsidRPr="00A31F49">
        <w:rPr>
          <w:rFonts w:ascii="Times New Roman" w:eastAsia="Times New Roman" w:hAnsi="Times New Roman" w:cs="Times New Roman"/>
          <w:sz w:val="24"/>
          <w:szCs w:val="24"/>
          <w:lang w:eastAsia="ru-RU"/>
        </w:rPr>
        <w:tab/>
      </w:r>
      <w:r w:rsidRPr="00A31F49">
        <w:rPr>
          <w:rFonts w:ascii="Times New Roman" w:eastAsia="Times New Roman" w:hAnsi="Times New Roman" w:cs="Times New Roman"/>
          <w:sz w:val="24"/>
          <w:szCs w:val="24"/>
          <w:lang w:eastAsia="ru-RU"/>
        </w:rPr>
        <w:tab/>
      </w:r>
    </w:p>
    <w:p w:rsidR="00A23A4B" w:rsidRPr="00A31F49" w:rsidRDefault="00A23A4B" w:rsidP="00A23A4B">
      <w:pPr>
        <w:spacing w:after="120" w:line="300" w:lineRule="exact"/>
        <w:ind w:right="-6" w:firstLine="720"/>
        <w:jc w:val="both"/>
        <w:rPr>
          <w:rFonts w:ascii="Times New Roman" w:eastAsia="Times New Roman" w:hAnsi="Times New Roman" w:cs="Times New Roman"/>
          <w:sz w:val="24"/>
          <w:szCs w:val="24"/>
          <w:lang w:eastAsia="ru-RU"/>
        </w:rPr>
      </w:pPr>
      <w:r w:rsidRPr="00A31F49">
        <w:rPr>
          <w:rFonts w:ascii="Times New Roman" w:eastAsia="Times New Roman" w:hAnsi="Times New Roman" w:cs="Times New Roman"/>
          <w:sz w:val="24"/>
          <w:szCs w:val="24"/>
          <w:lang w:eastAsia="ru-RU"/>
        </w:rPr>
        <w:t>Відповідно до вимог Закону України «Про доступ до публічної інформації» та Регламенту Миколаївської міської ради VII скликання, розроблений проект рішення підлягає оприлюдненню на офіційному сайті Миколаївської міської ради не пізніш як за 20 робочих днів до дати їх розгляду на черговій сесії ради.</w:t>
      </w:r>
    </w:p>
    <w:p w:rsidR="00A23A4B" w:rsidRDefault="00A23A4B" w:rsidP="00A23A4B">
      <w:pPr>
        <w:keepNext/>
        <w:spacing w:after="0" w:line="300" w:lineRule="exact"/>
        <w:jc w:val="both"/>
        <w:outlineLvl w:val="2"/>
        <w:rPr>
          <w:rFonts w:ascii="Times New Roman" w:eastAsia="Times New Roman" w:hAnsi="Times New Roman" w:cs="Times New Roman"/>
          <w:sz w:val="24"/>
          <w:szCs w:val="24"/>
          <w:lang w:eastAsia="ru-RU"/>
        </w:rPr>
      </w:pPr>
    </w:p>
    <w:p w:rsidR="00A23A4B" w:rsidRPr="00A31F49" w:rsidRDefault="00A23A4B" w:rsidP="00A23A4B">
      <w:pPr>
        <w:keepNext/>
        <w:spacing w:after="0" w:line="300" w:lineRule="exact"/>
        <w:jc w:val="both"/>
        <w:outlineLvl w:val="2"/>
        <w:rPr>
          <w:rFonts w:ascii="Times New Roman" w:eastAsia="Times New Roman" w:hAnsi="Times New Roman" w:cs="Times New Roman"/>
          <w:sz w:val="24"/>
          <w:szCs w:val="24"/>
          <w:lang w:eastAsia="ru-RU"/>
        </w:rPr>
      </w:pPr>
      <w:r w:rsidRPr="00A31F49">
        <w:rPr>
          <w:rFonts w:ascii="Times New Roman" w:eastAsia="Times New Roman" w:hAnsi="Times New Roman" w:cs="Times New Roman"/>
          <w:sz w:val="24"/>
          <w:szCs w:val="24"/>
          <w:lang w:eastAsia="ru-RU"/>
        </w:rPr>
        <w:t xml:space="preserve">Начальник управління земельних </w:t>
      </w:r>
    </w:p>
    <w:p w:rsidR="00A23A4B" w:rsidRPr="00A31F49" w:rsidRDefault="00A23A4B" w:rsidP="00A23A4B">
      <w:pPr>
        <w:keepNext/>
        <w:spacing w:after="0" w:line="300" w:lineRule="exact"/>
        <w:jc w:val="both"/>
        <w:outlineLvl w:val="2"/>
        <w:rPr>
          <w:rFonts w:ascii="Times New Roman" w:eastAsia="Times New Roman" w:hAnsi="Times New Roman" w:cs="Times New Roman"/>
          <w:sz w:val="24"/>
          <w:szCs w:val="24"/>
          <w:lang w:eastAsia="ru-RU"/>
        </w:rPr>
      </w:pPr>
      <w:r w:rsidRPr="00A31F49">
        <w:rPr>
          <w:rFonts w:ascii="Times New Roman" w:eastAsia="Times New Roman" w:hAnsi="Times New Roman" w:cs="Times New Roman"/>
          <w:sz w:val="24"/>
          <w:szCs w:val="24"/>
          <w:lang w:eastAsia="ru-RU"/>
        </w:rPr>
        <w:t xml:space="preserve">ресурсів Миколаївської міської ради                                        </w:t>
      </w:r>
      <w:r w:rsidRPr="00A31F49">
        <w:rPr>
          <w:rFonts w:ascii="Times New Roman" w:eastAsia="Times New Roman" w:hAnsi="Times New Roman" w:cs="Times New Roman"/>
          <w:sz w:val="24"/>
          <w:szCs w:val="24"/>
          <w:lang w:eastAsia="ru-RU"/>
        </w:rPr>
        <w:tab/>
        <w:t xml:space="preserve">              О.В. Єфименко</w:t>
      </w:r>
    </w:p>
    <w:p w:rsidR="00A23A4B" w:rsidRDefault="00A23A4B" w:rsidP="00A23A4B">
      <w:pPr>
        <w:spacing w:after="0" w:line="300" w:lineRule="exact"/>
        <w:rPr>
          <w:rFonts w:ascii="Times New Roman" w:eastAsia="Times New Roman" w:hAnsi="Times New Roman" w:cs="Times New Roman"/>
          <w:sz w:val="20"/>
          <w:szCs w:val="20"/>
          <w:lang w:eastAsia="ru-RU"/>
        </w:rPr>
      </w:pPr>
    </w:p>
    <w:p w:rsidR="00A23A4B" w:rsidRPr="00A31F49" w:rsidRDefault="00A23A4B" w:rsidP="00A23A4B">
      <w:pPr>
        <w:spacing w:after="0" w:line="300" w:lineRule="exact"/>
        <w:rPr>
          <w:rFonts w:ascii="Times New Roman" w:eastAsia="Times New Roman" w:hAnsi="Times New Roman" w:cs="Times New Roman"/>
          <w:sz w:val="20"/>
          <w:szCs w:val="20"/>
          <w:lang w:eastAsia="ru-RU"/>
        </w:rPr>
      </w:pPr>
      <w:r w:rsidRPr="00A31F49">
        <w:rPr>
          <w:rFonts w:ascii="Times New Roman" w:eastAsia="Times New Roman" w:hAnsi="Times New Roman" w:cs="Times New Roman"/>
          <w:sz w:val="20"/>
          <w:szCs w:val="20"/>
          <w:lang w:eastAsia="ru-RU"/>
        </w:rPr>
        <w:t>Корнєва</w:t>
      </w:r>
    </w:p>
    <w:p w:rsidR="00A23A4B" w:rsidRPr="00A31F49" w:rsidRDefault="00A23A4B" w:rsidP="00A23A4B">
      <w:pPr>
        <w:spacing w:after="0" w:line="300" w:lineRule="exact"/>
        <w:rPr>
          <w:rFonts w:ascii="Times New Roman" w:eastAsia="Times New Roman" w:hAnsi="Times New Roman" w:cs="Times New Roman"/>
          <w:sz w:val="24"/>
          <w:szCs w:val="24"/>
          <w:lang w:eastAsia="ru-RU"/>
        </w:rPr>
      </w:pPr>
    </w:p>
    <w:p w:rsidR="00A23A4B" w:rsidRPr="00A31F49" w:rsidRDefault="00A23A4B" w:rsidP="00A23A4B">
      <w:pPr>
        <w:keepNext/>
        <w:spacing w:after="0" w:line="300" w:lineRule="exact"/>
        <w:jc w:val="both"/>
        <w:outlineLvl w:val="2"/>
        <w:rPr>
          <w:rFonts w:ascii="Times New Roman" w:eastAsia="Times New Roman" w:hAnsi="Times New Roman" w:cs="Times New Roman"/>
          <w:sz w:val="24"/>
          <w:szCs w:val="24"/>
          <w:lang w:eastAsia="ru-RU"/>
        </w:rPr>
      </w:pPr>
    </w:p>
    <w:p w:rsidR="00A23A4B" w:rsidRPr="00A31F49" w:rsidRDefault="00A23A4B" w:rsidP="00A23A4B">
      <w:pPr>
        <w:spacing w:after="0" w:line="300" w:lineRule="exact"/>
        <w:rPr>
          <w:rFonts w:ascii="Times New Roman" w:eastAsia="Times New Roman" w:hAnsi="Times New Roman" w:cs="Times New Roman"/>
          <w:sz w:val="24"/>
          <w:szCs w:val="24"/>
          <w:lang w:val="ru-RU" w:eastAsia="ru-RU"/>
        </w:rPr>
      </w:pPr>
    </w:p>
    <w:p w:rsidR="00A23A4B" w:rsidRPr="00A31F49" w:rsidRDefault="00A23A4B" w:rsidP="00A23A4B">
      <w:pPr>
        <w:spacing w:after="0" w:line="300" w:lineRule="exact"/>
        <w:rPr>
          <w:rFonts w:ascii="Times New Roman" w:eastAsia="Times New Roman" w:hAnsi="Times New Roman" w:cs="Times New Roman"/>
          <w:sz w:val="24"/>
          <w:szCs w:val="24"/>
          <w:lang w:val="ru-RU" w:eastAsia="ru-RU"/>
        </w:rPr>
      </w:pPr>
    </w:p>
    <w:p w:rsidR="00A23A4B" w:rsidRPr="00A31F49" w:rsidRDefault="00A23A4B" w:rsidP="00A23A4B">
      <w:pPr>
        <w:spacing w:after="0" w:line="300" w:lineRule="exact"/>
        <w:rPr>
          <w:rFonts w:ascii="Times New Roman" w:eastAsia="Times New Roman" w:hAnsi="Times New Roman" w:cs="Times New Roman"/>
          <w:sz w:val="24"/>
          <w:szCs w:val="24"/>
          <w:lang w:val="ru-RU" w:eastAsia="ru-RU"/>
        </w:rPr>
      </w:pPr>
    </w:p>
    <w:p w:rsidR="00A23A4B" w:rsidRPr="00A31F49" w:rsidRDefault="00A23A4B" w:rsidP="00A23A4B">
      <w:pPr>
        <w:spacing w:after="0" w:line="300" w:lineRule="exact"/>
        <w:rPr>
          <w:rFonts w:ascii="Times New Roman" w:eastAsia="Times New Roman" w:hAnsi="Times New Roman" w:cs="Times New Roman"/>
          <w:sz w:val="24"/>
          <w:szCs w:val="24"/>
          <w:lang w:val="ru-RU" w:eastAsia="ru-RU"/>
        </w:rPr>
      </w:pPr>
    </w:p>
    <w:p w:rsidR="00A23A4B" w:rsidRPr="00A31F49" w:rsidRDefault="00A23A4B" w:rsidP="00A23A4B">
      <w:pPr>
        <w:spacing w:after="0" w:line="300" w:lineRule="exact"/>
        <w:jc w:val="both"/>
        <w:rPr>
          <w:rFonts w:ascii="Times New Roman" w:eastAsia="Times New Roman" w:hAnsi="Times New Roman" w:cs="Times New Roman"/>
          <w:sz w:val="24"/>
          <w:szCs w:val="24"/>
          <w:lang w:eastAsia="ru-RU"/>
        </w:rPr>
      </w:pPr>
    </w:p>
    <w:p w:rsidR="00A23A4B" w:rsidRPr="00A31F49" w:rsidRDefault="00A23A4B" w:rsidP="00A23A4B">
      <w:pPr>
        <w:spacing w:after="0" w:line="300" w:lineRule="exact"/>
        <w:ind w:right="-6" w:firstLine="720"/>
        <w:jc w:val="both"/>
        <w:rPr>
          <w:rFonts w:ascii="Times New Roman" w:eastAsia="Calibri" w:hAnsi="Times New Roman" w:cs="Times New Roman"/>
          <w:sz w:val="24"/>
          <w:szCs w:val="24"/>
          <w:lang w:eastAsia="ru-RU"/>
        </w:rPr>
      </w:pPr>
    </w:p>
    <w:p w:rsidR="00A23A4B" w:rsidRPr="00A31F49" w:rsidRDefault="00A23A4B" w:rsidP="00A23A4B">
      <w:pPr>
        <w:spacing w:after="0" w:line="340" w:lineRule="exact"/>
        <w:ind w:right="-6" w:firstLine="720"/>
        <w:jc w:val="both"/>
        <w:rPr>
          <w:rFonts w:ascii="Times New Roman" w:eastAsia="Calibri" w:hAnsi="Times New Roman" w:cs="Times New Roman"/>
          <w:sz w:val="24"/>
          <w:szCs w:val="24"/>
          <w:lang w:eastAsia="ru-RU"/>
        </w:rPr>
      </w:pPr>
    </w:p>
    <w:p w:rsidR="00A23A4B" w:rsidRPr="00A31F49" w:rsidRDefault="00A23A4B" w:rsidP="00A23A4B">
      <w:pPr>
        <w:spacing w:after="0" w:line="340" w:lineRule="exact"/>
        <w:ind w:right="-6" w:firstLine="720"/>
        <w:jc w:val="both"/>
        <w:rPr>
          <w:rFonts w:ascii="Times New Roman" w:eastAsia="Calibri" w:hAnsi="Times New Roman" w:cs="Times New Roman"/>
          <w:sz w:val="28"/>
          <w:szCs w:val="28"/>
          <w:lang w:eastAsia="ru-RU"/>
        </w:rPr>
      </w:pPr>
    </w:p>
    <w:p w:rsidR="00A23A4B" w:rsidRPr="00A31F49" w:rsidRDefault="00A23A4B" w:rsidP="00A23A4B">
      <w:pPr>
        <w:keepNext/>
        <w:spacing w:after="0" w:line="340" w:lineRule="exact"/>
        <w:jc w:val="both"/>
        <w:outlineLvl w:val="2"/>
        <w:rPr>
          <w:rFonts w:ascii="Times New Roman" w:eastAsia="Times New Roman" w:hAnsi="Times New Roman" w:cs="Times New Roman"/>
          <w:sz w:val="28"/>
          <w:szCs w:val="28"/>
          <w:lang w:eastAsia="ru-RU"/>
        </w:rPr>
      </w:pPr>
    </w:p>
    <w:p w:rsidR="00A23A4B" w:rsidRPr="00A31F49" w:rsidRDefault="00A23A4B" w:rsidP="00A23A4B">
      <w:pPr>
        <w:spacing w:after="0" w:line="420" w:lineRule="exact"/>
        <w:ind w:right="-5"/>
        <w:jc w:val="center"/>
        <w:rPr>
          <w:rFonts w:ascii="Times New Roman" w:eastAsia="Times New Roman" w:hAnsi="Times New Roman" w:cs="Times New Roman"/>
          <w:b/>
          <w:color w:val="FF0000"/>
          <w:sz w:val="28"/>
          <w:szCs w:val="28"/>
          <w:lang w:eastAsia="ru-RU"/>
        </w:rPr>
      </w:pPr>
    </w:p>
    <w:p w:rsidR="00A23A4B" w:rsidRPr="00A31F49" w:rsidRDefault="00A23A4B" w:rsidP="00A23A4B">
      <w:pPr>
        <w:spacing w:after="0" w:line="340" w:lineRule="exact"/>
        <w:ind w:right="-6" w:firstLine="720"/>
        <w:jc w:val="both"/>
        <w:rPr>
          <w:rFonts w:ascii="Times New Roman" w:eastAsia="Times New Roman" w:hAnsi="Times New Roman" w:cs="Times New Roman"/>
          <w:sz w:val="28"/>
          <w:szCs w:val="28"/>
          <w:lang w:eastAsia="ru-RU"/>
        </w:rPr>
      </w:pPr>
    </w:p>
    <w:p w:rsidR="00A23A4B" w:rsidRPr="00A31F49" w:rsidRDefault="00A23A4B" w:rsidP="00A23A4B">
      <w:pPr>
        <w:spacing w:after="120" w:line="420" w:lineRule="exact"/>
        <w:ind w:right="-5"/>
        <w:jc w:val="center"/>
        <w:rPr>
          <w:rFonts w:ascii="Times New Roman" w:eastAsia="Times New Roman" w:hAnsi="Times New Roman" w:cs="Times New Roman"/>
          <w:b/>
          <w:sz w:val="28"/>
          <w:szCs w:val="28"/>
          <w:lang w:val="ru-RU" w:eastAsia="ru-RU"/>
        </w:rPr>
      </w:pPr>
    </w:p>
    <w:p w:rsidR="00A23A4B" w:rsidRPr="00A31F49" w:rsidRDefault="00A23A4B" w:rsidP="00A23A4B">
      <w:pPr>
        <w:spacing w:after="0" w:line="420" w:lineRule="exact"/>
        <w:ind w:right="-5"/>
        <w:jc w:val="center"/>
        <w:rPr>
          <w:rFonts w:ascii="Times New Roman" w:eastAsia="Times New Roman" w:hAnsi="Times New Roman" w:cs="Times New Roman"/>
          <w:b/>
          <w:color w:val="FF0000"/>
          <w:sz w:val="28"/>
          <w:szCs w:val="28"/>
          <w:lang w:eastAsia="ru-RU"/>
        </w:rPr>
      </w:pPr>
    </w:p>
    <w:p w:rsidR="00A23A4B" w:rsidRPr="00A31F49" w:rsidRDefault="00A23A4B" w:rsidP="00A23A4B">
      <w:pPr>
        <w:spacing w:after="0" w:line="420" w:lineRule="exact"/>
        <w:ind w:right="-5"/>
        <w:jc w:val="center"/>
        <w:rPr>
          <w:rFonts w:ascii="Times New Roman" w:hAnsi="Times New Roman" w:cs="Times New Roman"/>
          <w:b/>
          <w:color w:val="FF0000"/>
          <w:sz w:val="28"/>
          <w:szCs w:val="28"/>
          <w:lang w:eastAsia="ru-RU"/>
        </w:rPr>
      </w:pPr>
    </w:p>
    <w:p w:rsidR="00A23A4B" w:rsidRPr="00A31F49" w:rsidRDefault="00A23A4B" w:rsidP="00A23A4B">
      <w:pPr>
        <w:spacing w:after="0" w:line="420" w:lineRule="exact"/>
        <w:ind w:right="-5"/>
        <w:jc w:val="center"/>
        <w:rPr>
          <w:rFonts w:ascii="Times New Roman" w:hAnsi="Times New Roman" w:cs="Times New Roman"/>
          <w:b/>
          <w:color w:val="FF0000"/>
          <w:sz w:val="28"/>
          <w:szCs w:val="28"/>
          <w:lang w:eastAsia="ru-RU"/>
        </w:rPr>
      </w:pPr>
    </w:p>
    <w:p w:rsidR="00A23A4B" w:rsidRPr="00806BE7" w:rsidRDefault="00A23A4B" w:rsidP="00A23A4B">
      <w:pPr>
        <w:spacing w:after="0" w:line="420" w:lineRule="exact"/>
        <w:jc w:val="center"/>
        <w:rPr>
          <w:rFonts w:ascii="Times New Roman" w:eastAsia="Times New Roman" w:hAnsi="Times New Roman" w:cs="Times New Roman"/>
          <w:b/>
          <w:sz w:val="28"/>
          <w:szCs w:val="28"/>
          <w:lang w:eastAsia="ru-RU"/>
        </w:rPr>
      </w:pPr>
    </w:p>
    <w:p w:rsidR="00A23A4B" w:rsidRPr="00C231BC" w:rsidRDefault="00A23A4B" w:rsidP="00A23A4B">
      <w:pPr>
        <w:spacing w:after="0" w:line="420" w:lineRule="exact"/>
        <w:ind w:right="-5"/>
        <w:jc w:val="center"/>
        <w:rPr>
          <w:rFonts w:ascii="Times New Roman" w:hAnsi="Times New Roman" w:cs="Times New Roman"/>
          <w:b/>
          <w:color w:val="FF0000"/>
          <w:sz w:val="28"/>
          <w:szCs w:val="28"/>
          <w:lang w:eastAsia="ru-RU"/>
        </w:rPr>
      </w:pPr>
    </w:p>
    <w:p w:rsidR="00A23A4B" w:rsidRPr="00FA094A" w:rsidRDefault="00A23A4B" w:rsidP="00A23A4B">
      <w:pPr>
        <w:spacing w:after="0" w:line="420" w:lineRule="exact"/>
        <w:ind w:right="-5"/>
        <w:jc w:val="center"/>
        <w:rPr>
          <w:rFonts w:ascii="Times New Roman" w:hAnsi="Times New Roman" w:cs="Times New Roman"/>
          <w:b/>
          <w:color w:val="FF0000"/>
          <w:sz w:val="28"/>
          <w:szCs w:val="28"/>
          <w:lang w:eastAsia="ru-RU"/>
        </w:rPr>
      </w:pPr>
    </w:p>
    <w:p w:rsidR="00A23A4B" w:rsidRDefault="00A23A4B" w:rsidP="00A23A4B"/>
    <w:p w:rsidR="00A23A4B" w:rsidRPr="00C53BC2" w:rsidRDefault="00A23A4B" w:rsidP="00A23A4B"/>
    <w:p w:rsidR="002C4AE0" w:rsidRPr="002C4AE0" w:rsidRDefault="002C4AE0" w:rsidP="002C4AE0">
      <w:pPr>
        <w:spacing w:after="0" w:line="340" w:lineRule="exact"/>
        <w:ind w:right="-6" w:firstLine="720"/>
        <w:jc w:val="both"/>
        <w:rPr>
          <w:rFonts w:ascii="Times New Roman" w:eastAsia="Times New Roman" w:hAnsi="Times New Roman" w:cs="Times New Roman"/>
          <w:sz w:val="28"/>
          <w:szCs w:val="28"/>
          <w:lang w:eastAsia="ru-RU"/>
        </w:rPr>
      </w:pPr>
    </w:p>
    <w:sectPr w:rsidR="002C4AE0" w:rsidRPr="002C4A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C4B"/>
    <w:rsid w:val="000F2C4B"/>
    <w:rsid w:val="001D7BEE"/>
    <w:rsid w:val="002C4AE0"/>
    <w:rsid w:val="004A2B46"/>
    <w:rsid w:val="009B4391"/>
    <w:rsid w:val="009E78DF"/>
    <w:rsid w:val="00A23A4B"/>
    <w:rsid w:val="00BF5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8DF"/>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8DF"/>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453</Words>
  <Characters>2583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user507e</dc:creator>
  <cp:lastModifiedBy>user507e</cp:lastModifiedBy>
  <cp:revision>5</cp:revision>
  <cp:lastPrinted>2018-11-23T13:16:00Z</cp:lastPrinted>
  <dcterms:created xsi:type="dcterms:W3CDTF">2018-10-24T06:08:00Z</dcterms:created>
  <dcterms:modified xsi:type="dcterms:W3CDTF">2018-11-23T14:47:00Z</dcterms:modified>
</cp:coreProperties>
</file>