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D7" w:rsidRDefault="008F31BA">
      <w:pPr>
        <w:pStyle w:val="20"/>
        <w:framePr w:wrap="none" w:vAnchor="page" w:hAnchor="page" w:x="1392" w:y="943"/>
        <w:shd w:val="clear" w:color="auto" w:fill="auto"/>
        <w:spacing w:after="0" w:line="280" w:lineRule="exact"/>
      </w:pPr>
      <w:r>
        <w:rPr>
          <w:lang w:val="en-US"/>
        </w:rPr>
        <w:t>s-gs</w:t>
      </w:r>
      <w:bookmarkStart w:id="0" w:name="_GoBack"/>
      <w:bookmarkEnd w:id="0"/>
      <w:r w:rsidR="006E086F">
        <w:t>-119</w:t>
      </w:r>
    </w:p>
    <w:p w:rsidR="00A35ED7" w:rsidRDefault="006E086F">
      <w:pPr>
        <w:pStyle w:val="20"/>
        <w:framePr w:w="9792" w:h="1461" w:hRule="exact" w:wrap="none" w:vAnchor="page" w:hAnchor="page" w:x="1392" w:y="3133"/>
        <w:shd w:val="clear" w:color="auto" w:fill="auto"/>
        <w:spacing w:after="0" w:line="346" w:lineRule="exact"/>
        <w:ind w:right="5980"/>
      </w:pPr>
      <w:r>
        <w:t>Про дострокове припинення повноважень депутата Миколаївської міської ради VII скликання</w:t>
      </w:r>
    </w:p>
    <w:p w:rsidR="00A35ED7" w:rsidRDefault="006E086F">
      <w:pPr>
        <w:pStyle w:val="20"/>
        <w:framePr w:w="9792" w:h="1793" w:hRule="exact" w:wrap="none" w:vAnchor="page" w:hAnchor="page" w:x="1392" w:y="5529"/>
        <w:shd w:val="clear" w:color="auto" w:fill="auto"/>
        <w:spacing w:after="0" w:line="342" w:lineRule="exact"/>
        <w:ind w:firstLine="760"/>
        <w:jc w:val="both"/>
      </w:pPr>
      <w:r>
        <w:t xml:space="preserve">Розглянувши заяву депутата Миколаївської міської ради VII скликання Римаря Євгена Вікторовича про дострокове припинення повноважень депутата Миколаївської </w:t>
      </w:r>
      <w:r>
        <w:t>міської ради VII скликання, керуючись п. 14 ч. 1 ст. 26 Закону України «Про місцеве самоврядування в Україні», п. 2 ч. 2 ст. 5 Закону України «Про статус депутатів місцевих рад», міська рада</w:t>
      </w:r>
    </w:p>
    <w:p w:rsidR="00A35ED7" w:rsidRDefault="006E086F">
      <w:pPr>
        <w:pStyle w:val="20"/>
        <w:framePr w:wrap="none" w:vAnchor="page" w:hAnchor="page" w:x="1392" w:y="7984"/>
        <w:shd w:val="clear" w:color="auto" w:fill="auto"/>
        <w:spacing w:after="0" w:line="280" w:lineRule="exact"/>
      </w:pPr>
      <w:r>
        <w:t>ВИРІШИЛА:</w:t>
      </w:r>
    </w:p>
    <w:p w:rsidR="00A35ED7" w:rsidRDefault="006E086F">
      <w:pPr>
        <w:pStyle w:val="20"/>
        <w:framePr w:w="9792" w:h="1097" w:hRule="exact" w:wrap="none" w:vAnchor="page" w:hAnchor="page" w:x="1392" w:y="8939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42" w:lineRule="exact"/>
        <w:ind w:firstLine="640"/>
        <w:jc w:val="both"/>
      </w:pPr>
      <w:r>
        <w:t>Достроково припинити повноваження депутата Миколаївсько</w:t>
      </w:r>
      <w:r>
        <w:t>ї міської ради VII скликання Римаря Євгена Вікторовича за заявою про складання депутатських повноважень.</w:t>
      </w:r>
    </w:p>
    <w:p w:rsidR="00A35ED7" w:rsidRDefault="006E086F">
      <w:pPr>
        <w:pStyle w:val="20"/>
        <w:framePr w:w="9792" w:h="777" w:hRule="exact" w:wrap="none" w:vAnchor="page" w:hAnchor="page" w:x="1392" w:y="10633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49" w:lineRule="exact"/>
        <w:ind w:firstLine="640"/>
        <w:jc w:val="both"/>
      </w:pPr>
      <w:r>
        <w:t>Управлінню апарату Миколаївської міської ради направити зазначене рішення до Миколаївської міської виборчої комісії Миколаївської області.</w:t>
      </w:r>
    </w:p>
    <w:p w:rsidR="00A35ED7" w:rsidRDefault="006E086F">
      <w:pPr>
        <w:pStyle w:val="20"/>
        <w:framePr w:w="9792" w:h="789" w:hRule="exact" w:wrap="none" w:vAnchor="page" w:hAnchor="page" w:x="1392" w:y="11965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35" w:lineRule="exact"/>
        <w:ind w:firstLine="640"/>
        <w:jc w:val="both"/>
      </w:pPr>
      <w:r>
        <w:t xml:space="preserve">Контроль за </w:t>
      </w:r>
      <w:r>
        <w:t>виконанням даного рішення покласти на секретаря міської ради Казакову Т.В.</w:t>
      </w:r>
    </w:p>
    <w:p w:rsidR="00A35ED7" w:rsidRDefault="006E086F">
      <w:pPr>
        <w:pStyle w:val="20"/>
        <w:framePr w:wrap="none" w:vAnchor="page" w:hAnchor="page" w:x="1392" w:y="14414"/>
        <w:shd w:val="clear" w:color="auto" w:fill="auto"/>
        <w:spacing w:after="0" w:line="280" w:lineRule="exact"/>
        <w:ind w:left="7"/>
      </w:pPr>
      <w:r>
        <w:t>Міський голова</w:t>
      </w:r>
    </w:p>
    <w:p w:rsidR="00A35ED7" w:rsidRDefault="006E086F">
      <w:pPr>
        <w:pStyle w:val="20"/>
        <w:framePr w:wrap="none" w:vAnchor="page" w:hAnchor="page" w:x="9312" w:y="14431"/>
        <w:shd w:val="clear" w:color="auto" w:fill="auto"/>
        <w:spacing w:after="0" w:line="280" w:lineRule="exact"/>
      </w:pPr>
      <w:r>
        <w:t xml:space="preserve">О.Ф. </w:t>
      </w:r>
      <w:r>
        <w:rPr>
          <w:lang w:val="ru-RU" w:eastAsia="ru-RU" w:bidi="ru-RU"/>
        </w:rPr>
        <w:t>Сенкевич</w:t>
      </w:r>
    </w:p>
    <w:p w:rsidR="00A35ED7" w:rsidRDefault="00A35ED7">
      <w:pPr>
        <w:rPr>
          <w:sz w:val="2"/>
          <w:szCs w:val="2"/>
        </w:rPr>
      </w:pPr>
    </w:p>
    <w:sectPr w:rsidR="00A35E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6F" w:rsidRDefault="006E086F">
      <w:r>
        <w:separator/>
      </w:r>
    </w:p>
  </w:endnote>
  <w:endnote w:type="continuationSeparator" w:id="0">
    <w:p w:rsidR="006E086F" w:rsidRDefault="006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6F" w:rsidRDefault="006E086F"/>
  </w:footnote>
  <w:footnote w:type="continuationSeparator" w:id="0">
    <w:p w:rsidR="006E086F" w:rsidRDefault="006E0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6466"/>
    <w:multiLevelType w:val="multilevel"/>
    <w:tmpl w:val="B4AA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5ED7"/>
    <w:rsid w:val="006E086F"/>
    <w:rsid w:val="008F31BA"/>
    <w:rsid w:val="00A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08FA0-EC51-450D-830E-283CB2B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user358d</cp:lastModifiedBy>
  <cp:revision>2</cp:revision>
  <dcterms:created xsi:type="dcterms:W3CDTF">2019-05-29T08:33:00Z</dcterms:created>
  <dcterms:modified xsi:type="dcterms:W3CDTF">2019-05-29T08:33:00Z</dcterms:modified>
</cp:coreProperties>
</file>