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082111B9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F2334A">
        <w:rPr>
          <w:rFonts w:ascii="Times New Roman" w:eastAsia="Times New Roman" w:hAnsi="Times New Roman" w:cs="Times New Roman"/>
          <w:sz w:val="28"/>
          <w:szCs w:val="28"/>
        </w:rPr>
        <w:t>8</w:t>
      </w:r>
      <w:r w:rsidR="00950472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950472">
        <w:rPr>
          <w:rFonts w:ascii="Times New Roman" w:eastAsia="Times New Roman" w:hAnsi="Times New Roman" w:cs="Times New Roman"/>
          <w:sz w:val="28"/>
          <w:szCs w:val="28"/>
          <w:lang w:val="ru-RU"/>
        </w:rPr>
        <w:t>05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9504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585BA434" w:rsidR="00D74B07" w:rsidRPr="00950472" w:rsidRDefault="004F539A" w:rsidP="00950472">
      <w:pPr>
        <w:widowControl w:val="0"/>
        <w:tabs>
          <w:tab w:val="left" w:pos="1308"/>
          <w:tab w:val="left" w:pos="3039"/>
          <w:tab w:val="left" w:pos="4745"/>
          <w:tab w:val="left" w:pos="5954"/>
        </w:tabs>
        <w:spacing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color w:val="303030"/>
          <w:sz w:val="28"/>
          <w:szCs w:val="28"/>
        </w:rPr>
        <w:t>«</w:t>
      </w:r>
      <w:bookmarkStart w:id="1" w:name="_Hlk175651625"/>
      <w:bookmarkStart w:id="2" w:name="_Hlk155946129"/>
      <w:r w:rsidR="00950472"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передачу 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комунальному підприємству Миколаївської міської ради </w:t>
      </w:r>
      <w:bookmarkEnd w:id="1"/>
      <w:bookmarkEnd w:id="2"/>
      <w:r w:rsidR="00950472" w:rsidRPr="009504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 xml:space="preserve">» </w:t>
      </w:r>
      <w:r w:rsidR="00950472"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постійне користування земельної ділянки (кадастровий номер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4810136900:05:059:0009</w:t>
      </w:r>
      <w:r w:rsidR="00950472"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 w:rsidR="00950472" w:rsidRPr="00950472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950472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950472" w:rsidRDefault="00EC1BDD" w:rsidP="00F2334A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950472" w:rsidRDefault="00CD2D2C" w:rsidP="00F2334A">
      <w:pPr>
        <w:pStyle w:val="a3"/>
        <w:spacing w:line="380" w:lineRule="exact"/>
        <w:ind w:left="0" w:firstLine="720"/>
      </w:pPr>
      <w:r w:rsidRPr="00950472">
        <w:t xml:space="preserve">Суб’єктом подання, доповідачем </w:t>
      </w:r>
      <w:proofErr w:type="spellStart"/>
      <w:r w:rsidRPr="00950472">
        <w:t>проєкту</w:t>
      </w:r>
      <w:proofErr w:type="spellEnd"/>
      <w:r w:rsidRPr="00950472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950472">
        <w:t>тел</w:t>
      </w:r>
      <w:proofErr w:type="spellEnd"/>
      <w:r w:rsidRPr="00950472">
        <w:t>. 37-02-71).</w:t>
      </w:r>
    </w:p>
    <w:p w14:paraId="21FA7277" w14:textId="77777777" w:rsidR="00CD2D2C" w:rsidRPr="00950472" w:rsidRDefault="00CD2D2C" w:rsidP="00F2334A">
      <w:pPr>
        <w:pStyle w:val="a3"/>
        <w:spacing w:line="380" w:lineRule="exact"/>
        <w:ind w:left="0" w:firstLine="720"/>
      </w:pPr>
      <w:r w:rsidRPr="00950472">
        <w:t>Розробником</w:t>
      </w:r>
      <w:r w:rsidRPr="00950472">
        <w:rPr>
          <w:spacing w:val="1"/>
        </w:rPr>
        <w:t xml:space="preserve"> </w:t>
      </w:r>
      <w:r w:rsidRPr="00950472">
        <w:t>та</w:t>
      </w:r>
      <w:r w:rsidRPr="00950472">
        <w:rPr>
          <w:spacing w:val="1"/>
        </w:rPr>
        <w:t xml:space="preserve"> </w:t>
      </w:r>
      <w:r w:rsidRPr="00950472">
        <w:t>відповідальним</w:t>
      </w:r>
      <w:r w:rsidRPr="00950472">
        <w:rPr>
          <w:spacing w:val="71"/>
        </w:rPr>
        <w:t xml:space="preserve"> </w:t>
      </w:r>
      <w:r w:rsidRPr="00950472">
        <w:t>за</w:t>
      </w:r>
      <w:r w:rsidRPr="00950472">
        <w:rPr>
          <w:spacing w:val="71"/>
        </w:rPr>
        <w:t xml:space="preserve"> </w:t>
      </w:r>
      <w:r w:rsidRPr="00950472">
        <w:t>супровід</w:t>
      </w:r>
      <w:r w:rsidRPr="00950472">
        <w:rPr>
          <w:spacing w:val="71"/>
        </w:rPr>
        <w:t xml:space="preserve"> </w:t>
      </w:r>
      <w:proofErr w:type="spellStart"/>
      <w:r w:rsidRPr="00950472">
        <w:t>проєкту</w:t>
      </w:r>
      <w:proofErr w:type="spellEnd"/>
      <w:r w:rsidRPr="00950472">
        <w:rPr>
          <w:spacing w:val="1"/>
        </w:rPr>
        <w:t xml:space="preserve"> </w:t>
      </w:r>
      <w:r w:rsidRPr="00950472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950472">
        <w:rPr>
          <w:spacing w:val="1"/>
        </w:rPr>
        <w:t xml:space="preserve"> </w:t>
      </w:r>
      <w:r w:rsidRPr="00950472">
        <w:t>Платонова Юрія Михайловича,</w:t>
      </w:r>
      <w:r w:rsidRPr="00950472">
        <w:rPr>
          <w:spacing w:val="1"/>
        </w:rPr>
        <w:t xml:space="preserve"> </w:t>
      </w:r>
      <w:r w:rsidRPr="00950472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950472">
        <w:rPr>
          <w:spacing w:val="-3"/>
        </w:rPr>
        <w:t xml:space="preserve"> </w:t>
      </w:r>
      <w:r w:rsidRPr="00950472">
        <w:t>Миколаїв,</w:t>
      </w:r>
      <w:r w:rsidRPr="00950472">
        <w:rPr>
          <w:spacing w:val="-3"/>
        </w:rPr>
        <w:t xml:space="preserve"> </w:t>
      </w:r>
      <w:r w:rsidRPr="00950472">
        <w:t>вул.</w:t>
      </w:r>
      <w:r w:rsidRPr="00950472">
        <w:rPr>
          <w:spacing w:val="-3"/>
        </w:rPr>
        <w:t xml:space="preserve"> </w:t>
      </w:r>
      <w:r w:rsidRPr="00950472">
        <w:t>Адміральська,</w:t>
      </w:r>
      <w:r w:rsidRPr="00950472">
        <w:rPr>
          <w:spacing w:val="-4"/>
        </w:rPr>
        <w:t xml:space="preserve"> </w:t>
      </w:r>
      <w:r w:rsidRPr="00950472">
        <w:t>20,</w:t>
      </w:r>
      <w:r w:rsidRPr="00950472">
        <w:rPr>
          <w:spacing w:val="-2"/>
        </w:rPr>
        <w:t xml:space="preserve"> </w:t>
      </w:r>
      <w:r w:rsidRPr="00950472">
        <w:t>тел.37-32-35).</w:t>
      </w:r>
    </w:p>
    <w:p w14:paraId="18AC890E" w14:textId="77777777" w:rsidR="00950472" w:rsidRPr="00950472" w:rsidRDefault="008B7376" w:rsidP="0095047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504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286DD5B7" w:rsidR="00CD4DFD" w:rsidRPr="00950472" w:rsidRDefault="00950472" w:rsidP="0095047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75651701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4" w:name="_Hlk155946076"/>
      <w:r w:rsidRPr="00950472">
        <w:rPr>
          <w:rFonts w:ascii="Times New Roman" w:hAnsi="Times New Roman" w:cs="Times New Roman"/>
          <w:sz w:val="28"/>
          <w:szCs w:val="28"/>
        </w:rPr>
        <w:t>комунального підприємства Миколаївської міської ради «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>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bookmarkEnd w:id="4"/>
      <w:r w:rsidRPr="00950472">
        <w:rPr>
          <w:rFonts w:ascii="Times New Roman" w:hAnsi="Times New Roman" w:cs="Times New Roman"/>
          <w:sz w:val="28"/>
          <w:szCs w:val="28"/>
        </w:rPr>
        <w:t xml:space="preserve">від 29.08.2025 </w:t>
      </w:r>
      <w:r w:rsidRPr="00950472">
        <w:rPr>
          <w:rFonts w:ascii="Times New Roman" w:hAnsi="Times New Roman" w:cs="Times New Roman"/>
          <w:sz w:val="28"/>
          <w:szCs w:val="28"/>
        </w:rPr>
        <w:br/>
        <w:t>№</w:t>
      </w:r>
      <w:bookmarkEnd w:id="3"/>
      <w:r w:rsidRPr="00950472">
        <w:rPr>
          <w:rFonts w:ascii="Times New Roman" w:hAnsi="Times New Roman" w:cs="Times New Roman"/>
          <w:sz w:val="28"/>
          <w:szCs w:val="28"/>
        </w:rPr>
        <w:t> 19.04-06/48711/2025</w:t>
      </w:r>
      <w:r w:rsidR="0014351B" w:rsidRPr="009504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50472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5047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5047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ради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«Про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50472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>в</w:t>
      </w:r>
      <w:r w:rsidR="0042597A" w:rsidRPr="009504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50472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5047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50472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50472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5" w:name="_page_22_0"/>
      <w:bookmarkEnd w:id="0"/>
      <w:r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передачу </w:t>
      </w:r>
      <w:r w:rsidRPr="00950472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» </w:t>
      </w:r>
      <w:r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постійне користування земельної ділянки (кадастровий </w:t>
      </w:r>
      <w:r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номер </w:t>
      </w:r>
      <w:r w:rsidRPr="00950472">
        <w:rPr>
          <w:rFonts w:ascii="Times New Roman" w:eastAsia="TimesNewRomanPSMT" w:hAnsi="Times New Roman" w:cs="Times New Roman"/>
          <w:sz w:val="28"/>
          <w:szCs w:val="28"/>
        </w:rPr>
        <w:t>4810136900:05:059:0009</w:t>
      </w:r>
      <w:r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по </w:t>
      </w:r>
      <w:r w:rsidRPr="00950472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95047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50472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298E05" w14:textId="77777777" w:rsidR="00950472" w:rsidRPr="00950472" w:rsidRDefault="00C31984" w:rsidP="00950472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hAnsi="Times New Roman" w:cs="Times New Roman"/>
          <w:sz w:val="28"/>
          <w:szCs w:val="28"/>
        </w:rPr>
        <w:t>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ередбаче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50472">
        <w:rPr>
          <w:rFonts w:ascii="Times New Roman" w:hAnsi="Times New Roman" w:cs="Times New Roman"/>
          <w:sz w:val="28"/>
          <w:szCs w:val="28"/>
        </w:rPr>
        <w:t>«</w:t>
      </w:r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>1. </w:t>
      </w:r>
      <w:bookmarkStart w:id="6" w:name="_Hlk175651738"/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площею 9229 </w:t>
      </w:r>
      <w:proofErr w:type="spellStart"/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4810136900:05:059:0009</w:t>
      </w:r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 xml:space="preserve">), з метою передачі у постійне користування </w:t>
      </w:r>
      <w:r w:rsidR="00950472" w:rsidRPr="00950472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«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>» для розміщення та експлуатації будівель і споруд автомобільного транспорту та дорожнього господарства по вул. 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прав, ре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єстраційний номер об’єкта нерухомого майна: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27489148101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, номер відомостей про інше речове право: </w:t>
      </w:r>
      <w:r w:rsidR="00950472" w:rsidRPr="00950472">
        <w:rPr>
          <w:rFonts w:ascii="Times New Roman" w:eastAsia="TimesNewRomanPS-BoldMT" w:hAnsi="Times New Roman" w:cs="Times New Roman"/>
          <w:sz w:val="28"/>
          <w:szCs w:val="28"/>
        </w:rPr>
        <w:t>59065604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 від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17.03.2025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рішення про закріплення майна на праві господарського відання, серія та номер:280р, виданого 26.06.2024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,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рішення про закріплення майна на праві господарського відання, серія та номер: 142Р, виданого 06.03.2023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, </w:t>
      </w:r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 xml:space="preserve">право господарського відання, </w:t>
      </w:r>
      <w:proofErr w:type="spellStart"/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правокористувач</w:t>
      </w:r>
      <w:proofErr w:type="spellEnd"/>
      <w:r w:rsidR="00950472" w:rsidRPr="00950472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950472" w:rsidRPr="00950472">
        <w:rPr>
          <w:rFonts w:ascii="Times New Roman" w:hAnsi="Times New Roman" w:cs="Times New Roman"/>
          <w:sz w:val="28"/>
          <w:szCs w:val="28"/>
        </w:rPr>
        <w:t xml:space="preserve"> комунальне підприємство Миколаївської міської ради «</w:t>
      </w:r>
      <w:proofErr w:type="spellStart"/>
      <w:r w:rsidR="00950472" w:rsidRPr="00950472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="00950472" w:rsidRPr="00950472">
        <w:rPr>
          <w:rFonts w:ascii="Times New Roman" w:hAnsi="Times New Roman" w:cs="Times New Roman"/>
          <w:sz w:val="28"/>
          <w:szCs w:val="28"/>
        </w:rPr>
        <w:t>»</w:t>
      </w:r>
      <w:r w:rsidR="00950472" w:rsidRPr="00950472">
        <w:rPr>
          <w:rFonts w:ascii="Times New Roman" w:eastAsia="Times New Roman" w:hAnsi="Times New Roman" w:cs="Times New Roman"/>
          <w:sz w:val="28"/>
          <w:szCs w:val="28"/>
        </w:rPr>
        <w:t>), відповідно до висновку департаменту архітектури та містобудування Миколаївської міської ради від 03.09.2025 № 49310/12.02-13/25-2.</w:t>
      </w:r>
    </w:p>
    <w:p w14:paraId="443A1A00" w14:textId="77777777" w:rsidR="00950472" w:rsidRPr="00950472" w:rsidRDefault="00950472" w:rsidP="00950472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45715" w14:textId="77777777" w:rsidR="00950472" w:rsidRPr="00950472" w:rsidRDefault="00950472" w:rsidP="00950472">
      <w:pPr>
        <w:autoSpaceDE w:val="0"/>
        <w:autoSpaceDN w:val="0"/>
        <w:adjustRightInd w:val="0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28127297"/>
      <w:r w:rsidRPr="00950472">
        <w:rPr>
          <w:rFonts w:ascii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58D7561" w14:textId="77777777" w:rsidR="00950472" w:rsidRPr="00950472" w:rsidRDefault="00950472" w:rsidP="00950472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50472">
        <w:rPr>
          <w:sz w:val="28"/>
          <w:szCs w:val="28"/>
        </w:rPr>
        <w:t>- на земельній ділянці площею 0,1097 га за кодом типу 01.08 – «охоронна зона навколо інженерних комунікацій (водопровід)»;</w:t>
      </w:r>
    </w:p>
    <w:p w14:paraId="0EDCDF49" w14:textId="77777777" w:rsidR="00950472" w:rsidRPr="00950472" w:rsidRDefault="00950472" w:rsidP="00950472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950472">
        <w:rPr>
          <w:sz w:val="28"/>
          <w:szCs w:val="28"/>
        </w:rPr>
        <w:t>- на земельній ділянці площею 0,0002 га за кодом типу 01.05 – «охоронна зона навколо (уздовж) об’єкта енергетичної системи».</w:t>
      </w:r>
    </w:p>
    <w:p w14:paraId="4A6EAD37" w14:textId="77777777" w:rsidR="00950472" w:rsidRPr="00950472" w:rsidRDefault="00950472" w:rsidP="0095047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F7EB94" w14:textId="0705CBBF" w:rsidR="00950472" w:rsidRPr="00950472" w:rsidRDefault="00950472" w:rsidP="0095047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Pr="00950472">
        <w:rPr>
          <w:rFonts w:ascii="Times New Roman" w:hAnsi="Times New Roman" w:cs="Times New Roman"/>
          <w:sz w:val="28"/>
          <w:szCs w:val="28"/>
        </w:rPr>
        <w:t>комунальному підприємству Миколаївської міської ради  «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Миколаївпастранс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»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в постійне користування (кадастровий номер </w:t>
      </w:r>
      <w:r w:rsidRPr="00950472">
        <w:rPr>
          <w:rFonts w:ascii="Times New Roman" w:eastAsia="TimesNewRomanPSMT" w:hAnsi="Times New Roman" w:cs="Times New Roman"/>
          <w:sz w:val="28"/>
          <w:szCs w:val="28"/>
        </w:rPr>
        <w:t>4810136900:05:059:0009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C0CF2">
        <w:rPr>
          <w:rFonts w:ascii="Times New Roman" w:eastAsia="Times New Roman" w:hAnsi="Times New Roman" w:cs="Times New Roman"/>
          <w:sz w:val="28"/>
          <w:szCs w:val="28"/>
        </w:rPr>
        <w:t>площею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9229 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з цільовим призначенням згідно з класифікатором видів цільового призначення земельних ділянок: 12.04 – для розміщення та експлуатації будівель і споруд автомобільного транспорту та дорожнього господарства, </w:t>
      </w:r>
      <w:r w:rsidRPr="00950472">
        <w:rPr>
          <w:rFonts w:ascii="Times New Roman" w:hAnsi="Times New Roman" w:cs="Times New Roman"/>
          <w:sz w:val="28"/>
          <w:szCs w:val="28"/>
        </w:rPr>
        <w:t>а саме для облаштування парку комунального пасажирського транспорту по вул. 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Новозаводській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, 7 в </w:t>
      </w:r>
      <w:proofErr w:type="spellStart"/>
      <w:r w:rsidRPr="00950472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950472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4C154303" w14:textId="77777777" w:rsidR="00950472" w:rsidRPr="00950472" w:rsidRDefault="00950472" w:rsidP="00950472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6"/>
    <w:bookmarkEnd w:id="7"/>
    <w:p w14:paraId="7A026BB7" w14:textId="66B8B768" w:rsidR="003B3830" w:rsidRPr="00950472" w:rsidRDefault="00AD5FF5" w:rsidP="00950472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0472">
        <w:rPr>
          <w:rFonts w:ascii="Times New Roman" w:hAnsi="Times New Roman" w:cs="Times New Roman"/>
          <w:sz w:val="28"/>
          <w:szCs w:val="28"/>
        </w:rPr>
        <w:t>Кон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 xml:space="preserve">ь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 викона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>ям да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hAnsi="Times New Roman" w:cs="Times New Roman"/>
          <w:sz w:val="28"/>
          <w:szCs w:val="28"/>
        </w:rPr>
        <w:t>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ок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аде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ос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і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 xml:space="preserve"> пи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ь еко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ії,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родокор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стува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hAnsi="Times New Roman" w:cs="Times New Roman"/>
          <w:sz w:val="28"/>
          <w:szCs w:val="28"/>
        </w:rPr>
        <w:t>росторо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 ро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>тку, міс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50472">
        <w:rPr>
          <w:rFonts w:ascii="Times New Roman" w:hAnsi="Times New Roman" w:cs="Times New Roman"/>
          <w:sz w:val="28"/>
          <w:szCs w:val="28"/>
        </w:rPr>
        <w:t>тва, ре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юва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емел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50472">
        <w:rPr>
          <w:rFonts w:ascii="Times New Roman" w:hAnsi="Times New Roman" w:cs="Times New Roman"/>
          <w:sz w:val="28"/>
          <w:szCs w:val="28"/>
        </w:rPr>
        <w:t>х від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осин (Нес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hAnsi="Times New Roman" w:cs="Times New Roman"/>
          <w:sz w:val="28"/>
          <w:szCs w:val="28"/>
        </w:rPr>
        <w:t>ас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hAnsi="Times New Roman" w:cs="Times New Roman"/>
          <w:sz w:val="28"/>
          <w:szCs w:val="28"/>
        </w:rPr>
        <w:t>у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50472">
        <w:rPr>
          <w:rFonts w:ascii="Times New Roman" w:hAnsi="Times New Roman" w:cs="Times New Roman"/>
          <w:sz w:val="28"/>
          <w:szCs w:val="28"/>
        </w:rPr>
        <w:t>ка місько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 xml:space="preserve">о 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hAnsi="Times New Roman" w:cs="Times New Roman"/>
          <w:sz w:val="28"/>
          <w:szCs w:val="28"/>
        </w:rPr>
        <w:t>о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hAnsi="Times New Roman" w:cs="Times New Roman"/>
          <w:sz w:val="28"/>
          <w:szCs w:val="28"/>
        </w:rPr>
        <w:t>ов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А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дріє</w:t>
      </w:r>
      <w:r w:rsidRPr="00950472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50472" w:rsidRDefault="00064588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lastRenderedPageBreak/>
        <w:t>особ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50472" w:rsidRDefault="00064588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950472" w:rsidRDefault="00C238DF" w:rsidP="00F2334A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1E33D656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0CF2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3490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2025-09-18T12:32:00Z</cp:lastPrinted>
  <dcterms:created xsi:type="dcterms:W3CDTF">2025-09-12T06:37:00Z</dcterms:created>
  <dcterms:modified xsi:type="dcterms:W3CDTF">2025-09-18T12:32:00Z</dcterms:modified>
</cp:coreProperties>
</file>