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EDC7" w14:textId="77777777" w:rsidR="00E869B7" w:rsidRDefault="00E869B7" w:rsidP="00A90709">
      <w:pPr>
        <w:rPr>
          <w:lang w:val="en-US"/>
        </w:rPr>
      </w:pPr>
    </w:p>
    <w:p w14:paraId="472B9B84" w14:textId="4CD76916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proofErr w:type="spellStart"/>
      <w:r w:rsidR="00E544AF">
        <w:rPr>
          <w:lang w:val="ru-RU"/>
        </w:rPr>
        <w:t>жовтень</w:t>
      </w:r>
      <w:proofErr w:type="spellEnd"/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3F42B66F" w14:textId="20984DAC" w:rsidR="00A14156" w:rsidRPr="008A1974" w:rsidRDefault="00A14156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77777777" w:rsidR="00A14156" w:rsidRPr="00A14156" w:rsidRDefault="00A14156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64ACE213" w:rsidR="00096A1E" w:rsidRDefault="00E544AF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08 жовтня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068DB" w:rsidRPr="003068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10.00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</w:t>
            </w:r>
            <w:proofErr w:type="spellEnd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  <w:proofErr w:type="spellEnd"/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7584C">
            <w:pPr>
              <w:ind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7777777" w:rsidR="00A14156" w:rsidRPr="00A14156" w:rsidRDefault="00A14156" w:rsidP="0087584C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E4649D" w:rsidRPr="00A14156" w14:paraId="7F76E047" w14:textId="77777777" w:rsidTr="000A6EB9">
        <w:trPr>
          <w:trHeight w:val="579"/>
        </w:trPr>
        <w:tc>
          <w:tcPr>
            <w:tcW w:w="851" w:type="dxa"/>
          </w:tcPr>
          <w:p w14:paraId="5CF5184D" w14:textId="77777777" w:rsidR="00E4649D" w:rsidRDefault="00E4649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1B219A4" w14:textId="05E98CAD" w:rsidR="00E4649D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1A1322A8" w14:textId="77777777" w:rsidR="00FD59DF" w:rsidRDefault="007A53E5" w:rsidP="00764D6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A53E5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14D87FB8" w14:textId="6544C3A9" w:rsidR="00FB3A1B" w:rsidRPr="007A53E5" w:rsidRDefault="007A53E5" w:rsidP="00764D6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A53E5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50A86845" w14:textId="77777777" w:rsidR="007A53E5" w:rsidRPr="007A53E5" w:rsidRDefault="007A53E5" w:rsidP="007A53E5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A5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v-go-260</w:t>
            </w:r>
          </w:p>
          <w:p w14:paraId="688E6FFC" w14:textId="5488880F" w:rsidR="007A53E5" w:rsidRPr="00B40B0D" w:rsidRDefault="007A53E5" w:rsidP="00764D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494FD4" w14:textId="77777777" w:rsidR="00E4649D" w:rsidRDefault="007A53E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06.10.2025</w:t>
            </w:r>
          </w:p>
          <w:p w14:paraId="3B6AF45C" w14:textId="309B0631" w:rsidR="007A53E5" w:rsidRPr="00F124EE" w:rsidRDefault="007A53E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23C3135D" w14:textId="77777777" w:rsidR="00E077BD" w:rsidRPr="00E077BD" w:rsidRDefault="00E077BD" w:rsidP="00E077BD">
            <w:pPr>
              <w:rPr>
                <w:rFonts w:ascii="Times New Roman" w:eastAsia="Calibri" w:hAnsi="Times New Roman" w:cs="Times New Roman"/>
              </w:rPr>
            </w:pPr>
            <w:r w:rsidRPr="00E077BD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28785418" w14:textId="77777777" w:rsidR="00E4649D" w:rsidRDefault="00E077BD" w:rsidP="00E077BD">
            <w:pPr>
              <w:rPr>
                <w:rFonts w:ascii="Times New Roman" w:eastAsia="Calibri" w:hAnsi="Times New Roman" w:cs="Times New Roman"/>
              </w:rPr>
            </w:pPr>
            <w:r w:rsidRPr="00E077BD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  <w:r w:rsidRPr="00E077BD">
              <w:rPr>
                <w:rFonts w:ascii="Times New Roman" w:eastAsia="Calibri" w:hAnsi="Times New Roman" w:cs="Times New Roman"/>
              </w:rPr>
              <w:tab/>
            </w:r>
          </w:p>
          <w:p w14:paraId="112D30C9" w14:textId="3FBF49A0" w:rsidR="009F441C" w:rsidRPr="00726E95" w:rsidRDefault="009F441C" w:rsidP="00E077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0DB54DD0" w14:textId="0D081E4F" w:rsidR="00C45CD5" w:rsidRPr="00726E95" w:rsidRDefault="00E077BD" w:rsidP="00764D6F">
            <w:pPr>
              <w:rPr>
                <w:rFonts w:ascii="Times New Roman" w:eastAsia="Calibri" w:hAnsi="Times New Roman" w:cs="Times New Roman"/>
              </w:rPr>
            </w:pPr>
            <w:r w:rsidRPr="00E077BD">
              <w:rPr>
                <w:rFonts w:ascii="Times New Roman" w:eastAsia="Calibri" w:hAnsi="Times New Roman" w:cs="Times New Roman"/>
              </w:rPr>
              <w:t>Возняк Роман Іванович,  начальник управління з питань надзвичайних ситуацій та цивільного захисту населення Миколаївської міської ради</w:t>
            </w:r>
          </w:p>
        </w:tc>
      </w:tr>
      <w:tr w:rsidR="00CA27F6" w:rsidRPr="00A14156" w14:paraId="021CB93C" w14:textId="77777777" w:rsidTr="000A6EB9">
        <w:trPr>
          <w:trHeight w:val="579"/>
        </w:trPr>
        <w:tc>
          <w:tcPr>
            <w:tcW w:w="851" w:type="dxa"/>
          </w:tcPr>
          <w:p w14:paraId="5E4D3AE2" w14:textId="77777777" w:rsidR="00CA27F6" w:rsidRDefault="00CA27F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3D8D10F" w14:textId="6BC67175" w:rsidR="00CA27F6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621E77F4" w14:textId="77777777" w:rsidR="00D11098" w:rsidRPr="00D11098" w:rsidRDefault="00D11098" w:rsidP="00D11098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1098">
              <w:rPr>
                <w:rFonts w:ascii="Times New Roman" w:eastAsia="Calibri" w:hAnsi="Times New Roman" w:cs="Times New Roman"/>
              </w:rPr>
              <w:t xml:space="preserve">Про попередній розгляд </w:t>
            </w:r>
            <w:proofErr w:type="spellStart"/>
            <w:r w:rsidRPr="00D11098">
              <w:rPr>
                <w:rFonts w:ascii="Times New Roman" w:eastAsia="Calibri" w:hAnsi="Times New Roman" w:cs="Times New Roman"/>
              </w:rPr>
              <w:t>проєкту</w:t>
            </w:r>
            <w:proofErr w:type="spellEnd"/>
            <w:r w:rsidRPr="00D11098">
              <w:rPr>
                <w:rFonts w:ascii="Times New Roman" w:eastAsia="Calibri" w:hAnsi="Times New Roman" w:cs="Times New Roman"/>
              </w:rPr>
              <w:t xml:space="preserve"> рішення міської ради «Про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      </w:r>
          </w:p>
          <w:p w14:paraId="7E002A93" w14:textId="77777777" w:rsidR="00D11098" w:rsidRPr="00D11098" w:rsidRDefault="00D11098" w:rsidP="00D1109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1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11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-zd-053</w:t>
            </w:r>
          </w:p>
          <w:p w14:paraId="3FD907F0" w14:textId="77777777" w:rsidR="00CA27F6" w:rsidRPr="00B40B0D" w:rsidRDefault="00CA27F6" w:rsidP="00764D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1253B7" w14:textId="65FA64EF" w:rsidR="00CA27F6" w:rsidRPr="00630382" w:rsidRDefault="00630382" w:rsidP="00764D6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2025</w:t>
            </w:r>
          </w:p>
        </w:tc>
        <w:tc>
          <w:tcPr>
            <w:tcW w:w="2126" w:type="dxa"/>
          </w:tcPr>
          <w:p w14:paraId="5053E82C" w14:textId="62C49686" w:rsidR="00CA27F6" w:rsidRDefault="00CA27F6" w:rsidP="00CA27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Управління охорони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здоров</w:t>
            </w:r>
            <w:proofErr w:type="spellEnd"/>
            <w:r w:rsidRPr="00CA27F6">
              <w:rPr>
                <w:rFonts w:ascii="Times New Roman" w:eastAsia="Calibri" w:hAnsi="Times New Roman" w:cs="Times New Roman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</w:rPr>
              <w:t>я Миколаївської міської ради</w:t>
            </w:r>
          </w:p>
          <w:p w14:paraId="4E223892" w14:textId="77777777" w:rsidR="00CA27F6" w:rsidRPr="00E077BD" w:rsidRDefault="00CA27F6" w:rsidP="00E077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31384FE" w14:textId="6C54B933" w:rsidR="00CA27F6" w:rsidRDefault="00CA27F6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Шамрай Ірина Валентинівна, начальник управління охорони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здоров</w:t>
            </w:r>
            <w:proofErr w:type="spellEnd"/>
            <w:r w:rsidRPr="00B92342">
              <w:rPr>
                <w:rFonts w:ascii="Times New Roman" w:eastAsia="Calibri" w:hAnsi="Times New Roman" w:cs="Times New Roman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</w:rPr>
              <w:t>я Миколаївської міської ради</w:t>
            </w:r>
          </w:p>
          <w:p w14:paraId="11E10F82" w14:textId="0D86450C" w:rsidR="00CA27F6" w:rsidRPr="00E077BD" w:rsidRDefault="00CA27F6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97CA1" w:rsidRPr="00A14156" w14:paraId="796C886F" w14:textId="77777777" w:rsidTr="000A6EB9">
        <w:trPr>
          <w:trHeight w:val="579"/>
        </w:trPr>
        <w:tc>
          <w:tcPr>
            <w:tcW w:w="851" w:type="dxa"/>
          </w:tcPr>
          <w:p w14:paraId="538F523B" w14:textId="77777777" w:rsidR="00297CA1" w:rsidRDefault="00297CA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C527B93" w14:textId="36FB8094" w:rsidR="00297CA1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14316893" w14:textId="77777777" w:rsidR="00297CA1" w:rsidRPr="00297CA1" w:rsidRDefault="00297CA1" w:rsidP="00297C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7CA1">
              <w:rPr>
                <w:rFonts w:ascii="Times New Roman" w:eastAsia="Calibri" w:hAnsi="Times New Roman" w:cs="Times New Roman"/>
              </w:rPr>
              <w:t>Про затвердження мережі закладів освіти м. Миколаєва, що належать до комунальної форми власності, на 2025/2026 навчальний рік</w:t>
            </w:r>
          </w:p>
          <w:p w14:paraId="2D8EA4B5" w14:textId="77777777" w:rsidR="00297CA1" w:rsidRPr="00297CA1" w:rsidRDefault="00297CA1" w:rsidP="00297C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7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v-no-036</w:t>
            </w:r>
          </w:p>
          <w:p w14:paraId="435B7D96" w14:textId="77777777" w:rsidR="00297CA1" w:rsidRPr="00FD59DF" w:rsidRDefault="00297CA1" w:rsidP="00D110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DAC66" w14:textId="1EB3A4D5" w:rsidR="00297CA1" w:rsidRPr="00297CA1" w:rsidRDefault="00297CA1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01.10.2025</w:t>
            </w:r>
          </w:p>
        </w:tc>
        <w:tc>
          <w:tcPr>
            <w:tcW w:w="2126" w:type="dxa"/>
          </w:tcPr>
          <w:p w14:paraId="63FB94C7" w14:textId="2A4DE0EF" w:rsidR="00297CA1" w:rsidRDefault="001B6FFD" w:rsidP="00CA27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Управління освіти Миколаївської міської ради  </w:t>
            </w:r>
          </w:p>
        </w:tc>
        <w:tc>
          <w:tcPr>
            <w:tcW w:w="2410" w:type="dxa"/>
          </w:tcPr>
          <w:p w14:paraId="45877A52" w14:textId="75E8DA2C" w:rsidR="00297CA1" w:rsidRDefault="001B6735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Макарова Світлана Борисівна</w:t>
            </w:r>
            <w:r w:rsidR="0029499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заступник </w:t>
            </w:r>
            <w:r w:rsidR="00294998">
              <w:rPr>
                <w:rFonts w:ascii="Times New Roman" w:eastAsia="Calibri" w:hAnsi="Times New Roman" w:cs="Times New Roman"/>
              </w:rPr>
              <w:t>начальник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294998">
              <w:rPr>
                <w:rFonts w:ascii="Times New Roman" w:eastAsia="Calibri" w:hAnsi="Times New Roman" w:cs="Times New Roman"/>
              </w:rPr>
              <w:t xml:space="preserve"> управління освіти Миколаївської міської ради  </w:t>
            </w:r>
          </w:p>
        </w:tc>
      </w:tr>
      <w:tr w:rsidR="00421059" w:rsidRPr="00A14156" w14:paraId="196790D7" w14:textId="77777777" w:rsidTr="000A6EB9">
        <w:trPr>
          <w:trHeight w:val="579"/>
        </w:trPr>
        <w:tc>
          <w:tcPr>
            <w:tcW w:w="851" w:type="dxa"/>
          </w:tcPr>
          <w:p w14:paraId="5E0402EF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AF161D1" w14:textId="698076F8" w:rsidR="00421059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513E3FE2" w14:textId="77777777" w:rsidR="00421059" w:rsidRPr="00421059" w:rsidRDefault="00421059" w:rsidP="004210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 xml:space="preserve">Про попередній розгляд </w:t>
            </w:r>
            <w:proofErr w:type="spellStart"/>
            <w:r w:rsidRPr="00421059">
              <w:rPr>
                <w:rFonts w:ascii="Times New Roman" w:eastAsia="Calibri" w:hAnsi="Times New Roman" w:cs="Times New Roman"/>
              </w:rPr>
              <w:t>проєкту</w:t>
            </w:r>
            <w:proofErr w:type="spellEnd"/>
            <w:r w:rsidRPr="00421059">
              <w:rPr>
                <w:rFonts w:ascii="Times New Roman" w:eastAsia="Calibri" w:hAnsi="Times New Roman" w:cs="Times New Roman"/>
              </w:rPr>
              <w:t xml:space="preserve"> рішення міської ради «Про внесення доповнень до рішення Миколаївської міської   ради  від   23.12.2023 № 27/9 «Про затвердження Програми економічного і соціального розвитку м. </w:t>
            </w:r>
            <w:proofErr w:type="spellStart"/>
            <w:r w:rsidRPr="00421059">
              <w:rPr>
                <w:rFonts w:ascii="Times New Roman" w:eastAsia="Calibri" w:hAnsi="Times New Roman" w:cs="Times New Roman"/>
              </w:rPr>
              <w:t>Мико</w:t>
            </w:r>
            <w:proofErr w:type="spellEnd"/>
            <w:r w:rsidRPr="00421059">
              <w:rPr>
                <w:rFonts w:ascii="Times New Roman" w:eastAsia="Calibri" w:hAnsi="Times New Roman" w:cs="Times New Roman"/>
              </w:rPr>
              <w:t>-</w:t>
            </w:r>
          </w:p>
          <w:p w14:paraId="5C25B038" w14:textId="77777777" w:rsidR="00421059" w:rsidRPr="00421059" w:rsidRDefault="00421059" w:rsidP="0042105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21059">
              <w:rPr>
                <w:rFonts w:ascii="Times New Roman" w:eastAsia="Calibri" w:hAnsi="Times New Roman" w:cs="Times New Roman"/>
              </w:rPr>
              <w:t>лаєва</w:t>
            </w:r>
            <w:proofErr w:type="spellEnd"/>
            <w:r w:rsidRPr="00421059">
              <w:rPr>
                <w:rFonts w:ascii="Times New Roman" w:eastAsia="Calibri" w:hAnsi="Times New Roman" w:cs="Times New Roman"/>
              </w:rPr>
              <w:t xml:space="preserve"> на 2024-2026 роки» (зі змінами та доповненнями)»</w:t>
            </w:r>
          </w:p>
          <w:p w14:paraId="79426457" w14:textId="2CE63C7F" w:rsidR="00421059" w:rsidRPr="00421059" w:rsidRDefault="00421059" w:rsidP="0042105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1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v-pg-108</w:t>
            </w:r>
          </w:p>
        </w:tc>
        <w:tc>
          <w:tcPr>
            <w:tcW w:w="1559" w:type="dxa"/>
          </w:tcPr>
          <w:p w14:paraId="03106082" w14:textId="091A414A" w:rsidR="00421059" w:rsidRDefault="00421059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21059">
              <w:rPr>
                <w:rFonts w:ascii="Times New Roman" w:eastAsia="Calibri" w:hAnsi="Times New Roman" w:cs="Times New Roman"/>
                <w:lang w:val="ru-RU"/>
              </w:rPr>
              <w:t>26.09.2025</w:t>
            </w:r>
          </w:p>
        </w:tc>
        <w:tc>
          <w:tcPr>
            <w:tcW w:w="2126" w:type="dxa"/>
          </w:tcPr>
          <w:p w14:paraId="26531B4B" w14:textId="28C904A8" w:rsidR="00421059" w:rsidRDefault="00421059" w:rsidP="00CA27F6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Департамент економічного розвитку Миколаївської міської ради</w:t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5D4ACB56" w14:textId="4F544810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21059">
              <w:rPr>
                <w:rFonts w:ascii="Times New Roman" w:eastAsia="Calibri" w:hAnsi="Times New Roman" w:cs="Times New Roman"/>
              </w:rPr>
              <w:t>Шуліченко</w:t>
            </w:r>
            <w:proofErr w:type="spellEnd"/>
            <w:r w:rsidRPr="00421059">
              <w:rPr>
                <w:rFonts w:ascii="Times New Roman" w:eastAsia="Calibri" w:hAnsi="Times New Roman" w:cs="Times New Roman"/>
              </w:rPr>
              <w:t xml:space="preserve"> Тетяна Василівна, директор департаменту економічного розвитку Миколаївської міської ради</w:t>
            </w:r>
          </w:p>
        </w:tc>
      </w:tr>
      <w:tr w:rsidR="00744A26" w:rsidRPr="00A14156" w14:paraId="77FB8928" w14:textId="77777777" w:rsidTr="000A6EB9">
        <w:trPr>
          <w:trHeight w:val="579"/>
        </w:trPr>
        <w:tc>
          <w:tcPr>
            <w:tcW w:w="851" w:type="dxa"/>
          </w:tcPr>
          <w:p w14:paraId="3E9265E7" w14:textId="77777777" w:rsidR="00744A26" w:rsidRDefault="00744A2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15C191A" w14:textId="77789404" w:rsidR="00744A26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18EF0147" w14:textId="77777777" w:rsidR="00744A26" w:rsidRDefault="0004524B" w:rsidP="004210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524B">
              <w:rPr>
                <w:rFonts w:ascii="Times New Roman" w:eastAsia="Calibri" w:hAnsi="Times New Roman" w:cs="Times New Roman"/>
              </w:rPr>
              <w:t>Про перерозподіл видатків на 2025 рік адміністрації Корабельного району Миколаївської міської ради у межах загального обсягу бюджетних призначень</w:t>
            </w:r>
          </w:p>
          <w:p w14:paraId="2410B9AA" w14:textId="77777777" w:rsidR="0004524B" w:rsidRPr="0004524B" w:rsidRDefault="0004524B" w:rsidP="0004524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5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045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045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 w:rsidRPr="00045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-00</w:t>
            </w:r>
            <w:r w:rsidRPr="000452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53BA72E" w14:textId="37B0E932" w:rsidR="0004524B" w:rsidRPr="00FD59DF" w:rsidRDefault="0004524B" w:rsidP="0042105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89540C" w14:textId="52583298" w:rsidR="00744A26" w:rsidRPr="00421059" w:rsidRDefault="00E42E32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07.10.2025</w:t>
            </w:r>
          </w:p>
        </w:tc>
        <w:tc>
          <w:tcPr>
            <w:tcW w:w="2126" w:type="dxa"/>
          </w:tcPr>
          <w:p w14:paraId="2B6A1D03" w14:textId="11A6BE03" w:rsidR="00744A26" w:rsidRPr="00421059" w:rsidRDefault="00E42E32" w:rsidP="00CA27F6">
            <w:pPr>
              <w:rPr>
                <w:rFonts w:ascii="Times New Roman" w:eastAsia="Calibri" w:hAnsi="Times New Roman" w:cs="Times New Roman"/>
              </w:rPr>
            </w:pPr>
            <w:r w:rsidRPr="00E42E32">
              <w:rPr>
                <w:rFonts w:ascii="Times New Roman" w:eastAsia="Calibri" w:hAnsi="Times New Roman" w:cs="Times New Roman"/>
              </w:rPr>
              <w:t>Адміністрація Корабельного району Миколаївської міської ради</w:t>
            </w:r>
            <w:r w:rsidRPr="00E42E32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5805F443" w14:textId="77777777" w:rsidR="00744A26" w:rsidRDefault="00E42E32" w:rsidP="00764D6F">
            <w:pPr>
              <w:rPr>
                <w:rFonts w:ascii="Times New Roman" w:eastAsia="Calibri" w:hAnsi="Times New Roman" w:cs="Times New Roman"/>
              </w:rPr>
            </w:pPr>
            <w:r w:rsidRPr="00E42E32">
              <w:rPr>
                <w:rFonts w:ascii="Times New Roman" w:eastAsia="Calibri" w:hAnsi="Times New Roman" w:cs="Times New Roman"/>
              </w:rPr>
              <w:t>Цуканов Олександр Миколайович, голова адміністрації Корабельного району Миколаївської міської ради</w:t>
            </w:r>
          </w:p>
          <w:p w14:paraId="20E7CEF6" w14:textId="4FDFCE9B" w:rsidR="00AE5B6E" w:rsidRPr="00421059" w:rsidRDefault="00AE5B6E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21059" w:rsidRPr="00A14156" w14:paraId="741148E8" w14:textId="77777777" w:rsidTr="000A6EB9">
        <w:trPr>
          <w:trHeight w:val="579"/>
        </w:trPr>
        <w:tc>
          <w:tcPr>
            <w:tcW w:w="851" w:type="dxa"/>
          </w:tcPr>
          <w:p w14:paraId="3495CC12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1C2A60D" w14:textId="2FC8C9B8" w:rsidR="00421059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2DA008D4" w14:textId="77777777" w:rsidR="003B090B" w:rsidRPr="003B090B" w:rsidRDefault="003B090B" w:rsidP="004B3B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090B">
              <w:rPr>
                <w:rFonts w:ascii="Times New Roman" w:eastAsia="Calibri" w:hAnsi="Times New Roman" w:cs="Times New Roman"/>
              </w:rPr>
              <w:t>Про внесення змін до рішення виконкому міської ради від 24.03.2023 № 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</w:t>
            </w:r>
          </w:p>
          <w:p w14:paraId="08B064E4" w14:textId="77777777" w:rsidR="003B090B" w:rsidRPr="003B090B" w:rsidRDefault="003B090B" w:rsidP="003B09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v-dj-208</w:t>
            </w:r>
          </w:p>
          <w:p w14:paraId="536946EB" w14:textId="77777777" w:rsidR="00421059" w:rsidRPr="00FD59DF" w:rsidRDefault="00421059" w:rsidP="00297C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AC6B80" w14:textId="77777777" w:rsidR="00421059" w:rsidRDefault="00A16AB2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06.10.2026</w:t>
            </w:r>
          </w:p>
          <w:p w14:paraId="57AAF907" w14:textId="77777777" w:rsidR="00A16AB2" w:rsidRDefault="00A16AB2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08D28B81" w14:textId="28A4DC7A" w:rsidR="00A16AB2" w:rsidRDefault="00A16AB2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03E7715" w14:textId="5A1E50E4" w:rsidR="00421059" w:rsidRDefault="00421059" w:rsidP="00CA27F6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571B4EB1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21059">
              <w:rPr>
                <w:rFonts w:ascii="Times New Roman" w:eastAsia="Calibri" w:hAnsi="Times New Roman" w:cs="Times New Roman"/>
              </w:rPr>
              <w:t>Набатов</w:t>
            </w:r>
            <w:proofErr w:type="spellEnd"/>
            <w:r w:rsidRPr="00421059">
              <w:rPr>
                <w:rFonts w:ascii="Times New Roman" w:eastAsia="Calibri" w:hAnsi="Times New Roman" w:cs="Times New Roman"/>
              </w:rPr>
              <w:t xml:space="preserve"> Ігор Ігорович, перший заступник директора департаменту житлово-комунального господарства Миколаївської міської ради</w:t>
            </w:r>
          </w:p>
          <w:p w14:paraId="476B2257" w14:textId="1F7142C5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51F8" w:rsidRPr="00A14156" w14:paraId="499B6DE1" w14:textId="77777777" w:rsidTr="000A6EB9">
        <w:trPr>
          <w:trHeight w:val="579"/>
        </w:trPr>
        <w:tc>
          <w:tcPr>
            <w:tcW w:w="851" w:type="dxa"/>
          </w:tcPr>
          <w:p w14:paraId="6FFF4024" w14:textId="77777777" w:rsidR="000151F8" w:rsidRDefault="000151F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E4C8D14" w14:textId="44EF5489" w:rsidR="000151F8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592E0E88" w14:textId="77777777" w:rsidR="000151F8" w:rsidRDefault="00D17F99" w:rsidP="004B3B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7F99">
              <w:rPr>
                <w:rFonts w:ascii="Times New Roman" w:eastAsia="Calibri" w:hAnsi="Times New Roman" w:cs="Times New Roman"/>
              </w:rPr>
              <w:t>Про визначення набувача благодійної допомоги, отриманої від благодійного фонду «</w:t>
            </w:r>
            <w:proofErr w:type="spellStart"/>
            <w:r w:rsidRPr="00D17F99">
              <w:rPr>
                <w:rFonts w:ascii="Times New Roman" w:eastAsia="Calibri" w:hAnsi="Times New Roman" w:cs="Times New Roman"/>
              </w:rPr>
              <w:t>Sweetanok</w:t>
            </w:r>
            <w:proofErr w:type="spellEnd"/>
            <w:r w:rsidRPr="00D17F99">
              <w:rPr>
                <w:rFonts w:ascii="Times New Roman" w:eastAsia="Calibri" w:hAnsi="Times New Roman" w:cs="Times New Roman"/>
              </w:rPr>
              <w:t>»</w:t>
            </w:r>
          </w:p>
          <w:p w14:paraId="56F05511" w14:textId="77777777" w:rsidR="00D17F99" w:rsidRPr="00D17F99" w:rsidRDefault="00D17F99" w:rsidP="00D17F9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D17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v-fk-020</w:t>
            </w:r>
          </w:p>
          <w:p w14:paraId="49CD169A" w14:textId="4D0BCFC1" w:rsidR="00D17F99" w:rsidRPr="003B090B" w:rsidRDefault="00D17F99" w:rsidP="004B3BC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BE8DFB8" w14:textId="2EAF5F78" w:rsidR="000151F8" w:rsidRDefault="005F7BEB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07.10.2025</w:t>
            </w:r>
          </w:p>
        </w:tc>
        <w:tc>
          <w:tcPr>
            <w:tcW w:w="2126" w:type="dxa"/>
          </w:tcPr>
          <w:p w14:paraId="3A981CDD" w14:textId="09C93589" w:rsidR="005F7BEB" w:rsidRPr="005F7BEB" w:rsidRDefault="005F7BEB" w:rsidP="005F7BEB">
            <w:pPr>
              <w:rPr>
                <w:rFonts w:ascii="Times New Roman" w:eastAsia="Calibri" w:hAnsi="Times New Roman" w:cs="Times New Roman"/>
              </w:rPr>
            </w:pPr>
            <w:r w:rsidRPr="005F7BEB">
              <w:rPr>
                <w:rFonts w:ascii="Times New Roman" w:eastAsia="Calibri" w:hAnsi="Times New Roman" w:cs="Times New Roman"/>
              </w:rPr>
              <w:t>Управління комунального майна Миколаївської міської ради</w:t>
            </w:r>
            <w:r w:rsidRPr="005F7BEB">
              <w:rPr>
                <w:rFonts w:ascii="Times New Roman" w:eastAsia="Calibri" w:hAnsi="Times New Roman" w:cs="Times New Roman"/>
              </w:rPr>
              <w:tab/>
            </w:r>
            <w:r w:rsidRPr="005F7BEB">
              <w:rPr>
                <w:rFonts w:ascii="Times New Roman" w:eastAsia="Calibri" w:hAnsi="Times New Roman" w:cs="Times New Roman"/>
              </w:rPr>
              <w:tab/>
            </w:r>
          </w:p>
          <w:p w14:paraId="0FDB8484" w14:textId="77777777" w:rsidR="000151F8" w:rsidRPr="00421059" w:rsidRDefault="000151F8" w:rsidP="00CA27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029A8AB8" w14:textId="77777777" w:rsidR="000151F8" w:rsidRDefault="005F7BEB" w:rsidP="00764D6F">
            <w:pPr>
              <w:rPr>
                <w:rFonts w:ascii="Times New Roman" w:eastAsia="Calibri" w:hAnsi="Times New Roman" w:cs="Times New Roman"/>
              </w:rPr>
            </w:pPr>
            <w:r w:rsidRPr="005F7BEB">
              <w:rPr>
                <w:rFonts w:ascii="Times New Roman" w:eastAsia="Calibri" w:hAnsi="Times New Roman" w:cs="Times New Roman"/>
              </w:rPr>
              <w:t>Дмитрова Тетяна Олександрівна, заступник начальника управління комунального майна Миколаївської міської ради</w:t>
            </w:r>
          </w:p>
          <w:p w14:paraId="73777A4A" w14:textId="2B4B4B75" w:rsidR="005F7BEB" w:rsidRPr="00FD59DF" w:rsidRDefault="005F7BEB" w:rsidP="00764D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51F8" w:rsidRPr="00A14156" w14:paraId="10AD07A3" w14:textId="77777777" w:rsidTr="000A6EB9">
        <w:trPr>
          <w:trHeight w:val="579"/>
        </w:trPr>
        <w:tc>
          <w:tcPr>
            <w:tcW w:w="851" w:type="dxa"/>
          </w:tcPr>
          <w:p w14:paraId="365F402F" w14:textId="77777777" w:rsidR="000151F8" w:rsidRDefault="000151F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F2E110E" w14:textId="2C8AEA8E" w:rsidR="000151F8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34C937E0" w14:textId="77777777" w:rsidR="003569A1" w:rsidRPr="003569A1" w:rsidRDefault="003569A1" w:rsidP="003569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3569A1">
              <w:rPr>
                <w:rFonts w:ascii="Times New Roman" w:eastAsia="Calibri" w:hAnsi="Times New Roman" w:cs="Times New Roman"/>
              </w:rPr>
              <w:t xml:space="preserve">Про внесення змін до рішення виконавчого комітету Миколаївської міської ради від 22.03.2023 № 144 «Про визначення набувачів гуманітарної допомоги між виконавчими органами та комунальними підприємствами, установами Миколаївської міської ради, отриманої від </w:t>
            </w:r>
            <w:proofErr w:type="spellStart"/>
            <w:r w:rsidRPr="003569A1">
              <w:rPr>
                <w:rFonts w:ascii="Times New Roman" w:eastAsia="Calibri" w:hAnsi="Times New Roman" w:cs="Times New Roman"/>
              </w:rPr>
              <w:t>Кімонікс</w:t>
            </w:r>
            <w:proofErr w:type="spellEnd"/>
            <w:r w:rsidRPr="003569A1">
              <w:rPr>
                <w:rFonts w:ascii="Times New Roman" w:eastAsia="Calibri" w:hAnsi="Times New Roman" w:cs="Times New Roman"/>
              </w:rPr>
              <w:t xml:space="preserve"> Інтернешнл Інк./Програма USAID «Демократичне врядування у Східній Україні» (зі змінами)</w:t>
            </w:r>
          </w:p>
          <w:p w14:paraId="26716D69" w14:textId="77777777" w:rsidR="003569A1" w:rsidRPr="003569A1" w:rsidRDefault="003569A1" w:rsidP="003569A1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69A1">
              <w:rPr>
                <w:rFonts w:ascii="Times New Roman" w:eastAsia="Calibri" w:hAnsi="Times New Roman" w:cs="Times New Roman"/>
                <w:b/>
                <w:bCs/>
              </w:rPr>
              <w:t>v-fk-021</w:t>
            </w:r>
          </w:p>
          <w:p w14:paraId="255138F4" w14:textId="77777777" w:rsidR="000151F8" w:rsidRPr="00FD59DF" w:rsidRDefault="000151F8" w:rsidP="004B3BC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02ADA7" w14:textId="5632F706" w:rsidR="000151F8" w:rsidRDefault="005F7BEB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07.10.2025</w:t>
            </w:r>
          </w:p>
        </w:tc>
        <w:tc>
          <w:tcPr>
            <w:tcW w:w="2126" w:type="dxa"/>
          </w:tcPr>
          <w:p w14:paraId="59CC9E4F" w14:textId="24F7ED13" w:rsidR="000151F8" w:rsidRPr="00421059" w:rsidRDefault="005F7BEB" w:rsidP="0001321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9E210D9" w14:textId="5D2A5F46" w:rsidR="000151F8" w:rsidRPr="00421059" w:rsidRDefault="005F7BEB" w:rsidP="0001321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0151F8" w:rsidRPr="00A14156" w14:paraId="3E771BDF" w14:textId="77777777" w:rsidTr="000A6EB9">
        <w:trPr>
          <w:trHeight w:val="579"/>
        </w:trPr>
        <w:tc>
          <w:tcPr>
            <w:tcW w:w="851" w:type="dxa"/>
          </w:tcPr>
          <w:p w14:paraId="48A52894" w14:textId="77777777" w:rsidR="000151F8" w:rsidRDefault="000151F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31291EE" w14:textId="68551ACE" w:rsidR="000151F8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02C045BF" w14:textId="77777777" w:rsidR="000151F8" w:rsidRDefault="0001321C" w:rsidP="004B3BCE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321C">
              <w:rPr>
                <w:rFonts w:ascii="Times New Roman" w:eastAsia="Calibri" w:hAnsi="Times New Roman" w:cs="Times New Roman"/>
              </w:rPr>
              <w:t>Про визначення набувачів гуманітарної допомоги, отриманої від Асоціації «</w:t>
            </w:r>
            <w:proofErr w:type="spellStart"/>
            <w:r w:rsidRPr="0001321C">
              <w:rPr>
                <w:rFonts w:ascii="Times New Roman" w:eastAsia="Calibri" w:hAnsi="Times New Roman" w:cs="Times New Roman"/>
              </w:rPr>
              <w:t>Нарбонна</w:t>
            </w:r>
            <w:proofErr w:type="spellEnd"/>
            <w:r w:rsidRPr="0001321C">
              <w:rPr>
                <w:rFonts w:ascii="Times New Roman" w:eastAsia="Calibri" w:hAnsi="Times New Roman" w:cs="Times New Roman"/>
              </w:rPr>
              <w:t>-Україна»</w:t>
            </w:r>
          </w:p>
          <w:p w14:paraId="2540509C" w14:textId="77777777" w:rsidR="0001321C" w:rsidRPr="0001321C" w:rsidRDefault="0001321C" w:rsidP="0001321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13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v-fk-022</w:t>
            </w:r>
          </w:p>
          <w:p w14:paraId="7A751AF8" w14:textId="09A464EB" w:rsidR="0001321C" w:rsidRPr="00FD59DF" w:rsidRDefault="0001321C" w:rsidP="004B3BC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988F2F" w14:textId="5B8E0899" w:rsidR="000151F8" w:rsidRDefault="005F7BEB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07.10.2025</w:t>
            </w:r>
          </w:p>
        </w:tc>
        <w:tc>
          <w:tcPr>
            <w:tcW w:w="2126" w:type="dxa"/>
          </w:tcPr>
          <w:p w14:paraId="6CB9EEFD" w14:textId="47E72970" w:rsidR="000151F8" w:rsidRPr="00421059" w:rsidRDefault="005F7BEB" w:rsidP="0001321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41255EC" w14:textId="7EDD2D3F" w:rsidR="000151F8" w:rsidRPr="00421059" w:rsidRDefault="005F7BEB" w:rsidP="0001321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22A2D" w:rsidRPr="00A14156" w14:paraId="5CEF8FF7" w14:textId="77777777" w:rsidTr="000A6EB9">
        <w:trPr>
          <w:trHeight w:val="579"/>
        </w:trPr>
        <w:tc>
          <w:tcPr>
            <w:tcW w:w="851" w:type="dxa"/>
          </w:tcPr>
          <w:p w14:paraId="6D2374CB" w14:textId="77777777" w:rsidR="00222A2D" w:rsidRDefault="00222A2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4449041" w14:textId="37130D69" w:rsidR="00222A2D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57556C13" w14:textId="77777777" w:rsidR="00222A2D" w:rsidRPr="00C452D5" w:rsidRDefault="00FA1B71" w:rsidP="00764D6F">
            <w:pPr>
              <w:jc w:val="both"/>
              <w:rPr>
                <w:rFonts w:ascii="Times New Roman" w:eastAsia="Calibri" w:hAnsi="Times New Roman" w:cs="Times New Roman"/>
              </w:rPr>
            </w:pPr>
            <w:r w:rsidRPr="00C452D5">
              <w:rPr>
                <w:rFonts w:ascii="Times New Roman" w:eastAsia="Calibri" w:hAnsi="Times New Roman" w:cs="Times New Roman"/>
              </w:rPr>
              <w:t xml:space="preserve">Про попередній розгляд </w:t>
            </w:r>
            <w:proofErr w:type="spellStart"/>
            <w:r w:rsidRPr="00C452D5">
              <w:rPr>
                <w:rFonts w:ascii="Times New Roman" w:eastAsia="Calibri" w:hAnsi="Times New Roman" w:cs="Times New Roman"/>
              </w:rPr>
              <w:t>проєкту</w:t>
            </w:r>
            <w:proofErr w:type="spellEnd"/>
            <w:r w:rsidRPr="00C452D5">
              <w:rPr>
                <w:rFonts w:ascii="Times New Roman" w:eastAsia="Calibri" w:hAnsi="Times New Roman" w:cs="Times New Roman"/>
              </w:rPr>
              <w:t xml:space="preserve"> рішення Миколаївської міської ради «Про внесення змін та доповнень до рішення міської ради від 23.12.2023 № 27/1 «Про затвердження міської програми «Соціальний захист» на 2024-2026 роки»</w:t>
            </w:r>
          </w:p>
          <w:p w14:paraId="555EAE81" w14:textId="13E090CE" w:rsidR="004417FB" w:rsidRPr="00B40B0D" w:rsidRDefault="00FA1B71" w:rsidP="00FD5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v-sz-251</w:t>
            </w:r>
          </w:p>
        </w:tc>
        <w:tc>
          <w:tcPr>
            <w:tcW w:w="1559" w:type="dxa"/>
          </w:tcPr>
          <w:p w14:paraId="2C59811A" w14:textId="71BC655D" w:rsidR="00222A2D" w:rsidRPr="00F124EE" w:rsidRDefault="00783700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25.09.2025</w:t>
            </w:r>
          </w:p>
        </w:tc>
        <w:tc>
          <w:tcPr>
            <w:tcW w:w="2126" w:type="dxa"/>
          </w:tcPr>
          <w:p w14:paraId="00BA8E0D" w14:textId="542EA973" w:rsidR="00222A2D" w:rsidRPr="00E077BD" w:rsidRDefault="00222A2D" w:rsidP="00E077BD">
            <w:pPr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2410" w:type="dxa"/>
          </w:tcPr>
          <w:p w14:paraId="4077D2F6" w14:textId="77777777" w:rsidR="00222A2D" w:rsidRPr="0045288B" w:rsidRDefault="00222A2D" w:rsidP="00222A2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Василенко Сергій Михайлович, </w:t>
            </w:r>
            <w:r w:rsidRPr="0045288B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14:paraId="4FE4ED80" w14:textId="77777777" w:rsidR="00222A2D" w:rsidRDefault="00222A2D" w:rsidP="00222A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департаменту праці та соціального захисту населення Миколаївської міської ради</w:t>
            </w:r>
          </w:p>
          <w:p w14:paraId="0FE846C4" w14:textId="77777777" w:rsidR="00222A2D" w:rsidRPr="00E077BD" w:rsidRDefault="00222A2D" w:rsidP="00764D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B1B31" w:rsidRPr="00A14156" w14:paraId="3C5124C9" w14:textId="77777777" w:rsidTr="000A6EB9">
        <w:trPr>
          <w:trHeight w:val="579"/>
        </w:trPr>
        <w:tc>
          <w:tcPr>
            <w:tcW w:w="851" w:type="dxa"/>
          </w:tcPr>
          <w:p w14:paraId="2E447048" w14:textId="77777777" w:rsidR="00FB1B31" w:rsidRDefault="00FB1B3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9450ED" w14:textId="023ABC35" w:rsidR="00FB1B31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9" w:type="dxa"/>
          </w:tcPr>
          <w:p w14:paraId="54255ED0" w14:textId="77777777" w:rsidR="00C452D5" w:rsidRPr="00C452D5" w:rsidRDefault="00C452D5" w:rsidP="00C452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452D5">
              <w:rPr>
                <w:rFonts w:ascii="Times New Roman" w:eastAsia="Calibri" w:hAnsi="Times New Roman" w:cs="Times New Roman"/>
              </w:rPr>
              <w:t>Про внесення змін та доповнень до рішення виконавчого комітету Миколаївської міської ради від 10.01.2024 № 3 «Про затвердження Положення про Раду з питань внутрішньо переміщених осіб у Миколаївській міській територіальній громаді та її складу» (зі змінами)</w:t>
            </w:r>
          </w:p>
          <w:p w14:paraId="4BC30988" w14:textId="77777777" w:rsidR="00C452D5" w:rsidRPr="00C452D5" w:rsidRDefault="00C452D5" w:rsidP="00C452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v-sz-252</w:t>
            </w:r>
          </w:p>
          <w:p w14:paraId="5EF1549C" w14:textId="108168F7" w:rsidR="00FB1B31" w:rsidRPr="00902549" w:rsidRDefault="00FB1B31" w:rsidP="00604B1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B47CD92" w14:textId="3906AFDE" w:rsidR="00FB1B31" w:rsidRDefault="00783700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22.09.2025</w:t>
            </w:r>
          </w:p>
        </w:tc>
        <w:tc>
          <w:tcPr>
            <w:tcW w:w="2126" w:type="dxa"/>
          </w:tcPr>
          <w:p w14:paraId="3CA63F45" w14:textId="5EEB8BB8" w:rsidR="00FB1B31" w:rsidRPr="0045288B" w:rsidRDefault="00885C02" w:rsidP="00885C02">
            <w:pPr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2410" w:type="dxa"/>
          </w:tcPr>
          <w:p w14:paraId="599B0312" w14:textId="77777777" w:rsidR="00885C02" w:rsidRPr="00885C02" w:rsidRDefault="00885C02" w:rsidP="00885C02">
            <w:pPr>
              <w:rPr>
                <w:rFonts w:ascii="Times New Roman" w:eastAsia="Calibri" w:hAnsi="Times New Roman" w:cs="Times New Roman"/>
              </w:rPr>
            </w:pPr>
            <w:r w:rsidRPr="00885C02">
              <w:rPr>
                <w:rFonts w:ascii="Times New Roman" w:eastAsia="Calibri" w:hAnsi="Times New Roman" w:cs="Times New Roman"/>
              </w:rPr>
              <w:t xml:space="preserve">Василенко Сергій Михайлович, директор </w:t>
            </w:r>
          </w:p>
          <w:p w14:paraId="50D5FCD4" w14:textId="2AD1A7BA" w:rsidR="00E544AF" w:rsidRPr="00FB1B31" w:rsidRDefault="00885C02" w:rsidP="00885C02">
            <w:pPr>
              <w:rPr>
                <w:rFonts w:ascii="Times New Roman" w:eastAsia="Calibri" w:hAnsi="Times New Roman" w:cs="Times New Roman"/>
              </w:rPr>
            </w:pPr>
            <w:r w:rsidRPr="00885C02">
              <w:rPr>
                <w:rFonts w:ascii="Times New Roman" w:eastAsia="Calibri" w:hAnsi="Times New Roman" w:cs="Times New Roman"/>
              </w:rPr>
              <w:t>департаменту праці та соціального захисту населення Миколаївської міської ради</w:t>
            </w:r>
          </w:p>
        </w:tc>
      </w:tr>
      <w:tr w:rsidR="000A4E61" w:rsidRPr="00A14156" w14:paraId="7535AAE6" w14:textId="77777777" w:rsidTr="000A6EB9">
        <w:trPr>
          <w:trHeight w:val="579"/>
        </w:trPr>
        <w:tc>
          <w:tcPr>
            <w:tcW w:w="851" w:type="dxa"/>
          </w:tcPr>
          <w:p w14:paraId="3462136E" w14:textId="77777777" w:rsidR="000A4E61" w:rsidRDefault="000A4E6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1902007" w14:textId="70B7E56E" w:rsidR="000A4E61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19" w:type="dxa"/>
          </w:tcPr>
          <w:p w14:paraId="25CF6211" w14:textId="77777777" w:rsidR="008F5516" w:rsidRPr="008F5516" w:rsidRDefault="008F5516" w:rsidP="008F55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5516">
              <w:rPr>
                <w:rFonts w:ascii="Times New Roman" w:eastAsia="Calibri" w:hAnsi="Times New Roman" w:cs="Times New Roman"/>
              </w:rPr>
              <w:t>Про затвердження коефіцієнту співвідношення кількості безоплатних пасажирів до платних в автомобільному транспорті</w:t>
            </w:r>
          </w:p>
          <w:p w14:paraId="70F3B330" w14:textId="6AD6DC90" w:rsidR="00C452D5" w:rsidRPr="003D30F2" w:rsidRDefault="00C452D5" w:rsidP="00C452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0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v-sz-253</w:t>
            </w:r>
          </w:p>
          <w:p w14:paraId="012987CF" w14:textId="46365EB5" w:rsidR="00A56EB2" w:rsidRPr="00C45CD5" w:rsidRDefault="00A56EB2" w:rsidP="0037093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14BCCD1" w14:textId="3EF92359" w:rsidR="000A4E61" w:rsidRDefault="00421059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126" w:type="dxa"/>
          </w:tcPr>
          <w:p w14:paraId="43FD45BE" w14:textId="01E9055C" w:rsidR="000A4E61" w:rsidRDefault="00421059" w:rsidP="006C6B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66696ADE" w14:textId="2853697A" w:rsidR="00E544AF" w:rsidRDefault="00421059" w:rsidP="006C6B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B3F86" w:rsidRPr="00A14156" w14:paraId="657BC0AB" w14:textId="77777777" w:rsidTr="000A6EB9">
        <w:trPr>
          <w:trHeight w:val="579"/>
        </w:trPr>
        <w:tc>
          <w:tcPr>
            <w:tcW w:w="851" w:type="dxa"/>
          </w:tcPr>
          <w:p w14:paraId="303023D7" w14:textId="77777777" w:rsidR="00FB3F86" w:rsidRDefault="00FB3F8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1DBC93F" w14:textId="7004D171" w:rsidR="00FB3F86" w:rsidRDefault="00AE5B6E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19" w:type="dxa"/>
          </w:tcPr>
          <w:p w14:paraId="68713F6B" w14:textId="77777777" w:rsidR="00FB3F86" w:rsidRPr="006F451A" w:rsidRDefault="009A0F86" w:rsidP="006F45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451A">
              <w:rPr>
                <w:rFonts w:ascii="Times New Roman" w:eastAsia="Calibri" w:hAnsi="Times New Roman" w:cs="Times New Roman"/>
              </w:rPr>
              <w:t>Про внесення доповнень до рішення виконкому міської ради від 11.06.2025 № 822 «Про затвердження Порядку надання компенсаційних виплат на пільговий проїзд автомобільним транспортом окремих категорій громадян»</w:t>
            </w:r>
          </w:p>
          <w:p w14:paraId="3D824F5F" w14:textId="77777777" w:rsidR="009A0F86" w:rsidRPr="006F451A" w:rsidRDefault="009A0F86" w:rsidP="009A0F8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v-sz-254</w:t>
            </w:r>
          </w:p>
          <w:p w14:paraId="27C43D12" w14:textId="15B8AA7D" w:rsidR="009A0F86" w:rsidRPr="003D30F2" w:rsidRDefault="009A0F86" w:rsidP="00C452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67A472" w14:textId="498B8B94" w:rsidR="00FB3F86" w:rsidRDefault="00A81A6C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126" w:type="dxa"/>
          </w:tcPr>
          <w:p w14:paraId="591C7923" w14:textId="4E651973" w:rsidR="00FB3F86" w:rsidRPr="00421059" w:rsidRDefault="00421059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46017BF" w14:textId="35AE39CD" w:rsidR="00FB3F86" w:rsidRPr="00421059" w:rsidRDefault="00421059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421059" w:rsidRPr="00A14156" w14:paraId="293FC1F2" w14:textId="77777777" w:rsidTr="000A6EB9">
        <w:trPr>
          <w:trHeight w:val="579"/>
        </w:trPr>
        <w:tc>
          <w:tcPr>
            <w:tcW w:w="851" w:type="dxa"/>
          </w:tcPr>
          <w:p w14:paraId="2521B7D2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995BA66" w14:textId="54552016" w:rsidR="00421059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E5B6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52438894" w14:textId="77777777" w:rsidR="00CB5350" w:rsidRPr="00CB5350" w:rsidRDefault="00CB5350" w:rsidP="00CB53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5350">
              <w:rPr>
                <w:rFonts w:ascii="Times New Roman" w:eastAsia="Calibri" w:hAnsi="Times New Roman" w:cs="Times New Roman"/>
              </w:rPr>
              <w:t>Про організацію надання своєчасної допомоги бездомним особам в осінньо-зимовий період 2025-2026 років</w:t>
            </w:r>
          </w:p>
          <w:p w14:paraId="12DCCFED" w14:textId="77777777" w:rsidR="00CB5350" w:rsidRPr="00CB5350" w:rsidRDefault="00CB5350" w:rsidP="00CB53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5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v-sz-255</w:t>
            </w:r>
          </w:p>
          <w:p w14:paraId="201C9CFE" w14:textId="77777777" w:rsidR="00421059" w:rsidRPr="003D30F2" w:rsidRDefault="00421059" w:rsidP="00C452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BF901F" w14:textId="2163BE54" w:rsidR="00421059" w:rsidRDefault="00A81A6C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126" w:type="dxa"/>
          </w:tcPr>
          <w:p w14:paraId="4408B28E" w14:textId="4795D1FD" w:rsidR="00421059" w:rsidRPr="00421059" w:rsidRDefault="00421059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CB6BB65" w14:textId="5A04DAD7" w:rsidR="00421059" w:rsidRPr="00421059" w:rsidRDefault="00421059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CB5350" w:rsidRPr="00A14156" w14:paraId="7C5FA464" w14:textId="77777777" w:rsidTr="000A6EB9">
        <w:trPr>
          <w:trHeight w:val="579"/>
        </w:trPr>
        <w:tc>
          <w:tcPr>
            <w:tcW w:w="851" w:type="dxa"/>
          </w:tcPr>
          <w:p w14:paraId="44F67DFA" w14:textId="77777777" w:rsidR="00CB5350" w:rsidRDefault="00CB5350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F4BAC19" w14:textId="6FE131DA" w:rsidR="00CB5350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7546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599D8295" w14:textId="77777777" w:rsidR="00CB5350" w:rsidRPr="00A81A6C" w:rsidRDefault="00A81A6C" w:rsidP="00CB5350">
            <w:pPr>
              <w:rPr>
                <w:rFonts w:ascii="Times New Roman" w:eastAsia="Calibri" w:hAnsi="Times New Roman" w:cs="Times New Roman"/>
              </w:rPr>
            </w:pPr>
            <w:r w:rsidRPr="00A81A6C">
              <w:rPr>
                <w:rFonts w:ascii="Times New Roman" w:eastAsia="Calibri" w:hAnsi="Times New Roman" w:cs="Times New Roman"/>
              </w:rPr>
              <w:t>Про надання одноразової допомоги на поховання</w:t>
            </w:r>
          </w:p>
          <w:p w14:paraId="0AA7717D" w14:textId="77777777" w:rsidR="00A81A6C" w:rsidRPr="00A81A6C" w:rsidRDefault="00A81A6C" w:rsidP="00A81A6C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A81A6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  <w:t>v-sz-256</w:t>
            </w:r>
          </w:p>
          <w:p w14:paraId="55161179" w14:textId="15C5A026" w:rsidR="00A81A6C" w:rsidRPr="00CB5350" w:rsidRDefault="00A81A6C" w:rsidP="00CB53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9395B" w14:textId="05D0CFEE" w:rsidR="00CB5350" w:rsidRDefault="00A81A6C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126" w:type="dxa"/>
          </w:tcPr>
          <w:p w14:paraId="590A2F33" w14:textId="1589BA7B" w:rsidR="00CB5350" w:rsidRDefault="00A81A6C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6C19AE1" w14:textId="63D01643" w:rsidR="00CB5350" w:rsidRDefault="00A81A6C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63F36" w:rsidRPr="00A14156" w14:paraId="274F6EBF" w14:textId="77777777" w:rsidTr="000A6EB9">
        <w:trPr>
          <w:trHeight w:val="579"/>
        </w:trPr>
        <w:tc>
          <w:tcPr>
            <w:tcW w:w="851" w:type="dxa"/>
          </w:tcPr>
          <w:p w14:paraId="5589EF3C" w14:textId="77777777" w:rsidR="00B63F36" w:rsidRDefault="00B63F3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79FC9AA" w14:textId="77777777" w:rsidR="00B63F36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75464">
              <w:rPr>
                <w:rFonts w:ascii="Times New Roman" w:eastAsia="Calibri" w:hAnsi="Times New Roman" w:cs="Times New Roman"/>
              </w:rPr>
              <w:t>6</w:t>
            </w:r>
          </w:p>
          <w:p w14:paraId="27ABAEE9" w14:textId="44D3ACFA" w:rsidR="008A049E" w:rsidRDefault="008A049E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0397DB9A" w14:textId="77777777" w:rsidR="00B66228" w:rsidRPr="00B66228" w:rsidRDefault="00B66228" w:rsidP="00B6622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6228">
              <w:rPr>
                <w:rFonts w:ascii="Times New Roman" w:eastAsia="Calibri" w:hAnsi="Times New Roman" w:cs="Times New Roman"/>
              </w:rPr>
              <w:t xml:space="preserve">Про внесення змін до рішення виконавчого комітету Миколаївської міської ради від 26.07.2023 № 534 «Про затвердження Порядку подання та оформлення документів, призначення і виплати в м. Миколаєві компенсації фізичним особам, які надають соціальні послуги з догляду на непрофесійній основі» </w:t>
            </w:r>
          </w:p>
          <w:p w14:paraId="1A171C65" w14:textId="77777777" w:rsidR="009F4F31" w:rsidRDefault="004F1810" w:rsidP="00CB53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v-sz-25</w:t>
            </w:r>
            <w:r w:rsidRPr="004F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061D985" w14:textId="35EB2C81" w:rsidR="0033261C" w:rsidRPr="004F1810" w:rsidRDefault="0033261C" w:rsidP="00CB535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2719F" w14:textId="3F6BAB47" w:rsidR="00B63F36" w:rsidRDefault="00D60887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5F7BEB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.10.2025</w:t>
            </w:r>
          </w:p>
        </w:tc>
        <w:tc>
          <w:tcPr>
            <w:tcW w:w="2126" w:type="dxa"/>
          </w:tcPr>
          <w:p w14:paraId="3E2DC458" w14:textId="2AEBD9A3" w:rsidR="00B63F36" w:rsidRDefault="00B63F36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CD23530" w14:textId="5CB159DD" w:rsidR="00B63F36" w:rsidRDefault="00B63F36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63F36" w:rsidRPr="00A14156" w14:paraId="258795D1" w14:textId="77777777" w:rsidTr="000A6EB9">
        <w:trPr>
          <w:trHeight w:val="579"/>
        </w:trPr>
        <w:tc>
          <w:tcPr>
            <w:tcW w:w="851" w:type="dxa"/>
          </w:tcPr>
          <w:p w14:paraId="69BAD129" w14:textId="77777777" w:rsidR="00B63F36" w:rsidRDefault="00B63F3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EF6FCBE" w14:textId="1B90B54B" w:rsidR="00B63F36" w:rsidRDefault="005815E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B3DA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249B02AA" w14:textId="77777777" w:rsidR="002043E8" w:rsidRPr="002043E8" w:rsidRDefault="002043E8" w:rsidP="002043E8">
            <w:pPr>
              <w:rPr>
                <w:rFonts w:ascii="Times New Roman" w:eastAsia="Calibri" w:hAnsi="Times New Roman" w:cs="Times New Roman"/>
              </w:rPr>
            </w:pPr>
            <w:r w:rsidRPr="002043E8">
              <w:rPr>
                <w:rFonts w:ascii="Times New Roman" w:eastAsia="Calibri" w:hAnsi="Times New Roman" w:cs="Times New Roman"/>
              </w:rPr>
              <w:t>Про надання дозволу на вчинення правочинів від імені недієздатного</w:t>
            </w:r>
          </w:p>
          <w:p w14:paraId="77729209" w14:textId="77777777" w:rsidR="002043E8" w:rsidRPr="002043E8" w:rsidRDefault="002043E8" w:rsidP="002043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v-sz-259 </w:t>
            </w:r>
          </w:p>
          <w:p w14:paraId="244ADF9D" w14:textId="77777777" w:rsidR="00B63F36" w:rsidRPr="00A81A6C" w:rsidRDefault="00B63F36" w:rsidP="00CB53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45181F2" w14:textId="49F307D4" w:rsidR="00B63F36" w:rsidRDefault="00D60887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5F7BEB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.10.2025</w:t>
            </w:r>
          </w:p>
          <w:p w14:paraId="677154A9" w14:textId="61091402" w:rsidR="00BD7A34" w:rsidRDefault="00BD7A3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01C9D44E" w14:textId="6347D402" w:rsidR="00B63F36" w:rsidRDefault="00B63F36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6E25FF2" w14:textId="3164DFCA" w:rsidR="00B63F36" w:rsidRDefault="00B63F36" w:rsidP="0042105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F3D85" w:rsidRPr="00A14156" w14:paraId="1ADC8C2B" w14:textId="77777777" w:rsidTr="000A6EB9">
        <w:trPr>
          <w:trHeight w:val="862"/>
        </w:trPr>
        <w:tc>
          <w:tcPr>
            <w:tcW w:w="851" w:type="dxa"/>
          </w:tcPr>
          <w:p w14:paraId="349A792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527BD2E" w14:textId="07800373" w:rsidR="00EF3D85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B3DA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401C9F66" w14:textId="77777777" w:rsidR="009D77C4" w:rsidRDefault="000A6EB9" w:rsidP="000A6EB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6EB9">
              <w:rPr>
                <w:rFonts w:ascii="Times New Roman" w:eastAsia="Calibri" w:hAnsi="Times New Roman" w:cs="Times New Roman"/>
              </w:rPr>
              <w:t xml:space="preserve">Про демонтаж тимчасової споруди поблизу житлового будинку № 52 по вул. Спаській в Центральному районі </w:t>
            </w:r>
          </w:p>
          <w:p w14:paraId="5DE70CE6" w14:textId="27C4B33B" w:rsidR="000C3053" w:rsidRDefault="000A6EB9" w:rsidP="000A6EB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6EB9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3E6C500" w14:textId="77777777" w:rsidR="000A6EB9" w:rsidRPr="000A6EB9" w:rsidRDefault="000A6EB9" w:rsidP="000A6EB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6E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</w:t>
            </w:r>
            <w:r w:rsidRPr="000A6E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60</w:t>
            </w:r>
          </w:p>
          <w:p w14:paraId="00915948" w14:textId="538CDC2A" w:rsidR="000A6EB9" w:rsidRPr="000E1780" w:rsidRDefault="000A6EB9" w:rsidP="000A6EB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31AC687" w14:textId="2C9A4053" w:rsidR="00EF3D85" w:rsidRPr="00BB191C" w:rsidRDefault="00C46B6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126" w:type="dxa"/>
          </w:tcPr>
          <w:p w14:paraId="153F276A" w14:textId="68488071" w:rsidR="00EF3D85" w:rsidRPr="00AF518A" w:rsidRDefault="000A6EB9" w:rsidP="00EF3D85">
            <w:pPr>
              <w:rPr>
                <w:rFonts w:ascii="Times New Roman" w:eastAsia="Calibri" w:hAnsi="Times New Roman" w:cs="Times New Roman"/>
              </w:rPr>
            </w:pPr>
            <w:r w:rsidRPr="00AF518A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</w:p>
        </w:tc>
        <w:tc>
          <w:tcPr>
            <w:tcW w:w="2410" w:type="dxa"/>
          </w:tcPr>
          <w:p w14:paraId="29DB9D11" w14:textId="77777777" w:rsidR="000A6EB9" w:rsidRDefault="000A6EB9" w:rsidP="000A6EB9">
            <w:pPr>
              <w:rPr>
                <w:rFonts w:ascii="Times New Roman" w:eastAsia="Calibri" w:hAnsi="Times New Roman" w:cs="Times New Roman"/>
              </w:rPr>
            </w:pPr>
            <w:r w:rsidRPr="004E05BA">
              <w:rPr>
                <w:rFonts w:ascii="Times New Roman" w:eastAsia="Calibri" w:hAnsi="Times New Roman" w:cs="Times New Roman"/>
              </w:rPr>
              <w:t>Поляков Євген Юрійович, директор департаменту архітектури та містобудування Миколаївської міської ради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4E05BA">
              <w:rPr>
                <w:rFonts w:ascii="Times New Roman" w:eastAsia="Calibri" w:hAnsi="Times New Roman" w:cs="Times New Roman"/>
              </w:rPr>
              <w:t xml:space="preserve"> головний архітектор міста</w:t>
            </w:r>
          </w:p>
          <w:p w14:paraId="32D7C63B" w14:textId="70BD732A" w:rsidR="00EF3D85" w:rsidRPr="00AF518A" w:rsidRDefault="00EF3D85" w:rsidP="000A6EB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A6EB9" w:rsidRPr="00A14156" w14:paraId="0D5A1E6A" w14:textId="77777777" w:rsidTr="000A6EB9">
        <w:trPr>
          <w:trHeight w:val="862"/>
        </w:trPr>
        <w:tc>
          <w:tcPr>
            <w:tcW w:w="851" w:type="dxa"/>
          </w:tcPr>
          <w:p w14:paraId="0D1029B8" w14:textId="77777777" w:rsidR="000A6EB9" w:rsidRDefault="000A6EB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01D4159" w14:textId="0940BC41" w:rsidR="000A6EB9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B3DA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18488CEB" w14:textId="77777777" w:rsidR="000A6EB9" w:rsidRDefault="000A6EB9" w:rsidP="000A6EB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3053">
              <w:rPr>
                <w:rFonts w:ascii="Times New Roman" w:eastAsia="Calibri" w:hAnsi="Times New Roman" w:cs="Times New Roman"/>
              </w:rPr>
              <w:t xml:space="preserve">Про демонтаж тимчасової споруди по </w:t>
            </w:r>
            <w:proofErr w:type="spellStart"/>
            <w:r w:rsidRPr="000C3053">
              <w:rPr>
                <w:rFonts w:ascii="Times New Roman" w:eastAsia="Calibri" w:hAnsi="Times New Roman" w:cs="Times New Roman"/>
              </w:rPr>
              <w:t>просп</w:t>
            </w:r>
            <w:proofErr w:type="spellEnd"/>
            <w:r w:rsidRPr="000C3053">
              <w:rPr>
                <w:rFonts w:ascii="Times New Roman" w:eastAsia="Calibri" w:hAnsi="Times New Roman" w:cs="Times New Roman"/>
              </w:rPr>
              <w:t xml:space="preserve">. Героїв України поблизу житлового будинку №15-а у Центральному районі </w:t>
            </w:r>
          </w:p>
          <w:p w14:paraId="3252CBB8" w14:textId="77777777" w:rsidR="000A6EB9" w:rsidRDefault="000A6EB9" w:rsidP="000A6EB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3053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2D5E1C19" w14:textId="77777777" w:rsidR="000A6EB9" w:rsidRPr="000C3053" w:rsidRDefault="000A6EB9" w:rsidP="000A6EB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30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v-ах-173</w:t>
            </w:r>
          </w:p>
          <w:p w14:paraId="3D60D471" w14:textId="77777777" w:rsidR="000A6EB9" w:rsidRPr="000C3053" w:rsidRDefault="000A6EB9" w:rsidP="000C305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6C2B61D" w14:textId="5B568DA0" w:rsidR="000A6EB9" w:rsidRDefault="000A6EB9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2126" w:type="dxa"/>
          </w:tcPr>
          <w:p w14:paraId="36D13FD1" w14:textId="04E994B2" w:rsidR="000A6EB9" w:rsidRPr="00AF518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48A0121" w14:textId="6793B050" w:rsidR="000A6EB9" w:rsidRPr="004E05B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0C3053" w:rsidRPr="00A14156" w14:paraId="35823CB9" w14:textId="77777777" w:rsidTr="000A6EB9">
        <w:trPr>
          <w:trHeight w:val="862"/>
        </w:trPr>
        <w:tc>
          <w:tcPr>
            <w:tcW w:w="851" w:type="dxa"/>
          </w:tcPr>
          <w:p w14:paraId="2D329FE0" w14:textId="77777777" w:rsidR="000C3053" w:rsidRDefault="000C305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2C1CC2" w14:textId="2316926F" w:rsidR="000C3053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31656025" w14:textId="77777777" w:rsidR="000C3053" w:rsidRDefault="000C3053" w:rsidP="000C3053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E2554D">
              <w:rPr>
                <w:rFonts w:ascii="Times New Roman" w:eastAsia="Calibri" w:hAnsi="Times New Roman" w:cs="Times New Roman"/>
              </w:rPr>
              <w:t xml:space="preserve">Про демонтаж тимчасової споруди поблизу житлового будинку № 2а по вул. Архітектора </w:t>
            </w:r>
            <w:proofErr w:type="spellStart"/>
            <w:r w:rsidRPr="00E2554D">
              <w:rPr>
                <w:rFonts w:ascii="Times New Roman" w:eastAsia="Calibri" w:hAnsi="Times New Roman" w:cs="Times New Roman"/>
              </w:rPr>
              <w:t>Старова</w:t>
            </w:r>
            <w:proofErr w:type="spellEnd"/>
            <w:r w:rsidRPr="00E2554D">
              <w:rPr>
                <w:rFonts w:ascii="Times New Roman" w:eastAsia="Calibri" w:hAnsi="Times New Roman" w:cs="Times New Roman"/>
              </w:rPr>
              <w:t xml:space="preserve"> у Центральному районі </w:t>
            </w:r>
          </w:p>
          <w:p w14:paraId="19262B22" w14:textId="77777777" w:rsidR="000C3053" w:rsidRDefault="000C3053" w:rsidP="000C3053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E2554D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685179F6" w14:textId="77777777" w:rsidR="000C3053" w:rsidRPr="00E2554D" w:rsidRDefault="000C3053" w:rsidP="000C30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v-ах-177</w:t>
            </w:r>
          </w:p>
          <w:p w14:paraId="595803C9" w14:textId="77777777" w:rsidR="000C3053" w:rsidRPr="00E2554D" w:rsidRDefault="000C3053" w:rsidP="002F55A9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0961089" w14:textId="103E68BF" w:rsidR="000C3053" w:rsidRDefault="000C3053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29.09.2025</w:t>
            </w:r>
          </w:p>
        </w:tc>
        <w:tc>
          <w:tcPr>
            <w:tcW w:w="2126" w:type="dxa"/>
          </w:tcPr>
          <w:p w14:paraId="38051B6E" w14:textId="73CA3BCF" w:rsidR="000C3053" w:rsidRPr="00AF518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6FA25A0" w14:textId="76F24E6D" w:rsidR="000C3053" w:rsidRPr="004E05BA" w:rsidRDefault="000A6EB9" w:rsidP="000A6E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55A9" w:rsidRPr="00A14156" w14:paraId="2561DBED" w14:textId="77777777" w:rsidTr="000A6EB9">
        <w:trPr>
          <w:trHeight w:val="862"/>
        </w:trPr>
        <w:tc>
          <w:tcPr>
            <w:tcW w:w="851" w:type="dxa"/>
          </w:tcPr>
          <w:p w14:paraId="488F47C8" w14:textId="77777777" w:rsidR="002F55A9" w:rsidRDefault="002F55A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C19E05" w14:textId="608E5E4A" w:rsidR="002F55A9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19" w:type="dxa"/>
          </w:tcPr>
          <w:p w14:paraId="50201BC9" w14:textId="77777777" w:rsidR="002F55A9" w:rsidRDefault="002F55A9" w:rsidP="002F55A9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F55A9">
              <w:rPr>
                <w:rFonts w:ascii="Times New Roman" w:eastAsia="Calibri" w:hAnsi="Times New Roman" w:cs="Times New Roman"/>
              </w:rPr>
              <w:t xml:space="preserve">Про демонтаж тимчасової споруди поблизу будинку 78Е по </w:t>
            </w:r>
            <w:proofErr w:type="spellStart"/>
            <w:r w:rsidRPr="002F55A9">
              <w:rPr>
                <w:rFonts w:ascii="Times New Roman" w:eastAsia="Calibri" w:hAnsi="Times New Roman" w:cs="Times New Roman"/>
              </w:rPr>
              <w:t>просп</w:t>
            </w:r>
            <w:proofErr w:type="spellEnd"/>
            <w:r w:rsidRPr="002F55A9">
              <w:rPr>
                <w:rFonts w:ascii="Times New Roman" w:eastAsia="Calibri" w:hAnsi="Times New Roman" w:cs="Times New Roman"/>
              </w:rPr>
              <w:t xml:space="preserve">. Центральному у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2F55A9">
              <w:rPr>
                <w:rFonts w:ascii="Times New Roman" w:eastAsia="Calibri" w:hAnsi="Times New Roman" w:cs="Times New Roman"/>
              </w:rPr>
              <w:t>Центральному</w:t>
            </w: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Pr="002F55A9">
              <w:rPr>
                <w:rFonts w:ascii="Times New Roman" w:eastAsia="Calibri" w:hAnsi="Times New Roman" w:cs="Times New Roman"/>
              </w:rPr>
              <w:t xml:space="preserve"> районі </w:t>
            </w:r>
          </w:p>
          <w:p w14:paraId="7DDFBADD" w14:textId="435933AC" w:rsidR="002F55A9" w:rsidRDefault="002F55A9" w:rsidP="002F55A9">
            <w:pPr>
              <w:ind w:right="4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F55A9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30B40C12" w14:textId="77777777" w:rsidR="002F55A9" w:rsidRPr="002F55A9" w:rsidRDefault="002F55A9" w:rsidP="002F55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F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</w:t>
            </w:r>
            <w:r w:rsidRPr="002F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178</w:t>
            </w:r>
          </w:p>
          <w:p w14:paraId="0DD801E8" w14:textId="5C24766A" w:rsidR="002F55A9" w:rsidRPr="00E2554D" w:rsidRDefault="002F55A9" w:rsidP="00E2554D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2CDDDD3" w14:textId="408A4833" w:rsidR="002F55A9" w:rsidRDefault="00A65BFC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126" w:type="dxa"/>
          </w:tcPr>
          <w:p w14:paraId="1EC3B881" w14:textId="71EC82B4" w:rsidR="002F55A9" w:rsidRPr="00AA51D8" w:rsidRDefault="00AA51D8" w:rsidP="00AA51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589DFF7" w14:textId="396B35CD" w:rsidR="002F55A9" w:rsidRPr="00AA51D8" w:rsidRDefault="00AA51D8" w:rsidP="00AA51D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52AD1" w:rsidRPr="00A14156" w14:paraId="5F2700A1" w14:textId="77777777" w:rsidTr="000A6EB9">
        <w:trPr>
          <w:trHeight w:val="862"/>
        </w:trPr>
        <w:tc>
          <w:tcPr>
            <w:tcW w:w="851" w:type="dxa"/>
          </w:tcPr>
          <w:p w14:paraId="2ACE75D9" w14:textId="77777777" w:rsidR="00B52AD1" w:rsidRDefault="00B52AD1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D8BCCF0" w14:textId="7555BAFB" w:rsidR="00B52AD1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19" w:type="dxa"/>
          </w:tcPr>
          <w:p w14:paraId="5F467E13" w14:textId="77777777" w:rsidR="00E2554D" w:rsidRPr="00E2554D" w:rsidRDefault="00E2554D" w:rsidP="002F55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E2554D">
              <w:rPr>
                <w:rFonts w:ascii="Times New Roman" w:eastAsia="Calibri" w:hAnsi="Times New Roman" w:cs="Times New Roman"/>
              </w:rPr>
              <w:t xml:space="preserve">Про демонтаж тимчасової споруди по </w:t>
            </w:r>
            <w:proofErr w:type="spellStart"/>
            <w:r w:rsidRPr="00E2554D">
              <w:rPr>
                <w:rFonts w:ascii="Times New Roman" w:eastAsia="Calibri" w:hAnsi="Times New Roman" w:cs="Times New Roman"/>
              </w:rPr>
              <w:t>просп</w:t>
            </w:r>
            <w:proofErr w:type="spellEnd"/>
            <w:r w:rsidRPr="00E2554D">
              <w:rPr>
                <w:rFonts w:ascii="Times New Roman" w:eastAsia="Calibri" w:hAnsi="Times New Roman" w:cs="Times New Roman"/>
              </w:rPr>
              <w:t xml:space="preserve">. Центральному ріг вул. Малої Морської у Центральному районі м. Миколаєва </w:t>
            </w:r>
          </w:p>
          <w:p w14:paraId="203D5BF9" w14:textId="77777777" w:rsidR="00E2554D" w:rsidRPr="00E2554D" w:rsidRDefault="00E2554D" w:rsidP="00E2554D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E2554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v-ах-179</w:t>
            </w:r>
          </w:p>
          <w:p w14:paraId="37159C8F" w14:textId="77777777" w:rsidR="00B52AD1" w:rsidRDefault="00B52AD1" w:rsidP="00B52AD1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  <w:p w14:paraId="0741FB7E" w14:textId="62BAE5FA" w:rsidR="00B92BA0" w:rsidRPr="000E1780" w:rsidRDefault="00B92BA0" w:rsidP="00B52AD1">
            <w:pPr>
              <w:ind w:right="181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959BE42" w14:textId="7941B34E" w:rsidR="00B52AD1" w:rsidRPr="00BB191C" w:rsidRDefault="003D30F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29.09.2025</w:t>
            </w:r>
          </w:p>
        </w:tc>
        <w:tc>
          <w:tcPr>
            <w:tcW w:w="2126" w:type="dxa"/>
          </w:tcPr>
          <w:p w14:paraId="52E4A744" w14:textId="058C7630" w:rsidR="00B52AD1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8F1CBDF" w14:textId="72BBA54C" w:rsidR="00B52AD1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842FE" w:rsidRPr="00A14156" w14:paraId="0A9BCBB9" w14:textId="77777777" w:rsidTr="000A6EB9">
        <w:trPr>
          <w:trHeight w:val="862"/>
        </w:trPr>
        <w:tc>
          <w:tcPr>
            <w:tcW w:w="851" w:type="dxa"/>
          </w:tcPr>
          <w:p w14:paraId="2E2CD9AD" w14:textId="77777777" w:rsidR="00B842FE" w:rsidRDefault="00B842FE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A783CA" w14:textId="5DFF8FB4" w:rsidR="00B842FE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19" w:type="dxa"/>
          </w:tcPr>
          <w:p w14:paraId="6E66341E" w14:textId="77777777" w:rsidR="00B842FE" w:rsidRDefault="00B842FE" w:rsidP="00B842F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42FE">
              <w:rPr>
                <w:rFonts w:ascii="Times New Roman" w:eastAsia="Calibri" w:hAnsi="Times New Roman" w:cs="Times New Roman"/>
              </w:rPr>
              <w:t>Про демонтаж тимчасової споруди по вул. Курортній ріг вул. Озерної в Заводському районі м. Миколаєва</w:t>
            </w:r>
          </w:p>
          <w:p w14:paraId="344F27E5" w14:textId="77777777" w:rsidR="00B842FE" w:rsidRPr="00B842FE" w:rsidRDefault="00B842FE" w:rsidP="00B842F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4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</w:t>
            </w:r>
            <w:r w:rsidRPr="00B842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80</w:t>
            </w:r>
          </w:p>
          <w:p w14:paraId="7A7789DC" w14:textId="60531554" w:rsidR="00B842FE" w:rsidRPr="00E2554D" w:rsidRDefault="00B842FE" w:rsidP="00E255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6F0C6F0" w14:textId="796B7EC4" w:rsidR="00B842FE" w:rsidRDefault="00A65BFC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2126" w:type="dxa"/>
          </w:tcPr>
          <w:p w14:paraId="6E0CD581" w14:textId="0651173F" w:rsidR="00B842FE" w:rsidRDefault="00AA51D8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D679A6A" w14:textId="75D5C5E8" w:rsidR="00B842FE" w:rsidRDefault="00AA51D8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0C27FE" w:rsidRPr="00A14156" w14:paraId="1C0D75A4" w14:textId="77777777" w:rsidTr="000A6EB9">
        <w:trPr>
          <w:trHeight w:val="1764"/>
        </w:trPr>
        <w:tc>
          <w:tcPr>
            <w:tcW w:w="851" w:type="dxa"/>
          </w:tcPr>
          <w:p w14:paraId="156FE633" w14:textId="77777777" w:rsidR="000C27FE" w:rsidRDefault="000C27FE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0DEEA21" w14:textId="11D0E0CB" w:rsidR="000C27FE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B3DA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6C9299F2" w14:textId="77777777" w:rsidR="000C27FE" w:rsidRDefault="001C6CA5" w:rsidP="00D22A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6CA5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Архітектора </w:t>
            </w:r>
            <w:proofErr w:type="spellStart"/>
            <w:r w:rsidRPr="001C6CA5">
              <w:rPr>
                <w:rFonts w:ascii="Times New Roman" w:eastAsia="Calibri" w:hAnsi="Times New Roman" w:cs="Times New Roman"/>
              </w:rPr>
              <w:t>Старова</w:t>
            </w:r>
            <w:proofErr w:type="spellEnd"/>
            <w:r w:rsidRPr="001C6CA5">
              <w:rPr>
                <w:rFonts w:ascii="Times New Roman" w:eastAsia="Calibri" w:hAnsi="Times New Roman" w:cs="Times New Roman"/>
              </w:rPr>
              <w:t xml:space="preserve"> поблизу житлового будинку № 2 а у Центральному районі м. Миколаєва</w:t>
            </w:r>
          </w:p>
          <w:p w14:paraId="5A1332A0" w14:textId="77777777" w:rsidR="001C6CA5" w:rsidRDefault="001C6CA5" w:rsidP="00AA51D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6C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v-ах-181</w:t>
            </w:r>
          </w:p>
          <w:p w14:paraId="267B4961" w14:textId="77777777" w:rsidR="00B92BA0" w:rsidRDefault="00B92BA0" w:rsidP="00AA51D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2C89EED" w14:textId="2D8A1CB0" w:rsidR="00B92BA0" w:rsidRPr="00D22ACC" w:rsidRDefault="00B92BA0" w:rsidP="00AA51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585A0A5" w14:textId="04E80141" w:rsidR="000C27FE" w:rsidRPr="00BB191C" w:rsidRDefault="003D30F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30.09.2025</w:t>
            </w:r>
          </w:p>
        </w:tc>
        <w:tc>
          <w:tcPr>
            <w:tcW w:w="2126" w:type="dxa"/>
          </w:tcPr>
          <w:p w14:paraId="5270C845" w14:textId="1FCCF962" w:rsidR="000C27FE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4BBFE6FE" w14:textId="684FF0F7" w:rsidR="000C27FE" w:rsidRPr="00BD25ED" w:rsidRDefault="00BD25ED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71FB0" w:rsidRPr="00A14156" w14:paraId="62FA6DE7" w14:textId="77777777" w:rsidTr="000A6EB9">
        <w:trPr>
          <w:trHeight w:val="862"/>
        </w:trPr>
        <w:tc>
          <w:tcPr>
            <w:tcW w:w="851" w:type="dxa"/>
          </w:tcPr>
          <w:p w14:paraId="490674F6" w14:textId="77777777" w:rsidR="00D71FB0" w:rsidRDefault="00D71FB0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C1E28D" w14:textId="31FBC7EA" w:rsidR="00D71FB0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B3DA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0E6F1773" w14:textId="09497E2C" w:rsidR="00BF3140" w:rsidRDefault="001D74B3" w:rsidP="00BF314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4B3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Озерній поблизу </w:t>
            </w:r>
            <w:r w:rsidR="00BF3140">
              <w:rPr>
                <w:rFonts w:ascii="Times New Roman" w:eastAsia="Calibri" w:hAnsi="Times New Roman" w:cs="Times New Roman"/>
              </w:rPr>
              <w:t xml:space="preserve">   </w:t>
            </w:r>
            <w:r w:rsidRPr="001D74B3">
              <w:rPr>
                <w:rFonts w:ascii="Times New Roman" w:eastAsia="Calibri" w:hAnsi="Times New Roman" w:cs="Times New Roman"/>
              </w:rPr>
              <w:t xml:space="preserve">житлового </w:t>
            </w:r>
            <w:r w:rsidR="00BF3140">
              <w:rPr>
                <w:rFonts w:ascii="Times New Roman" w:eastAsia="Calibri" w:hAnsi="Times New Roman" w:cs="Times New Roman"/>
              </w:rPr>
              <w:t xml:space="preserve">  </w:t>
            </w:r>
            <w:r w:rsidRPr="001D74B3">
              <w:rPr>
                <w:rFonts w:ascii="Times New Roman" w:eastAsia="Calibri" w:hAnsi="Times New Roman" w:cs="Times New Roman"/>
              </w:rPr>
              <w:t xml:space="preserve">будинку </w:t>
            </w:r>
          </w:p>
          <w:p w14:paraId="6C368828" w14:textId="09DDBF58" w:rsidR="00BF3140" w:rsidRDefault="001D74B3" w:rsidP="00BF314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4B3">
              <w:rPr>
                <w:rFonts w:ascii="Times New Roman" w:eastAsia="Calibri" w:hAnsi="Times New Roman" w:cs="Times New Roman"/>
              </w:rPr>
              <w:t>№ 2</w:t>
            </w:r>
            <w:r w:rsidR="00BF3140">
              <w:rPr>
                <w:rFonts w:ascii="Times New Roman" w:eastAsia="Calibri" w:hAnsi="Times New Roman" w:cs="Times New Roman"/>
              </w:rPr>
              <w:t xml:space="preserve">  </w:t>
            </w:r>
            <w:r w:rsidRPr="001D74B3">
              <w:rPr>
                <w:rFonts w:ascii="Times New Roman" w:eastAsia="Calibri" w:hAnsi="Times New Roman" w:cs="Times New Roman"/>
              </w:rPr>
              <w:t xml:space="preserve"> у </w:t>
            </w:r>
            <w:r w:rsidR="00BF3140">
              <w:rPr>
                <w:rFonts w:ascii="Times New Roman" w:eastAsia="Calibri" w:hAnsi="Times New Roman" w:cs="Times New Roman"/>
              </w:rPr>
              <w:t xml:space="preserve">  </w:t>
            </w:r>
            <w:r w:rsidRPr="001D74B3">
              <w:rPr>
                <w:rFonts w:ascii="Times New Roman" w:eastAsia="Calibri" w:hAnsi="Times New Roman" w:cs="Times New Roman"/>
              </w:rPr>
              <w:t xml:space="preserve">Заводському </w:t>
            </w:r>
            <w:r w:rsidR="00BF3140">
              <w:rPr>
                <w:rFonts w:ascii="Times New Roman" w:eastAsia="Calibri" w:hAnsi="Times New Roman" w:cs="Times New Roman"/>
              </w:rPr>
              <w:t xml:space="preserve">    </w:t>
            </w:r>
            <w:r w:rsidRPr="001D74B3">
              <w:rPr>
                <w:rFonts w:ascii="Times New Roman" w:eastAsia="Calibri" w:hAnsi="Times New Roman" w:cs="Times New Roman"/>
              </w:rPr>
              <w:t xml:space="preserve">районі </w:t>
            </w:r>
          </w:p>
          <w:p w14:paraId="0A50A526" w14:textId="56E36214" w:rsidR="001D74B3" w:rsidRPr="001D74B3" w:rsidRDefault="001D74B3" w:rsidP="00BF314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74B3">
              <w:rPr>
                <w:rFonts w:ascii="Times New Roman" w:eastAsia="Calibri" w:hAnsi="Times New Roman" w:cs="Times New Roman"/>
              </w:rPr>
              <w:t xml:space="preserve">м. Миколаєва </w:t>
            </w:r>
          </w:p>
          <w:p w14:paraId="6876EA61" w14:textId="77777777" w:rsidR="001D74B3" w:rsidRPr="001D74B3" w:rsidRDefault="001D74B3" w:rsidP="001D74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v-ах-182</w:t>
            </w:r>
          </w:p>
          <w:p w14:paraId="041D0541" w14:textId="173AABBF" w:rsidR="00D71FB0" w:rsidRPr="000C27FE" w:rsidRDefault="00D71FB0" w:rsidP="001C186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85F53C5" w14:textId="26F7CD44" w:rsidR="00D71FB0" w:rsidRPr="00BB191C" w:rsidRDefault="00134DFD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126" w:type="dxa"/>
          </w:tcPr>
          <w:p w14:paraId="2C1D9F82" w14:textId="4D5714EE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 -</w:t>
            </w:r>
          </w:p>
        </w:tc>
        <w:tc>
          <w:tcPr>
            <w:tcW w:w="2410" w:type="dxa"/>
          </w:tcPr>
          <w:p w14:paraId="077D0A22" w14:textId="271C5541" w:rsidR="00D71FB0" w:rsidRDefault="00D71FB0" w:rsidP="008B480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F3D85" w:rsidRPr="00A14156" w14:paraId="47ADADC0" w14:textId="77777777" w:rsidTr="000A6EB9">
        <w:tc>
          <w:tcPr>
            <w:tcW w:w="851" w:type="dxa"/>
          </w:tcPr>
          <w:p w14:paraId="1BC6FC7A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D097E8" w14:textId="325E9255" w:rsidR="00EF3D85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B3DA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3B3AD389" w14:textId="2D7D3F9C" w:rsidR="004E0228" w:rsidRPr="004E0228" w:rsidRDefault="004E0228" w:rsidP="004E022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4E0228">
              <w:rPr>
                <w:rFonts w:ascii="Times New Roman" w:eastAsia="Calibri" w:hAnsi="Times New Roman" w:cs="Times New Roman"/>
              </w:rPr>
              <w:t xml:space="preserve">Про розгляд заяв громадян, клопотання служби у справах дітей адміністрації Заводського району Миколаївської міської ради щодо взяття на квартирний облік, внесення змін та доповнень до облікових справ, відмови </w:t>
            </w:r>
            <w:r w:rsidR="00B74458">
              <w:rPr>
                <w:rFonts w:ascii="Times New Roman" w:eastAsia="Calibri" w:hAnsi="Times New Roman" w:cs="Times New Roman"/>
              </w:rPr>
              <w:t xml:space="preserve">  </w:t>
            </w:r>
            <w:r w:rsidRPr="004E0228">
              <w:rPr>
                <w:rFonts w:ascii="Times New Roman" w:eastAsia="Calibri" w:hAnsi="Times New Roman" w:cs="Times New Roman"/>
              </w:rPr>
              <w:t xml:space="preserve">у </w:t>
            </w:r>
            <w:r w:rsidR="00B74458">
              <w:rPr>
                <w:rFonts w:ascii="Times New Roman" w:eastAsia="Calibri" w:hAnsi="Times New Roman" w:cs="Times New Roman"/>
              </w:rPr>
              <w:t xml:space="preserve">  </w:t>
            </w:r>
            <w:r w:rsidRPr="004E0228">
              <w:rPr>
                <w:rFonts w:ascii="Times New Roman" w:eastAsia="Calibri" w:hAnsi="Times New Roman" w:cs="Times New Roman"/>
              </w:rPr>
              <w:t xml:space="preserve">взятті </w:t>
            </w:r>
            <w:r w:rsidR="00B74458">
              <w:rPr>
                <w:rFonts w:ascii="Times New Roman" w:eastAsia="Calibri" w:hAnsi="Times New Roman" w:cs="Times New Roman"/>
              </w:rPr>
              <w:t xml:space="preserve">  </w:t>
            </w:r>
            <w:r w:rsidRPr="004E0228">
              <w:rPr>
                <w:rFonts w:ascii="Times New Roman" w:eastAsia="Calibri" w:hAnsi="Times New Roman" w:cs="Times New Roman"/>
              </w:rPr>
              <w:t xml:space="preserve">на </w:t>
            </w:r>
            <w:r w:rsidR="00B74458">
              <w:rPr>
                <w:rFonts w:ascii="Times New Roman" w:eastAsia="Calibri" w:hAnsi="Times New Roman" w:cs="Times New Roman"/>
              </w:rPr>
              <w:t xml:space="preserve">    </w:t>
            </w:r>
            <w:r w:rsidRPr="004E0228">
              <w:rPr>
                <w:rFonts w:ascii="Times New Roman" w:eastAsia="Calibri" w:hAnsi="Times New Roman" w:cs="Times New Roman"/>
              </w:rPr>
              <w:t xml:space="preserve">облік </w:t>
            </w:r>
          </w:p>
          <w:p w14:paraId="5AD1F9D9" w14:textId="77777777" w:rsidR="004E0228" w:rsidRPr="004E0228" w:rsidRDefault="004E0228" w:rsidP="004E022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4E0228">
              <w:rPr>
                <w:rFonts w:ascii="Times New Roman" w:eastAsia="Calibri" w:hAnsi="Times New Roman" w:cs="Times New Roman"/>
              </w:rPr>
              <w:t>та зняття з квартирного обліку</w:t>
            </w:r>
          </w:p>
          <w:p w14:paraId="0FA6444F" w14:textId="77777777" w:rsidR="004B0097" w:rsidRDefault="004E0228" w:rsidP="00821DD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44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v-ju-156</w:t>
            </w:r>
          </w:p>
          <w:p w14:paraId="4C6072FA" w14:textId="510A3529" w:rsidR="00B74458" w:rsidRPr="00B74458" w:rsidRDefault="00B74458" w:rsidP="00821DD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7B68A" w14:textId="4C5FE210" w:rsidR="00EF3D85" w:rsidRDefault="00EE76D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01.10.205</w:t>
            </w:r>
          </w:p>
        </w:tc>
        <w:tc>
          <w:tcPr>
            <w:tcW w:w="2126" w:type="dxa"/>
          </w:tcPr>
          <w:p w14:paraId="2D929E2E" w14:textId="052D1026" w:rsidR="00EF3D85" w:rsidRPr="00557983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746C86CD" w14:textId="467A9957" w:rsidR="00EF3D85" w:rsidRPr="00557983" w:rsidRDefault="009A61F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</w:t>
            </w:r>
            <w:r w:rsidR="00EF3D85">
              <w:rPr>
                <w:rFonts w:ascii="Times New Roman" w:eastAsia="Calibri" w:hAnsi="Times New Roman" w:cs="Times New Roman"/>
              </w:rPr>
              <w:t>,  н</w:t>
            </w:r>
            <w:r w:rsidR="00EF3D85"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6CCB2094" w14:textId="1189940F" w:rsidR="00EF3D85" w:rsidRPr="0055686F" w:rsidRDefault="00EF3D85" w:rsidP="00EF3D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3D85" w:rsidRPr="00A14156" w14:paraId="30A8DE07" w14:textId="77777777" w:rsidTr="000A6EB9">
        <w:tc>
          <w:tcPr>
            <w:tcW w:w="851" w:type="dxa"/>
          </w:tcPr>
          <w:p w14:paraId="54BF43C1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972B43" w14:textId="09FC58F4" w:rsidR="00EF3D85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B3DA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4BF48F42" w14:textId="77777777" w:rsidR="004E0228" w:rsidRPr="004E0228" w:rsidRDefault="004E0228" w:rsidP="00B74458">
            <w:pPr>
              <w:jc w:val="both"/>
              <w:rPr>
                <w:rFonts w:ascii="Times New Roman" w:eastAsia="Calibri" w:hAnsi="Times New Roman" w:cs="Times New Roman"/>
              </w:rPr>
            </w:pPr>
            <w:r w:rsidRPr="004E0228">
              <w:rPr>
                <w:rFonts w:ascii="Times New Roman" w:eastAsia="Calibri" w:hAnsi="Times New Roman" w:cs="Times New Roman"/>
              </w:rPr>
              <w:t>Про закріплення житлової площі за неповнолітніми дітьми до досягнення повноліття</w:t>
            </w:r>
          </w:p>
          <w:p w14:paraId="11142D2F" w14:textId="7364AAAE" w:rsidR="004E0228" w:rsidRDefault="004E0228" w:rsidP="004E02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0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4E0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4E0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proofErr w:type="spellEnd"/>
            <w:r w:rsidRPr="004E0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4E0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  <w:p w14:paraId="6A63959C" w14:textId="504379E7" w:rsidR="00EA25F2" w:rsidRPr="00707FCD" w:rsidRDefault="00EA25F2" w:rsidP="00F55F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6F6D93" w14:textId="2DC799AA" w:rsidR="00EF3D85" w:rsidRDefault="00EE76D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126" w:type="dxa"/>
          </w:tcPr>
          <w:p w14:paraId="1C34A544" w14:textId="77777777" w:rsidR="00EF3D85" w:rsidRDefault="00EF3D8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12CB4319" w14:textId="59F16175" w:rsidR="00EF3D85" w:rsidRPr="00557983" w:rsidRDefault="00EF3D8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AD9CD62" w14:textId="1E92AC0D" w:rsidR="00EF3D85" w:rsidRDefault="00EF3D85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55FCC" w:rsidRPr="00A14156" w14:paraId="16B3D255" w14:textId="77777777" w:rsidTr="000A6EB9">
        <w:tc>
          <w:tcPr>
            <w:tcW w:w="851" w:type="dxa"/>
          </w:tcPr>
          <w:p w14:paraId="6F66CEE7" w14:textId="77777777" w:rsidR="00F55FCC" w:rsidRPr="00A14156" w:rsidRDefault="00F55FC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61C54CD" w14:textId="17EE9F29" w:rsidR="00F55FCC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B3DA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3C03400E" w14:textId="77777777" w:rsidR="003610AC" w:rsidRDefault="004E0228" w:rsidP="007B19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4E0228">
              <w:rPr>
                <w:rFonts w:ascii="Times New Roman" w:eastAsia="Calibri" w:hAnsi="Times New Roman" w:cs="Times New Roman"/>
              </w:rPr>
              <w:t>Про поліпшення житлових умов громадян і надання їм житлових приміщень</w:t>
            </w:r>
          </w:p>
          <w:p w14:paraId="00B4ECC2" w14:textId="77777777" w:rsidR="004E0228" w:rsidRPr="004E0228" w:rsidRDefault="004E0228" w:rsidP="004E02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</w:pPr>
            <w:r w:rsidRPr="004E0228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  <w:t>v-ju-158</w:t>
            </w:r>
          </w:p>
          <w:p w14:paraId="17EE1112" w14:textId="7A236C6B" w:rsidR="004E0228" w:rsidRPr="001C1869" w:rsidRDefault="004E0228" w:rsidP="007B192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31195CA" w14:textId="40E0F7B4" w:rsidR="00F55FCC" w:rsidRDefault="00EE76D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126" w:type="dxa"/>
          </w:tcPr>
          <w:p w14:paraId="74AC2D56" w14:textId="57A7A4D4" w:rsidR="00F55FCC" w:rsidRDefault="006478EB" w:rsidP="00172D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543CF9" w14:textId="56A07FD0" w:rsidR="00F55FCC" w:rsidRDefault="006478EB" w:rsidP="00172D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F3D85" w:rsidRPr="00A14156" w14:paraId="48A745CF" w14:textId="77777777" w:rsidTr="000A6EB9">
        <w:tc>
          <w:tcPr>
            <w:tcW w:w="851" w:type="dxa"/>
          </w:tcPr>
          <w:p w14:paraId="1AC96680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6DF54C" w14:textId="548A9421" w:rsidR="00EF3D85" w:rsidRDefault="005815E7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B3DA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0A375530" w14:textId="77777777" w:rsidR="00E821A9" w:rsidRPr="00E821A9" w:rsidRDefault="00E821A9" w:rsidP="00B74458">
            <w:pPr>
              <w:jc w:val="both"/>
              <w:rPr>
                <w:rFonts w:ascii="Times New Roman" w:eastAsia="Calibri" w:hAnsi="Times New Roman" w:cs="Times New Roman"/>
              </w:rPr>
            </w:pPr>
            <w:r w:rsidRPr="00E821A9">
              <w:rPr>
                <w:rFonts w:ascii="Times New Roman" w:eastAsia="Calibri" w:hAnsi="Times New Roman" w:cs="Times New Roman"/>
              </w:rPr>
              <w:t xml:space="preserve">Про затвердження рішень підприємств, установ, організацій щодо взяття на квартирний облік, включення до першочергових, позачергових списків, внесення змін до складу сім’ї </w:t>
            </w:r>
          </w:p>
          <w:p w14:paraId="2B0A29C0" w14:textId="77777777" w:rsidR="00E821A9" w:rsidRPr="00E821A9" w:rsidRDefault="00E821A9" w:rsidP="00E821A9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v-ju-159</w:t>
            </w:r>
          </w:p>
          <w:p w14:paraId="04683250" w14:textId="16815A5D" w:rsidR="003610AC" w:rsidRPr="001C1869" w:rsidRDefault="003610AC" w:rsidP="00F55FC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C5EE867" w14:textId="09D1A6EA" w:rsidR="00EF3D85" w:rsidRDefault="00EE76D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126" w:type="dxa"/>
          </w:tcPr>
          <w:p w14:paraId="500679E1" w14:textId="43DDB04F" w:rsidR="00EF3D85" w:rsidRPr="007B1920" w:rsidRDefault="00EE76D2" w:rsidP="00EE76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237E8B00" w14:textId="471AC11C" w:rsidR="00EF3D85" w:rsidRPr="00FD40F6" w:rsidRDefault="00EE76D2" w:rsidP="00EF3D85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EF3D85" w:rsidRPr="00A14156" w14:paraId="03AA77A4" w14:textId="77777777" w:rsidTr="000A6EB9">
        <w:tc>
          <w:tcPr>
            <w:tcW w:w="851" w:type="dxa"/>
          </w:tcPr>
          <w:p w14:paraId="76E234FD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17CF16" w14:textId="12B9DB68" w:rsidR="00EF3D85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19" w:type="dxa"/>
          </w:tcPr>
          <w:p w14:paraId="7F819D69" w14:textId="77777777" w:rsidR="00E821A9" w:rsidRPr="00E821A9" w:rsidRDefault="00E821A9" w:rsidP="00B74458">
            <w:pPr>
              <w:jc w:val="both"/>
              <w:rPr>
                <w:rFonts w:ascii="Times New Roman" w:eastAsia="Calibri" w:hAnsi="Times New Roman" w:cs="Times New Roman"/>
              </w:rPr>
            </w:pPr>
            <w:r w:rsidRPr="00E821A9">
              <w:rPr>
                <w:rFonts w:ascii="Times New Roman" w:eastAsia="Calibri" w:hAnsi="Times New Roman" w:cs="Times New Roman"/>
              </w:rPr>
              <w:t>Про зміну договорів найму житлових приміщень</w:t>
            </w:r>
          </w:p>
          <w:p w14:paraId="19AF7EFF" w14:textId="77777777" w:rsidR="00E821A9" w:rsidRPr="00E821A9" w:rsidRDefault="00E821A9" w:rsidP="00E821A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82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v-ju-160</w:t>
            </w:r>
          </w:p>
          <w:p w14:paraId="5E144C5E" w14:textId="77777777" w:rsidR="00B16E0C" w:rsidRDefault="00B16E0C" w:rsidP="00F55F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705E87" w14:textId="1BDBE607" w:rsidR="00707FCD" w:rsidRPr="00707FCD" w:rsidRDefault="00707FCD" w:rsidP="00F55FC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E72B3A" w14:textId="537D0B9D" w:rsidR="00EF3D85" w:rsidRDefault="00EE76D2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126" w:type="dxa"/>
          </w:tcPr>
          <w:p w14:paraId="3371FCCE" w14:textId="110E283C" w:rsidR="0055686F" w:rsidRPr="00D47371" w:rsidRDefault="00D47371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6FC2F2C" w14:textId="5F01EE74" w:rsidR="0055686F" w:rsidRPr="00D47371" w:rsidRDefault="00D47371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1C1869" w:rsidRPr="00A14156" w14:paraId="43CA4866" w14:textId="77777777" w:rsidTr="000A6EB9">
        <w:tc>
          <w:tcPr>
            <w:tcW w:w="851" w:type="dxa"/>
          </w:tcPr>
          <w:p w14:paraId="12B67A8B" w14:textId="77777777" w:rsidR="001C1869" w:rsidRPr="00A14156" w:rsidRDefault="001C1869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87E0DD" w14:textId="590B4328" w:rsidR="001C1869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119" w:type="dxa"/>
          </w:tcPr>
          <w:p w14:paraId="3D415655" w14:textId="77777777" w:rsidR="001C1869" w:rsidRDefault="00E821A9" w:rsidP="00B74458">
            <w:pPr>
              <w:jc w:val="both"/>
              <w:rPr>
                <w:rFonts w:ascii="Times New Roman" w:eastAsia="Calibri" w:hAnsi="Times New Roman" w:cs="Times New Roman"/>
              </w:rPr>
            </w:pPr>
            <w:r w:rsidRPr="00E821A9">
              <w:rPr>
                <w:rFonts w:ascii="Times New Roman" w:eastAsia="Calibri" w:hAnsi="Times New Roman" w:cs="Times New Roman"/>
              </w:rPr>
      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      </w:r>
          </w:p>
          <w:p w14:paraId="060D6635" w14:textId="5323F3A3" w:rsidR="00E821A9" w:rsidRDefault="00E821A9" w:rsidP="001C1869">
            <w:pPr>
              <w:rPr>
                <w:rFonts w:ascii="Times New Roman" w:eastAsia="Calibri" w:hAnsi="Times New Roman" w:cs="Times New Roman"/>
              </w:rPr>
            </w:pPr>
            <w:r w:rsidRPr="00E82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E82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E82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ju</w:t>
            </w:r>
            <w:proofErr w:type="spellEnd"/>
            <w:r w:rsidRPr="00E82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E82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  <w:p w14:paraId="60CA6B3B" w14:textId="4BC2AA55" w:rsidR="00707FCD" w:rsidRPr="001C1869" w:rsidRDefault="00707FCD" w:rsidP="001C186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0809478" w14:textId="55BBEC74" w:rsidR="001C1869" w:rsidRDefault="00E967FA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01.10.2025</w:t>
            </w:r>
          </w:p>
        </w:tc>
        <w:tc>
          <w:tcPr>
            <w:tcW w:w="2126" w:type="dxa"/>
          </w:tcPr>
          <w:p w14:paraId="6FCC97DB" w14:textId="562EFAB9" w:rsidR="001C1869" w:rsidRDefault="001C1869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6EAABB7" w14:textId="5155643E" w:rsidR="001C1869" w:rsidRDefault="001C1869" w:rsidP="008B480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16E0C" w:rsidRPr="00A14156" w14:paraId="64B0D9B8" w14:textId="77777777" w:rsidTr="000A6EB9">
        <w:tc>
          <w:tcPr>
            <w:tcW w:w="851" w:type="dxa"/>
          </w:tcPr>
          <w:p w14:paraId="47F5BE8B" w14:textId="77777777" w:rsidR="00B16E0C" w:rsidRPr="00A14156" w:rsidRDefault="00B16E0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9BA713" w14:textId="56881933" w:rsidR="00B16E0C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119" w:type="dxa"/>
          </w:tcPr>
          <w:p w14:paraId="28B55067" w14:textId="5444FFD3" w:rsidR="00BE730C" w:rsidRPr="00D45789" w:rsidRDefault="00D45789" w:rsidP="00D457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D45789">
              <w:rPr>
                <w:rFonts w:ascii="Times New Roman" w:eastAsia="Calibri" w:hAnsi="Times New Roman" w:cs="Times New Roman"/>
              </w:rPr>
              <w:t xml:space="preserve">Про забезпечення </w:t>
            </w:r>
            <w:proofErr w:type="spellStart"/>
            <w:r w:rsidRPr="00D45789">
              <w:rPr>
                <w:rFonts w:ascii="Times New Roman" w:eastAsia="Calibri" w:hAnsi="Times New Roman" w:cs="Times New Roman"/>
              </w:rPr>
              <w:t>функціону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D45789">
              <w:rPr>
                <w:rFonts w:ascii="Times New Roman" w:eastAsia="Calibri" w:hAnsi="Times New Roman" w:cs="Times New Roman"/>
              </w:rPr>
              <w:t>вання</w:t>
            </w:r>
            <w:proofErr w:type="spellEnd"/>
            <w:r w:rsidRPr="00D45789">
              <w:rPr>
                <w:rFonts w:ascii="Times New Roman" w:eastAsia="Calibri" w:hAnsi="Times New Roman" w:cs="Times New Roman"/>
              </w:rPr>
              <w:t xml:space="preserve"> дитячого будинку сімейного типу </w:t>
            </w:r>
            <w:r w:rsidR="00D92DD6">
              <w:rPr>
                <w:rFonts w:ascii="Times New Roman" w:eastAsia="Calibri" w:hAnsi="Times New Roman" w:cs="Times New Roman"/>
              </w:rPr>
              <w:t xml:space="preserve">ПІБ </w:t>
            </w:r>
            <w:r w:rsidRPr="00D45789">
              <w:rPr>
                <w:rFonts w:ascii="Times New Roman" w:eastAsia="Calibri" w:hAnsi="Times New Roman" w:cs="Times New Roman"/>
              </w:rPr>
              <w:t xml:space="preserve"> на території м. Миколаєва</w:t>
            </w:r>
          </w:p>
          <w:p w14:paraId="2CDC14D2" w14:textId="77777777" w:rsidR="00D45789" w:rsidRPr="00D45789" w:rsidRDefault="00D45789" w:rsidP="00D457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v-sd-022</w:t>
            </w:r>
          </w:p>
          <w:p w14:paraId="379893A3" w14:textId="77777777" w:rsidR="00D45789" w:rsidRDefault="00D45789" w:rsidP="00A66C6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654FCF" w14:textId="2BE627FB" w:rsidR="00707FCD" w:rsidRPr="00490361" w:rsidRDefault="00707FCD" w:rsidP="00A66C6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B36BC1" w14:textId="42DF528F" w:rsidR="00B16E0C" w:rsidRDefault="005815E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7E480B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.10.2025</w:t>
            </w:r>
          </w:p>
        </w:tc>
        <w:tc>
          <w:tcPr>
            <w:tcW w:w="2126" w:type="dxa"/>
          </w:tcPr>
          <w:p w14:paraId="7E397D63" w14:textId="65B03244" w:rsidR="00B16E0C" w:rsidRPr="00B16E0C" w:rsidRDefault="00B16E0C" w:rsidP="00B16E0C">
            <w:pPr>
              <w:rPr>
                <w:rFonts w:ascii="Times New Roman" w:eastAsia="Calibri" w:hAnsi="Times New Roman" w:cs="Times New Roman"/>
              </w:rPr>
            </w:pPr>
            <w:r w:rsidRPr="00B16E0C">
              <w:rPr>
                <w:rFonts w:ascii="Times New Roman" w:eastAsia="Calibri" w:hAnsi="Times New Roman" w:cs="Times New Roman"/>
              </w:rPr>
              <w:t xml:space="preserve">Служба у справах дітей Миколаївської міської ради </w:t>
            </w:r>
          </w:p>
        </w:tc>
        <w:tc>
          <w:tcPr>
            <w:tcW w:w="2410" w:type="dxa"/>
          </w:tcPr>
          <w:p w14:paraId="7E1428DE" w14:textId="77777777" w:rsidR="00B16E0C" w:rsidRDefault="00B16E0C" w:rsidP="00B16E0C">
            <w:pPr>
              <w:rPr>
                <w:rFonts w:ascii="Times New Roman" w:eastAsia="Calibri" w:hAnsi="Times New Roman" w:cs="Times New Roman"/>
              </w:rPr>
            </w:pPr>
            <w:r w:rsidRPr="00B16E0C">
              <w:rPr>
                <w:rFonts w:ascii="Times New Roman" w:eastAsia="Calibri" w:hAnsi="Times New Roman" w:cs="Times New Roman"/>
              </w:rPr>
              <w:t xml:space="preserve">Кравченко Юлія Вікторівна, </w:t>
            </w:r>
            <w:r>
              <w:rPr>
                <w:rFonts w:ascii="Times New Roman" w:eastAsia="Calibri" w:hAnsi="Times New Roman" w:cs="Times New Roman"/>
              </w:rPr>
              <w:t xml:space="preserve">начальник служби у справах дітей Миколаївської міської ради </w:t>
            </w:r>
          </w:p>
          <w:p w14:paraId="7E8C3A98" w14:textId="50162EF4" w:rsidR="00D82EC3" w:rsidRPr="00B16E0C" w:rsidRDefault="00D82EC3" w:rsidP="00B16E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4F6872E2" w14:textId="77777777" w:rsidTr="000A6EB9">
        <w:tc>
          <w:tcPr>
            <w:tcW w:w="851" w:type="dxa"/>
          </w:tcPr>
          <w:p w14:paraId="35DE601D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19FB26" w14:textId="66B8574C" w:rsidR="00EF3D85" w:rsidRPr="006C56C8" w:rsidRDefault="005B3DAC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CC46F6">
              <w:rPr>
                <w:rFonts w:ascii="Times New Roman" w:eastAsia="Calibri" w:hAnsi="Times New Roman" w:cs="Times New Roman"/>
              </w:rPr>
              <w:t>3</w:t>
            </w:r>
            <w:r w:rsidR="005815E7">
              <w:rPr>
                <w:rFonts w:ascii="Times New Roman" w:eastAsia="Calibri" w:hAnsi="Times New Roman" w:cs="Times New Roman"/>
              </w:rPr>
              <w:t>-</w:t>
            </w:r>
            <w:r w:rsidR="00CC46F6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119" w:type="dxa"/>
          </w:tcPr>
          <w:p w14:paraId="12C4A6A4" w14:textId="719F4887" w:rsidR="00EF3D85" w:rsidRPr="00EE1FF7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EE1FF7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D39A025" w14:textId="66915A92" w:rsidR="003F7C18" w:rsidRPr="00182198" w:rsidRDefault="003B090B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2126" w:type="dxa"/>
          </w:tcPr>
          <w:p w14:paraId="53D66105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</w:t>
            </w:r>
            <w:r w:rsidRPr="009A260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району Миколаївської міської ради</w:t>
            </w:r>
          </w:p>
          <w:p w14:paraId="46C1789E" w14:textId="57A79A4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0A97D0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Бакалова</w:t>
            </w:r>
            <w:proofErr w:type="spellEnd"/>
          </w:p>
          <w:p w14:paraId="52259A67" w14:textId="7FA6A13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Наталя Володимирівна, начальник служби у справах дітей Центрального району</w:t>
            </w:r>
            <w:r w:rsidRPr="009A2608"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  <w:p w14:paraId="2B77BEF9" w14:textId="77777777" w:rsidR="00EF3D85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3D22B0" w14:textId="20A9C1AD" w:rsidR="00707FCD" w:rsidRPr="00D270EB" w:rsidRDefault="00707FCD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484FDFBD" w14:textId="77777777" w:rsidTr="000A6EB9">
        <w:tc>
          <w:tcPr>
            <w:tcW w:w="851" w:type="dxa"/>
          </w:tcPr>
          <w:p w14:paraId="686CA582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177A01" w14:textId="02A34ABE" w:rsidR="00EF3D85" w:rsidRPr="003E6CF7" w:rsidRDefault="00CC46F6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38-41</w:t>
            </w:r>
          </w:p>
        </w:tc>
        <w:tc>
          <w:tcPr>
            <w:tcW w:w="3119" w:type="dxa"/>
          </w:tcPr>
          <w:p w14:paraId="39087280" w14:textId="677923CB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41D5FD6" w14:textId="71128B8C" w:rsidR="00EF3D85" w:rsidRPr="00817CC0" w:rsidRDefault="003B090B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2126" w:type="dxa"/>
          </w:tcPr>
          <w:p w14:paraId="21C42006" w14:textId="4669D39E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  <w:p w14:paraId="45F24539" w14:textId="7278DD0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0FCBFB9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Покітко</w:t>
            </w:r>
            <w:proofErr w:type="spellEnd"/>
          </w:p>
          <w:p w14:paraId="4EEC0B9B" w14:textId="77777777" w:rsidR="007B1920" w:rsidRDefault="00EF3D85" w:rsidP="00E42FA8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41A1FC1F" w14:textId="77777777" w:rsidR="00E42FA8" w:rsidRDefault="00E42FA8" w:rsidP="00E42FA8">
            <w:pPr>
              <w:rPr>
                <w:rFonts w:ascii="Times New Roman" w:eastAsia="Calibri" w:hAnsi="Times New Roman" w:cs="Times New Roman"/>
              </w:rPr>
            </w:pPr>
          </w:p>
          <w:p w14:paraId="780DE67A" w14:textId="277EAC3A" w:rsidR="00BA5ED4" w:rsidRPr="009A2608" w:rsidRDefault="00BA5ED4" w:rsidP="00E42FA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2B61B640" w14:textId="77777777" w:rsidTr="000A6EB9">
        <w:tc>
          <w:tcPr>
            <w:tcW w:w="851" w:type="dxa"/>
          </w:tcPr>
          <w:p w14:paraId="3B473498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B98A61" w14:textId="0A62045D" w:rsidR="00EF3D85" w:rsidRPr="003E6CF7" w:rsidRDefault="00CC46F6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42-54</w:t>
            </w:r>
          </w:p>
        </w:tc>
        <w:tc>
          <w:tcPr>
            <w:tcW w:w="3119" w:type="dxa"/>
          </w:tcPr>
          <w:p w14:paraId="29FE78F1" w14:textId="3123AB9F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227276E4" w14:textId="4DDC1D3A" w:rsidR="00EF3D85" w:rsidRPr="00977285" w:rsidRDefault="00BD7A34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2126" w:type="dxa"/>
          </w:tcPr>
          <w:p w14:paraId="1C47CB4B" w14:textId="483D122B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 xml:space="preserve">Служба у справах дітей адміністрації </w:t>
            </w:r>
            <w:proofErr w:type="spellStart"/>
            <w:r w:rsidRPr="009A2608">
              <w:rPr>
                <w:rFonts w:ascii="Times New Roman" w:eastAsia="Calibri" w:hAnsi="Times New Roman" w:cs="Times New Roman"/>
              </w:rPr>
              <w:t>Інгульського</w:t>
            </w:r>
            <w:proofErr w:type="spellEnd"/>
            <w:r w:rsidRPr="009A2608">
              <w:rPr>
                <w:rFonts w:ascii="Times New Roman" w:eastAsia="Calibri" w:hAnsi="Times New Roman" w:cs="Times New Roman"/>
              </w:rPr>
              <w:t xml:space="preserve"> району Миколаївської міської ради</w:t>
            </w:r>
          </w:p>
        </w:tc>
        <w:tc>
          <w:tcPr>
            <w:tcW w:w="2410" w:type="dxa"/>
          </w:tcPr>
          <w:p w14:paraId="2E21BB18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Пушкаревська</w:t>
            </w:r>
            <w:proofErr w:type="spellEnd"/>
          </w:p>
          <w:p w14:paraId="2F3D90BD" w14:textId="416B4615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 xml:space="preserve">Віра Миколаївна, начальник служби у справах дітей </w:t>
            </w:r>
            <w:proofErr w:type="spellStart"/>
            <w:r w:rsidRPr="009A2608">
              <w:rPr>
                <w:rFonts w:ascii="Times New Roman" w:eastAsia="Calibri" w:hAnsi="Times New Roman" w:cs="Times New Roman"/>
              </w:rPr>
              <w:t>Інгульського</w:t>
            </w:r>
            <w:proofErr w:type="spellEnd"/>
            <w:r w:rsidRPr="009A2608">
              <w:rPr>
                <w:rFonts w:ascii="Times New Roman" w:eastAsia="Calibri" w:hAnsi="Times New Roman" w:cs="Times New Roman"/>
              </w:rPr>
              <w:t xml:space="preserve"> району Миколаївської міської рад</w:t>
            </w:r>
            <w:r>
              <w:rPr>
                <w:rFonts w:ascii="Times New Roman" w:eastAsia="Calibri" w:hAnsi="Times New Roman" w:cs="Times New Roman"/>
              </w:rPr>
              <w:t xml:space="preserve">и  </w:t>
            </w:r>
          </w:p>
          <w:p w14:paraId="094EB425" w14:textId="2AF053A2" w:rsidR="00EF3D85" w:rsidRPr="00BC28B3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727BF239" w14:textId="77777777" w:rsidTr="000A6EB9">
        <w:tc>
          <w:tcPr>
            <w:tcW w:w="851" w:type="dxa"/>
          </w:tcPr>
          <w:p w14:paraId="029B5B19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027366" w14:textId="1B80FC98" w:rsidR="00FE2673" w:rsidRPr="003E6CF7" w:rsidRDefault="00CC46F6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55</w:t>
            </w:r>
          </w:p>
        </w:tc>
        <w:tc>
          <w:tcPr>
            <w:tcW w:w="3119" w:type="dxa"/>
          </w:tcPr>
          <w:p w14:paraId="08FA140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7CDEA89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04F7234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1810C358" w14:textId="69EACE3A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  <w:r w:rsidRPr="006F2EEE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0211D512" w14:textId="13B952A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0127C2D3" w14:textId="759EAC9C" w:rsidR="00EF3D85" w:rsidRPr="00600EC8" w:rsidRDefault="002A57EA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03.10.2025</w:t>
            </w:r>
          </w:p>
        </w:tc>
        <w:tc>
          <w:tcPr>
            <w:tcW w:w="2126" w:type="dxa"/>
          </w:tcPr>
          <w:p w14:paraId="6D69BD5E" w14:textId="6FF68865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Служба у справах дітей адміністрації Корабельного району Миколаївської міської ради</w:t>
            </w: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7A5B57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Мамонтова</w:t>
            </w:r>
          </w:p>
          <w:p w14:paraId="536AA1BD" w14:textId="761872BF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 xml:space="preserve">Олена Євгенівна, начальник служби у справах дітей Корабельного району Миколаївської міської ради  </w:t>
            </w:r>
          </w:p>
          <w:p w14:paraId="0C92B023" w14:textId="74DCBDC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3009BC3" w14:textId="4F7A56F4" w:rsidR="00E351FD" w:rsidRDefault="00E351FD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66ABEE" w14:textId="12537F8B" w:rsidR="00BA352F" w:rsidRDefault="00BA352F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850C426" w14:textId="77777777" w:rsidR="00E96EE2" w:rsidRDefault="00E96EE2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2D82CBB" w14:textId="77777777" w:rsidR="009B2E02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2D8E3E14" w:rsidR="009B2E02" w:rsidRPr="00B50437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комітету Миколаївської міської ради                                    </w:t>
      </w:r>
      <w:r w:rsidR="00BA5E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А.ВОЛКОВ</w:t>
      </w:r>
    </w:p>
    <w:sectPr w:rsidR="009B2E02" w:rsidRPr="00B50437" w:rsidSect="008A1974">
      <w:pgSz w:w="11906" w:h="16838"/>
      <w:pgMar w:top="284" w:right="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CB1C" w14:textId="77777777" w:rsidR="00673846" w:rsidRDefault="00673846" w:rsidP="00BD27A0">
      <w:pPr>
        <w:spacing w:after="0" w:line="240" w:lineRule="auto"/>
      </w:pPr>
      <w:r>
        <w:separator/>
      </w:r>
    </w:p>
  </w:endnote>
  <w:endnote w:type="continuationSeparator" w:id="0">
    <w:p w14:paraId="00BE6742" w14:textId="77777777" w:rsidR="00673846" w:rsidRDefault="00673846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0F27" w14:textId="77777777" w:rsidR="00673846" w:rsidRDefault="00673846" w:rsidP="00BD27A0">
      <w:pPr>
        <w:spacing w:after="0" w:line="240" w:lineRule="auto"/>
      </w:pPr>
      <w:r>
        <w:separator/>
      </w:r>
    </w:p>
  </w:footnote>
  <w:footnote w:type="continuationSeparator" w:id="0">
    <w:p w14:paraId="1DFE757B" w14:textId="77777777" w:rsidR="00673846" w:rsidRDefault="00673846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D42"/>
    <w:rsid w:val="0004524B"/>
    <w:rsid w:val="000459C8"/>
    <w:rsid w:val="000461DC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560B"/>
    <w:rsid w:val="00056EB4"/>
    <w:rsid w:val="00056F79"/>
    <w:rsid w:val="00057F41"/>
    <w:rsid w:val="00057F97"/>
    <w:rsid w:val="000605DE"/>
    <w:rsid w:val="00060C32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7337"/>
    <w:rsid w:val="000874D2"/>
    <w:rsid w:val="000918E7"/>
    <w:rsid w:val="0009192B"/>
    <w:rsid w:val="000931D2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5"/>
    <w:rsid w:val="000A06F1"/>
    <w:rsid w:val="000A15FE"/>
    <w:rsid w:val="000A2003"/>
    <w:rsid w:val="000A2897"/>
    <w:rsid w:val="000A2CFB"/>
    <w:rsid w:val="000A30D1"/>
    <w:rsid w:val="000A326E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50"/>
    <w:rsid w:val="000C50AC"/>
    <w:rsid w:val="000C51A0"/>
    <w:rsid w:val="000C6581"/>
    <w:rsid w:val="000C678B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884"/>
    <w:rsid w:val="0010099C"/>
    <w:rsid w:val="00100E9A"/>
    <w:rsid w:val="001012B5"/>
    <w:rsid w:val="001014B8"/>
    <w:rsid w:val="00101C1E"/>
    <w:rsid w:val="00102096"/>
    <w:rsid w:val="001026DA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816"/>
    <w:rsid w:val="00110A5D"/>
    <w:rsid w:val="001120B5"/>
    <w:rsid w:val="00113851"/>
    <w:rsid w:val="00113A4C"/>
    <w:rsid w:val="00114556"/>
    <w:rsid w:val="001148F3"/>
    <w:rsid w:val="00115C8E"/>
    <w:rsid w:val="00116A66"/>
    <w:rsid w:val="00116BEB"/>
    <w:rsid w:val="001202F8"/>
    <w:rsid w:val="00120619"/>
    <w:rsid w:val="00120BE2"/>
    <w:rsid w:val="001210AF"/>
    <w:rsid w:val="0012146E"/>
    <w:rsid w:val="001215EA"/>
    <w:rsid w:val="001239BB"/>
    <w:rsid w:val="00123AFF"/>
    <w:rsid w:val="0012518A"/>
    <w:rsid w:val="00125DE1"/>
    <w:rsid w:val="001261A9"/>
    <w:rsid w:val="00127573"/>
    <w:rsid w:val="00127917"/>
    <w:rsid w:val="00127DCD"/>
    <w:rsid w:val="00130F1B"/>
    <w:rsid w:val="00130F8B"/>
    <w:rsid w:val="00131133"/>
    <w:rsid w:val="001313B0"/>
    <w:rsid w:val="00131910"/>
    <w:rsid w:val="00132ABA"/>
    <w:rsid w:val="001332DA"/>
    <w:rsid w:val="00134DFD"/>
    <w:rsid w:val="00134E02"/>
    <w:rsid w:val="00134E8F"/>
    <w:rsid w:val="0013501F"/>
    <w:rsid w:val="00135774"/>
    <w:rsid w:val="001357B6"/>
    <w:rsid w:val="001357FF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709E1"/>
    <w:rsid w:val="00170FD8"/>
    <w:rsid w:val="00171C47"/>
    <w:rsid w:val="001723A0"/>
    <w:rsid w:val="00172BCB"/>
    <w:rsid w:val="00172D61"/>
    <w:rsid w:val="0017357E"/>
    <w:rsid w:val="001748D9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846"/>
    <w:rsid w:val="00183B55"/>
    <w:rsid w:val="00184083"/>
    <w:rsid w:val="001850C6"/>
    <w:rsid w:val="00185229"/>
    <w:rsid w:val="00185966"/>
    <w:rsid w:val="00185C89"/>
    <w:rsid w:val="001864D6"/>
    <w:rsid w:val="001871C1"/>
    <w:rsid w:val="0018724B"/>
    <w:rsid w:val="00187EE9"/>
    <w:rsid w:val="0019027F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910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A4B"/>
    <w:rsid w:val="001C6CA5"/>
    <w:rsid w:val="001C76E3"/>
    <w:rsid w:val="001C79BA"/>
    <w:rsid w:val="001D0785"/>
    <w:rsid w:val="001D0E67"/>
    <w:rsid w:val="001D1076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C4F"/>
    <w:rsid w:val="001D74B3"/>
    <w:rsid w:val="001E1254"/>
    <w:rsid w:val="001E13E3"/>
    <w:rsid w:val="001E1B8B"/>
    <w:rsid w:val="001E23B2"/>
    <w:rsid w:val="001E2FF3"/>
    <w:rsid w:val="001E3320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22A"/>
    <w:rsid w:val="001F0B5B"/>
    <w:rsid w:val="001F15E8"/>
    <w:rsid w:val="001F2290"/>
    <w:rsid w:val="001F279E"/>
    <w:rsid w:val="001F3452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5A97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DF5"/>
    <w:rsid w:val="002149B4"/>
    <w:rsid w:val="00216AA8"/>
    <w:rsid w:val="0022206C"/>
    <w:rsid w:val="002226EC"/>
    <w:rsid w:val="00222A2D"/>
    <w:rsid w:val="00222B18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4280"/>
    <w:rsid w:val="0023638C"/>
    <w:rsid w:val="00236617"/>
    <w:rsid w:val="00236906"/>
    <w:rsid w:val="00236CF4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968"/>
    <w:rsid w:val="00246715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CD3"/>
    <w:rsid w:val="002677B2"/>
    <w:rsid w:val="00267AC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22A"/>
    <w:rsid w:val="0028094C"/>
    <w:rsid w:val="002812BC"/>
    <w:rsid w:val="00281841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A7D"/>
    <w:rsid w:val="002A4F4F"/>
    <w:rsid w:val="002A57EA"/>
    <w:rsid w:val="002A5B34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E30"/>
    <w:rsid w:val="002C16F2"/>
    <w:rsid w:val="002C2623"/>
    <w:rsid w:val="002C2FC4"/>
    <w:rsid w:val="002C422E"/>
    <w:rsid w:val="002C5E2A"/>
    <w:rsid w:val="002C619A"/>
    <w:rsid w:val="002C67A3"/>
    <w:rsid w:val="002C67FE"/>
    <w:rsid w:val="002C68C7"/>
    <w:rsid w:val="002C7808"/>
    <w:rsid w:val="002D06B6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7D17"/>
    <w:rsid w:val="002E1EA6"/>
    <w:rsid w:val="002E2767"/>
    <w:rsid w:val="002E2E6E"/>
    <w:rsid w:val="002E307A"/>
    <w:rsid w:val="002E38D1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55A9"/>
    <w:rsid w:val="002F5C5A"/>
    <w:rsid w:val="002F7263"/>
    <w:rsid w:val="002F79DD"/>
    <w:rsid w:val="002F7E88"/>
    <w:rsid w:val="00300511"/>
    <w:rsid w:val="003013A5"/>
    <w:rsid w:val="00301530"/>
    <w:rsid w:val="00301B60"/>
    <w:rsid w:val="00301F7C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1043"/>
    <w:rsid w:val="00311353"/>
    <w:rsid w:val="00312CA0"/>
    <w:rsid w:val="00312FF6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545B"/>
    <w:rsid w:val="0032571E"/>
    <w:rsid w:val="0032640F"/>
    <w:rsid w:val="00327392"/>
    <w:rsid w:val="003278EC"/>
    <w:rsid w:val="00327D59"/>
    <w:rsid w:val="0033199F"/>
    <w:rsid w:val="00332581"/>
    <w:rsid w:val="0033261C"/>
    <w:rsid w:val="003342C8"/>
    <w:rsid w:val="00335504"/>
    <w:rsid w:val="00335737"/>
    <w:rsid w:val="00335E15"/>
    <w:rsid w:val="00336F33"/>
    <w:rsid w:val="0033750B"/>
    <w:rsid w:val="00337E21"/>
    <w:rsid w:val="003400B9"/>
    <w:rsid w:val="0034132D"/>
    <w:rsid w:val="003414D2"/>
    <w:rsid w:val="00341DC8"/>
    <w:rsid w:val="00342023"/>
    <w:rsid w:val="00342F65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16A6"/>
    <w:rsid w:val="00371729"/>
    <w:rsid w:val="00373C7F"/>
    <w:rsid w:val="0037518B"/>
    <w:rsid w:val="00375BDE"/>
    <w:rsid w:val="00375ECD"/>
    <w:rsid w:val="00376F24"/>
    <w:rsid w:val="003776B5"/>
    <w:rsid w:val="00380BBC"/>
    <w:rsid w:val="00381543"/>
    <w:rsid w:val="00381B10"/>
    <w:rsid w:val="00381F18"/>
    <w:rsid w:val="00382FA7"/>
    <w:rsid w:val="00382FEE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E59"/>
    <w:rsid w:val="003A33A1"/>
    <w:rsid w:val="003A35DA"/>
    <w:rsid w:val="003A41B6"/>
    <w:rsid w:val="003A7086"/>
    <w:rsid w:val="003A79EC"/>
    <w:rsid w:val="003B07A2"/>
    <w:rsid w:val="003B090B"/>
    <w:rsid w:val="003B0ECE"/>
    <w:rsid w:val="003B157A"/>
    <w:rsid w:val="003B1C5E"/>
    <w:rsid w:val="003B34DD"/>
    <w:rsid w:val="003B3684"/>
    <w:rsid w:val="003B3876"/>
    <w:rsid w:val="003B3A0B"/>
    <w:rsid w:val="003B3D4C"/>
    <w:rsid w:val="003B3E1D"/>
    <w:rsid w:val="003B3E28"/>
    <w:rsid w:val="003B436A"/>
    <w:rsid w:val="003B4C85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73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26F9"/>
    <w:rsid w:val="003E2AF9"/>
    <w:rsid w:val="003E3934"/>
    <w:rsid w:val="003E3B6A"/>
    <w:rsid w:val="003E4EBC"/>
    <w:rsid w:val="003E5377"/>
    <w:rsid w:val="003E5C72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EF8"/>
    <w:rsid w:val="004035EE"/>
    <w:rsid w:val="0040362F"/>
    <w:rsid w:val="00403BF0"/>
    <w:rsid w:val="004041F1"/>
    <w:rsid w:val="004047E1"/>
    <w:rsid w:val="00404F98"/>
    <w:rsid w:val="004051B9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3831"/>
    <w:rsid w:val="00413893"/>
    <w:rsid w:val="00414B3F"/>
    <w:rsid w:val="00415566"/>
    <w:rsid w:val="00416361"/>
    <w:rsid w:val="00416747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30892"/>
    <w:rsid w:val="004312B7"/>
    <w:rsid w:val="00432CA8"/>
    <w:rsid w:val="00433232"/>
    <w:rsid w:val="00433FBF"/>
    <w:rsid w:val="0043432C"/>
    <w:rsid w:val="00434775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F31"/>
    <w:rsid w:val="00485477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CD3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97D"/>
    <w:rsid w:val="004B718C"/>
    <w:rsid w:val="004B77FA"/>
    <w:rsid w:val="004C0AF6"/>
    <w:rsid w:val="004C1101"/>
    <w:rsid w:val="004C1310"/>
    <w:rsid w:val="004C2471"/>
    <w:rsid w:val="004C45E6"/>
    <w:rsid w:val="004C51D5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1810"/>
    <w:rsid w:val="004F2066"/>
    <w:rsid w:val="004F2319"/>
    <w:rsid w:val="004F2A63"/>
    <w:rsid w:val="004F2C78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20869"/>
    <w:rsid w:val="005208C5"/>
    <w:rsid w:val="00520F63"/>
    <w:rsid w:val="005214E9"/>
    <w:rsid w:val="005219D4"/>
    <w:rsid w:val="00521C50"/>
    <w:rsid w:val="00524A3F"/>
    <w:rsid w:val="00524D13"/>
    <w:rsid w:val="00525A36"/>
    <w:rsid w:val="00525D41"/>
    <w:rsid w:val="00525E47"/>
    <w:rsid w:val="00526A41"/>
    <w:rsid w:val="00526E16"/>
    <w:rsid w:val="00526EEA"/>
    <w:rsid w:val="00527B28"/>
    <w:rsid w:val="0053052D"/>
    <w:rsid w:val="005315BA"/>
    <w:rsid w:val="00531645"/>
    <w:rsid w:val="005318D7"/>
    <w:rsid w:val="00531A6A"/>
    <w:rsid w:val="00531D65"/>
    <w:rsid w:val="00532331"/>
    <w:rsid w:val="00532619"/>
    <w:rsid w:val="00532B17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4203"/>
    <w:rsid w:val="005451B1"/>
    <w:rsid w:val="00546344"/>
    <w:rsid w:val="00546C90"/>
    <w:rsid w:val="00547E10"/>
    <w:rsid w:val="00550CEC"/>
    <w:rsid w:val="00550F41"/>
    <w:rsid w:val="005510FB"/>
    <w:rsid w:val="00552701"/>
    <w:rsid w:val="00552934"/>
    <w:rsid w:val="00553468"/>
    <w:rsid w:val="0055348D"/>
    <w:rsid w:val="005542C6"/>
    <w:rsid w:val="00554939"/>
    <w:rsid w:val="00554D6F"/>
    <w:rsid w:val="005556B3"/>
    <w:rsid w:val="00556213"/>
    <w:rsid w:val="0055686F"/>
    <w:rsid w:val="00556BDB"/>
    <w:rsid w:val="005576AA"/>
    <w:rsid w:val="00557983"/>
    <w:rsid w:val="00557B4B"/>
    <w:rsid w:val="00561331"/>
    <w:rsid w:val="005615EE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1303"/>
    <w:rsid w:val="0057140B"/>
    <w:rsid w:val="00572141"/>
    <w:rsid w:val="00572BE3"/>
    <w:rsid w:val="00574D6E"/>
    <w:rsid w:val="005758AE"/>
    <w:rsid w:val="00576427"/>
    <w:rsid w:val="00576B6C"/>
    <w:rsid w:val="00576EC2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48D"/>
    <w:rsid w:val="005E5657"/>
    <w:rsid w:val="005E7C57"/>
    <w:rsid w:val="005F075A"/>
    <w:rsid w:val="005F0AEB"/>
    <w:rsid w:val="005F153D"/>
    <w:rsid w:val="005F1603"/>
    <w:rsid w:val="005F1DCB"/>
    <w:rsid w:val="005F283C"/>
    <w:rsid w:val="005F348E"/>
    <w:rsid w:val="005F3735"/>
    <w:rsid w:val="005F43F0"/>
    <w:rsid w:val="005F480E"/>
    <w:rsid w:val="005F4F65"/>
    <w:rsid w:val="005F5539"/>
    <w:rsid w:val="005F5557"/>
    <w:rsid w:val="005F5BC9"/>
    <w:rsid w:val="005F61D9"/>
    <w:rsid w:val="005F6545"/>
    <w:rsid w:val="005F671F"/>
    <w:rsid w:val="005F7BEB"/>
    <w:rsid w:val="005F7FEC"/>
    <w:rsid w:val="006003AE"/>
    <w:rsid w:val="006003DA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F1C"/>
    <w:rsid w:val="00624146"/>
    <w:rsid w:val="0062577D"/>
    <w:rsid w:val="00625808"/>
    <w:rsid w:val="00626187"/>
    <w:rsid w:val="00626F4E"/>
    <w:rsid w:val="00626FD2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DE5"/>
    <w:rsid w:val="006445F0"/>
    <w:rsid w:val="00645EA5"/>
    <w:rsid w:val="00646687"/>
    <w:rsid w:val="00646C4E"/>
    <w:rsid w:val="006478EB"/>
    <w:rsid w:val="00647A8E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97"/>
    <w:rsid w:val="0066610F"/>
    <w:rsid w:val="00666939"/>
    <w:rsid w:val="00666B8B"/>
    <w:rsid w:val="0066734D"/>
    <w:rsid w:val="00667B5F"/>
    <w:rsid w:val="00670275"/>
    <w:rsid w:val="00672002"/>
    <w:rsid w:val="00672A61"/>
    <w:rsid w:val="00673827"/>
    <w:rsid w:val="00673846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2196"/>
    <w:rsid w:val="0068290D"/>
    <w:rsid w:val="006832E0"/>
    <w:rsid w:val="00683FA4"/>
    <w:rsid w:val="00684235"/>
    <w:rsid w:val="00684441"/>
    <w:rsid w:val="00685FEE"/>
    <w:rsid w:val="0068614C"/>
    <w:rsid w:val="006862D8"/>
    <w:rsid w:val="0068640A"/>
    <w:rsid w:val="006873D4"/>
    <w:rsid w:val="00687BB1"/>
    <w:rsid w:val="00687E52"/>
    <w:rsid w:val="0069086E"/>
    <w:rsid w:val="00691342"/>
    <w:rsid w:val="0069214E"/>
    <w:rsid w:val="006921BD"/>
    <w:rsid w:val="00692559"/>
    <w:rsid w:val="00692BFF"/>
    <w:rsid w:val="00693DB2"/>
    <w:rsid w:val="00694BB1"/>
    <w:rsid w:val="00694D77"/>
    <w:rsid w:val="00695E0A"/>
    <w:rsid w:val="0069706F"/>
    <w:rsid w:val="006976C0"/>
    <w:rsid w:val="00697F6E"/>
    <w:rsid w:val="006A073B"/>
    <w:rsid w:val="006A0F17"/>
    <w:rsid w:val="006A107C"/>
    <w:rsid w:val="006A1D79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C30"/>
    <w:rsid w:val="006B36FB"/>
    <w:rsid w:val="006B4466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332"/>
    <w:rsid w:val="006D1756"/>
    <w:rsid w:val="006D1B4B"/>
    <w:rsid w:val="006D1B5C"/>
    <w:rsid w:val="006D1EDD"/>
    <w:rsid w:val="006D215B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6049"/>
    <w:rsid w:val="006F663C"/>
    <w:rsid w:val="006F6E41"/>
    <w:rsid w:val="006F73B5"/>
    <w:rsid w:val="006F7C0D"/>
    <w:rsid w:val="00700461"/>
    <w:rsid w:val="0070068A"/>
    <w:rsid w:val="00701961"/>
    <w:rsid w:val="0070290A"/>
    <w:rsid w:val="00703EBF"/>
    <w:rsid w:val="007052FB"/>
    <w:rsid w:val="00705356"/>
    <w:rsid w:val="007056CE"/>
    <w:rsid w:val="00705EDE"/>
    <w:rsid w:val="0070607A"/>
    <w:rsid w:val="00706B38"/>
    <w:rsid w:val="007071D1"/>
    <w:rsid w:val="00707F68"/>
    <w:rsid w:val="00707FCD"/>
    <w:rsid w:val="00710790"/>
    <w:rsid w:val="00710CE8"/>
    <w:rsid w:val="007123CC"/>
    <w:rsid w:val="0071254D"/>
    <w:rsid w:val="00712704"/>
    <w:rsid w:val="00713389"/>
    <w:rsid w:val="00713A23"/>
    <w:rsid w:val="00713DAB"/>
    <w:rsid w:val="00713F70"/>
    <w:rsid w:val="0071433E"/>
    <w:rsid w:val="00714362"/>
    <w:rsid w:val="00714FAF"/>
    <w:rsid w:val="0071575C"/>
    <w:rsid w:val="00716AE8"/>
    <w:rsid w:val="00716B0E"/>
    <w:rsid w:val="00717A95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30B18"/>
    <w:rsid w:val="00731BB5"/>
    <w:rsid w:val="007320B1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D7C"/>
    <w:rsid w:val="0074501E"/>
    <w:rsid w:val="00745B02"/>
    <w:rsid w:val="00745DC4"/>
    <w:rsid w:val="00746A47"/>
    <w:rsid w:val="0075154B"/>
    <w:rsid w:val="00751B2D"/>
    <w:rsid w:val="00751C26"/>
    <w:rsid w:val="007522DB"/>
    <w:rsid w:val="007534E5"/>
    <w:rsid w:val="00753BC9"/>
    <w:rsid w:val="00754473"/>
    <w:rsid w:val="00754C21"/>
    <w:rsid w:val="00755697"/>
    <w:rsid w:val="00755D09"/>
    <w:rsid w:val="00757354"/>
    <w:rsid w:val="00757CAB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50A7"/>
    <w:rsid w:val="0079542E"/>
    <w:rsid w:val="00797ACC"/>
    <w:rsid w:val="007A14B4"/>
    <w:rsid w:val="007A1725"/>
    <w:rsid w:val="007A1E2F"/>
    <w:rsid w:val="007A2BB8"/>
    <w:rsid w:val="007A2DE7"/>
    <w:rsid w:val="007A389D"/>
    <w:rsid w:val="007A3ED4"/>
    <w:rsid w:val="007A52F8"/>
    <w:rsid w:val="007A53E5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B95"/>
    <w:rsid w:val="007B718B"/>
    <w:rsid w:val="007C0981"/>
    <w:rsid w:val="007C1271"/>
    <w:rsid w:val="007C156D"/>
    <w:rsid w:val="007C1C39"/>
    <w:rsid w:val="007C3159"/>
    <w:rsid w:val="007C4463"/>
    <w:rsid w:val="007C44B1"/>
    <w:rsid w:val="007C476E"/>
    <w:rsid w:val="007C498C"/>
    <w:rsid w:val="007C4F2B"/>
    <w:rsid w:val="007C5927"/>
    <w:rsid w:val="007C5B33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2A69"/>
    <w:rsid w:val="007D379F"/>
    <w:rsid w:val="007D43F9"/>
    <w:rsid w:val="007D5432"/>
    <w:rsid w:val="007D57E1"/>
    <w:rsid w:val="007D6392"/>
    <w:rsid w:val="007D6CCE"/>
    <w:rsid w:val="007D6E3C"/>
    <w:rsid w:val="007D741C"/>
    <w:rsid w:val="007E0663"/>
    <w:rsid w:val="007E0AAA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507B"/>
    <w:rsid w:val="007F5E46"/>
    <w:rsid w:val="007F5EF1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A1"/>
    <w:rsid w:val="00806973"/>
    <w:rsid w:val="00806D21"/>
    <w:rsid w:val="00807189"/>
    <w:rsid w:val="008075DC"/>
    <w:rsid w:val="00811C3D"/>
    <w:rsid w:val="0081263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1097"/>
    <w:rsid w:val="008210C1"/>
    <w:rsid w:val="008212C6"/>
    <w:rsid w:val="00821924"/>
    <w:rsid w:val="00821DD0"/>
    <w:rsid w:val="0082232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1F06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EBD"/>
    <w:rsid w:val="00856419"/>
    <w:rsid w:val="008576C9"/>
    <w:rsid w:val="00861A26"/>
    <w:rsid w:val="00862D33"/>
    <w:rsid w:val="0086350A"/>
    <w:rsid w:val="00863961"/>
    <w:rsid w:val="0086424F"/>
    <w:rsid w:val="008642F9"/>
    <w:rsid w:val="0086443F"/>
    <w:rsid w:val="00864548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A50"/>
    <w:rsid w:val="00884BC5"/>
    <w:rsid w:val="00885C02"/>
    <w:rsid w:val="00886E09"/>
    <w:rsid w:val="00887417"/>
    <w:rsid w:val="00887976"/>
    <w:rsid w:val="00890194"/>
    <w:rsid w:val="0089085D"/>
    <w:rsid w:val="00891977"/>
    <w:rsid w:val="008924FB"/>
    <w:rsid w:val="00892709"/>
    <w:rsid w:val="00892E74"/>
    <w:rsid w:val="008943A8"/>
    <w:rsid w:val="00894C27"/>
    <w:rsid w:val="00896093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50EC"/>
    <w:rsid w:val="008A5A3B"/>
    <w:rsid w:val="008A5B2D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607"/>
    <w:rsid w:val="008B480F"/>
    <w:rsid w:val="008B48C8"/>
    <w:rsid w:val="008B595C"/>
    <w:rsid w:val="008B5A19"/>
    <w:rsid w:val="008B5D16"/>
    <w:rsid w:val="008B644E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7374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A3B"/>
    <w:rsid w:val="008D70DA"/>
    <w:rsid w:val="008D7161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73A"/>
    <w:rsid w:val="008F4AA9"/>
    <w:rsid w:val="008F5516"/>
    <w:rsid w:val="008F55AF"/>
    <w:rsid w:val="008F5967"/>
    <w:rsid w:val="008F5B08"/>
    <w:rsid w:val="008F6CE6"/>
    <w:rsid w:val="008F72AE"/>
    <w:rsid w:val="008F79A9"/>
    <w:rsid w:val="008F7B8A"/>
    <w:rsid w:val="008F7CE5"/>
    <w:rsid w:val="00900301"/>
    <w:rsid w:val="00900AEC"/>
    <w:rsid w:val="0090173E"/>
    <w:rsid w:val="00902549"/>
    <w:rsid w:val="00902BB4"/>
    <w:rsid w:val="009036C5"/>
    <w:rsid w:val="00904043"/>
    <w:rsid w:val="00904518"/>
    <w:rsid w:val="00904D7B"/>
    <w:rsid w:val="00905702"/>
    <w:rsid w:val="0090602D"/>
    <w:rsid w:val="00906717"/>
    <w:rsid w:val="00907047"/>
    <w:rsid w:val="00907856"/>
    <w:rsid w:val="00907B7A"/>
    <w:rsid w:val="00907E0C"/>
    <w:rsid w:val="0091019D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F6E"/>
    <w:rsid w:val="00924E01"/>
    <w:rsid w:val="00925E39"/>
    <w:rsid w:val="00925FCC"/>
    <w:rsid w:val="009263E9"/>
    <w:rsid w:val="00926DB7"/>
    <w:rsid w:val="0092766B"/>
    <w:rsid w:val="009302BF"/>
    <w:rsid w:val="009303EA"/>
    <w:rsid w:val="00931162"/>
    <w:rsid w:val="00931313"/>
    <w:rsid w:val="0093222B"/>
    <w:rsid w:val="009325AA"/>
    <w:rsid w:val="00933B52"/>
    <w:rsid w:val="00934653"/>
    <w:rsid w:val="00934F0A"/>
    <w:rsid w:val="00934F2C"/>
    <w:rsid w:val="00935600"/>
    <w:rsid w:val="00935A77"/>
    <w:rsid w:val="00935EB0"/>
    <w:rsid w:val="00936117"/>
    <w:rsid w:val="00936450"/>
    <w:rsid w:val="00937414"/>
    <w:rsid w:val="00940922"/>
    <w:rsid w:val="009409D0"/>
    <w:rsid w:val="00940B23"/>
    <w:rsid w:val="00940CA1"/>
    <w:rsid w:val="00941684"/>
    <w:rsid w:val="009418CA"/>
    <w:rsid w:val="00943765"/>
    <w:rsid w:val="00943C67"/>
    <w:rsid w:val="00944965"/>
    <w:rsid w:val="00944A96"/>
    <w:rsid w:val="00945D90"/>
    <w:rsid w:val="00945E2B"/>
    <w:rsid w:val="00945EB8"/>
    <w:rsid w:val="00946033"/>
    <w:rsid w:val="0094618D"/>
    <w:rsid w:val="009467E8"/>
    <w:rsid w:val="009500A7"/>
    <w:rsid w:val="00951083"/>
    <w:rsid w:val="009514F7"/>
    <w:rsid w:val="00951A50"/>
    <w:rsid w:val="00951A60"/>
    <w:rsid w:val="00952318"/>
    <w:rsid w:val="00952943"/>
    <w:rsid w:val="00952C59"/>
    <w:rsid w:val="00955928"/>
    <w:rsid w:val="00955954"/>
    <w:rsid w:val="0095630B"/>
    <w:rsid w:val="00956399"/>
    <w:rsid w:val="00956A60"/>
    <w:rsid w:val="00957410"/>
    <w:rsid w:val="00957A41"/>
    <w:rsid w:val="009601AD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BEF"/>
    <w:rsid w:val="0096684F"/>
    <w:rsid w:val="00967470"/>
    <w:rsid w:val="009677D5"/>
    <w:rsid w:val="009677D7"/>
    <w:rsid w:val="00972131"/>
    <w:rsid w:val="0097324C"/>
    <w:rsid w:val="00973CE3"/>
    <w:rsid w:val="00974A4E"/>
    <w:rsid w:val="00974E3F"/>
    <w:rsid w:val="00974FDE"/>
    <w:rsid w:val="0097510B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86"/>
    <w:rsid w:val="009A2608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5277"/>
    <w:rsid w:val="009B53EA"/>
    <w:rsid w:val="009B576A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2902"/>
    <w:rsid w:val="009C2FF5"/>
    <w:rsid w:val="009C326C"/>
    <w:rsid w:val="009C34CA"/>
    <w:rsid w:val="009C44F8"/>
    <w:rsid w:val="009C5613"/>
    <w:rsid w:val="009C5EF4"/>
    <w:rsid w:val="009C6C86"/>
    <w:rsid w:val="009D04DE"/>
    <w:rsid w:val="009D069C"/>
    <w:rsid w:val="009D2290"/>
    <w:rsid w:val="009D2E0E"/>
    <w:rsid w:val="009D3C23"/>
    <w:rsid w:val="009D46FF"/>
    <w:rsid w:val="009D498F"/>
    <w:rsid w:val="009D4C8B"/>
    <w:rsid w:val="009D5FD3"/>
    <w:rsid w:val="009D63FA"/>
    <w:rsid w:val="009D6657"/>
    <w:rsid w:val="009D6A9A"/>
    <w:rsid w:val="009D77C4"/>
    <w:rsid w:val="009E14FD"/>
    <w:rsid w:val="009E18BF"/>
    <w:rsid w:val="009E1A8C"/>
    <w:rsid w:val="009E1D78"/>
    <w:rsid w:val="009E2A25"/>
    <w:rsid w:val="009E2C01"/>
    <w:rsid w:val="009E3C8E"/>
    <w:rsid w:val="009E4563"/>
    <w:rsid w:val="009E49B5"/>
    <w:rsid w:val="009E4A47"/>
    <w:rsid w:val="009E4A63"/>
    <w:rsid w:val="009E4E3E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305A"/>
    <w:rsid w:val="00A039D4"/>
    <w:rsid w:val="00A05363"/>
    <w:rsid w:val="00A05E98"/>
    <w:rsid w:val="00A06963"/>
    <w:rsid w:val="00A070D5"/>
    <w:rsid w:val="00A07685"/>
    <w:rsid w:val="00A07D3C"/>
    <w:rsid w:val="00A10069"/>
    <w:rsid w:val="00A10DEA"/>
    <w:rsid w:val="00A11FF4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377"/>
    <w:rsid w:val="00A31706"/>
    <w:rsid w:val="00A32013"/>
    <w:rsid w:val="00A34CCC"/>
    <w:rsid w:val="00A35503"/>
    <w:rsid w:val="00A356C3"/>
    <w:rsid w:val="00A359BA"/>
    <w:rsid w:val="00A3683E"/>
    <w:rsid w:val="00A37A70"/>
    <w:rsid w:val="00A40ABE"/>
    <w:rsid w:val="00A40AD9"/>
    <w:rsid w:val="00A40B2B"/>
    <w:rsid w:val="00A413D2"/>
    <w:rsid w:val="00A4195E"/>
    <w:rsid w:val="00A42536"/>
    <w:rsid w:val="00A426F7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20A4"/>
    <w:rsid w:val="00A5221F"/>
    <w:rsid w:val="00A535C3"/>
    <w:rsid w:val="00A536C4"/>
    <w:rsid w:val="00A53C32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E0D"/>
    <w:rsid w:val="00A63253"/>
    <w:rsid w:val="00A63D43"/>
    <w:rsid w:val="00A63FA2"/>
    <w:rsid w:val="00A64B26"/>
    <w:rsid w:val="00A65879"/>
    <w:rsid w:val="00A65BFC"/>
    <w:rsid w:val="00A662CF"/>
    <w:rsid w:val="00A66850"/>
    <w:rsid w:val="00A668B7"/>
    <w:rsid w:val="00A66C60"/>
    <w:rsid w:val="00A675DE"/>
    <w:rsid w:val="00A70219"/>
    <w:rsid w:val="00A7023D"/>
    <w:rsid w:val="00A706BC"/>
    <w:rsid w:val="00A70863"/>
    <w:rsid w:val="00A70B82"/>
    <w:rsid w:val="00A70CA6"/>
    <w:rsid w:val="00A71271"/>
    <w:rsid w:val="00A71432"/>
    <w:rsid w:val="00A71AA2"/>
    <w:rsid w:val="00A7298C"/>
    <w:rsid w:val="00A73499"/>
    <w:rsid w:val="00A73D8E"/>
    <w:rsid w:val="00A75334"/>
    <w:rsid w:val="00A7550E"/>
    <w:rsid w:val="00A80040"/>
    <w:rsid w:val="00A8146E"/>
    <w:rsid w:val="00A81A6C"/>
    <w:rsid w:val="00A834EE"/>
    <w:rsid w:val="00A83F4D"/>
    <w:rsid w:val="00A84185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7BE9"/>
    <w:rsid w:val="00AA052C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32"/>
    <w:rsid w:val="00AA76A2"/>
    <w:rsid w:val="00AA78EC"/>
    <w:rsid w:val="00AA7C7A"/>
    <w:rsid w:val="00AB012A"/>
    <w:rsid w:val="00AB0747"/>
    <w:rsid w:val="00AB0E47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171"/>
    <w:rsid w:val="00AB7F24"/>
    <w:rsid w:val="00AC0157"/>
    <w:rsid w:val="00AC0ADE"/>
    <w:rsid w:val="00AC40E4"/>
    <w:rsid w:val="00AC4647"/>
    <w:rsid w:val="00AC6177"/>
    <w:rsid w:val="00AC62D6"/>
    <w:rsid w:val="00AC66AC"/>
    <w:rsid w:val="00AC6F80"/>
    <w:rsid w:val="00AC798A"/>
    <w:rsid w:val="00AD020E"/>
    <w:rsid w:val="00AD09C3"/>
    <w:rsid w:val="00AD0C0D"/>
    <w:rsid w:val="00AD1397"/>
    <w:rsid w:val="00AD29DA"/>
    <w:rsid w:val="00AD3984"/>
    <w:rsid w:val="00AD5E83"/>
    <w:rsid w:val="00AD62DC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5FD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897"/>
    <w:rsid w:val="00B07A1A"/>
    <w:rsid w:val="00B07DB5"/>
    <w:rsid w:val="00B10076"/>
    <w:rsid w:val="00B13273"/>
    <w:rsid w:val="00B134A2"/>
    <w:rsid w:val="00B13BCD"/>
    <w:rsid w:val="00B13F6A"/>
    <w:rsid w:val="00B149B9"/>
    <w:rsid w:val="00B16D23"/>
    <w:rsid w:val="00B16D5C"/>
    <w:rsid w:val="00B16E0C"/>
    <w:rsid w:val="00B17E02"/>
    <w:rsid w:val="00B17E6C"/>
    <w:rsid w:val="00B201F9"/>
    <w:rsid w:val="00B203F8"/>
    <w:rsid w:val="00B207D1"/>
    <w:rsid w:val="00B20B06"/>
    <w:rsid w:val="00B20D85"/>
    <w:rsid w:val="00B2115F"/>
    <w:rsid w:val="00B21829"/>
    <w:rsid w:val="00B2285A"/>
    <w:rsid w:val="00B234E5"/>
    <w:rsid w:val="00B2353B"/>
    <w:rsid w:val="00B238D5"/>
    <w:rsid w:val="00B24170"/>
    <w:rsid w:val="00B24F8E"/>
    <w:rsid w:val="00B25AED"/>
    <w:rsid w:val="00B266B6"/>
    <w:rsid w:val="00B279FE"/>
    <w:rsid w:val="00B27A8C"/>
    <w:rsid w:val="00B27D23"/>
    <w:rsid w:val="00B27EF2"/>
    <w:rsid w:val="00B322E2"/>
    <w:rsid w:val="00B333A0"/>
    <w:rsid w:val="00B336DF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50001"/>
    <w:rsid w:val="00B5018A"/>
    <w:rsid w:val="00B50437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346"/>
    <w:rsid w:val="00B67CA6"/>
    <w:rsid w:val="00B709FD"/>
    <w:rsid w:val="00B70D0A"/>
    <w:rsid w:val="00B70F72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DD1"/>
    <w:rsid w:val="00B82F82"/>
    <w:rsid w:val="00B83DB5"/>
    <w:rsid w:val="00B842FE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D15"/>
    <w:rsid w:val="00BC2879"/>
    <w:rsid w:val="00BC28B3"/>
    <w:rsid w:val="00BC42CE"/>
    <w:rsid w:val="00BC4D3E"/>
    <w:rsid w:val="00BC587B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5ED"/>
    <w:rsid w:val="00BD27A0"/>
    <w:rsid w:val="00BD283A"/>
    <w:rsid w:val="00BD2A33"/>
    <w:rsid w:val="00BD439A"/>
    <w:rsid w:val="00BD46E0"/>
    <w:rsid w:val="00BD4B00"/>
    <w:rsid w:val="00BD6A0F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30EC"/>
    <w:rsid w:val="00BF3140"/>
    <w:rsid w:val="00BF31A7"/>
    <w:rsid w:val="00BF393D"/>
    <w:rsid w:val="00BF40C3"/>
    <w:rsid w:val="00BF67CB"/>
    <w:rsid w:val="00BF6BC4"/>
    <w:rsid w:val="00BF7732"/>
    <w:rsid w:val="00C003C4"/>
    <w:rsid w:val="00C017E4"/>
    <w:rsid w:val="00C017F3"/>
    <w:rsid w:val="00C03070"/>
    <w:rsid w:val="00C03B17"/>
    <w:rsid w:val="00C042C7"/>
    <w:rsid w:val="00C04510"/>
    <w:rsid w:val="00C04816"/>
    <w:rsid w:val="00C04925"/>
    <w:rsid w:val="00C07E51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241F"/>
    <w:rsid w:val="00C324ED"/>
    <w:rsid w:val="00C32799"/>
    <w:rsid w:val="00C330FD"/>
    <w:rsid w:val="00C3343C"/>
    <w:rsid w:val="00C33A43"/>
    <w:rsid w:val="00C35DE0"/>
    <w:rsid w:val="00C3664A"/>
    <w:rsid w:val="00C36DAB"/>
    <w:rsid w:val="00C36E53"/>
    <w:rsid w:val="00C404F9"/>
    <w:rsid w:val="00C40EB0"/>
    <w:rsid w:val="00C41B63"/>
    <w:rsid w:val="00C42276"/>
    <w:rsid w:val="00C42892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50DA1"/>
    <w:rsid w:val="00C5138A"/>
    <w:rsid w:val="00C51A36"/>
    <w:rsid w:val="00C5235D"/>
    <w:rsid w:val="00C528ED"/>
    <w:rsid w:val="00C52BC2"/>
    <w:rsid w:val="00C53626"/>
    <w:rsid w:val="00C541BB"/>
    <w:rsid w:val="00C54FEC"/>
    <w:rsid w:val="00C55A0C"/>
    <w:rsid w:val="00C56384"/>
    <w:rsid w:val="00C57D38"/>
    <w:rsid w:val="00C57EBA"/>
    <w:rsid w:val="00C608AB"/>
    <w:rsid w:val="00C61E24"/>
    <w:rsid w:val="00C628E3"/>
    <w:rsid w:val="00C62B05"/>
    <w:rsid w:val="00C63632"/>
    <w:rsid w:val="00C638FC"/>
    <w:rsid w:val="00C6410A"/>
    <w:rsid w:val="00C64BEF"/>
    <w:rsid w:val="00C662F3"/>
    <w:rsid w:val="00C664D3"/>
    <w:rsid w:val="00C67178"/>
    <w:rsid w:val="00C67F78"/>
    <w:rsid w:val="00C712D6"/>
    <w:rsid w:val="00C71829"/>
    <w:rsid w:val="00C71DAF"/>
    <w:rsid w:val="00C71E72"/>
    <w:rsid w:val="00C71EE4"/>
    <w:rsid w:val="00C72950"/>
    <w:rsid w:val="00C72C57"/>
    <w:rsid w:val="00C72F5F"/>
    <w:rsid w:val="00C738B8"/>
    <w:rsid w:val="00C73987"/>
    <w:rsid w:val="00C74146"/>
    <w:rsid w:val="00C745E9"/>
    <w:rsid w:val="00C74749"/>
    <w:rsid w:val="00C74F24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1B3C"/>
    <w:rsid w:val="00C81BC7"/>
    <w:rsid w:val="00C825CA"/>
    <w:rsid w:val="00C82B86"/>
    <w:rsid w:val="00C8372A"/>
    <w:rsid w:val="00C84E99"/>
    <w:rsid w:val="00C85263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1466"/>
    <w:rsid w:val="00CA23C6"/>
    <w:rsid w:val="00CA27F6"/>
    <w:rsid w:val="00CA29C1"/>
    <w:rsid w:val="00CA4713"/>
    <w:rsid w:val="00CA501C"/>
    <w:rsid w:val="00CA68FE"/>
    <w:rsid w:val="00CB0523"/>
    <w:rsid w:val="00CB0979"/>
    <w:rsid w:val="00CB09B8"/>
    <w:rsid w:val="00CB0B83"/>
    <w:rsid w:val="00CB1D6E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431A"/>
    <w:rsid w:val="00CD4BF4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F77"/>
    <w:rsid w:val="00CE3F81"/>
    <w:rsid w:val="00CE49DD"/>
    <w:rsid w:val="00CE5672"/>
    <w:rsid w:val="00CE7197"/>
    <w:rsid w:val="00CE7245"/>
    <w:rsid w:val="00CE7257"/>
    <w:rsid w:val="00CE7448"/>
    <w:rsid w:val="00CE7BFD"/>
    <w:rsid w:val="00CF016A"/>
    <w:rsid w:val="00CF0CBA"/>
    <w:rsid w:val="00CF1282"/>
    <w:rsid w:val="00CF1970"/>
    <w:rsid w:val="00CF2098"/>
    <w:rsid w:val="00CF2625"/>
    <w:rsid w:val="00CF5613"/>
    <w:rsid w:val="00CF61EB"/>
    <w:rsid w:val="00CF6362"/>
    <w:rsid w:val="00CF65CA"/>
    <w:rsid w:val="00CF755C"/>
    <w:rsid w:val="00D0058C"/>
    <w:rsid w:val="00D00CFF"/>
    <w:rsid w:val="00D0163A"/>
    <w:rsid w:val="00D016D1"/>
    <w:rsid w:val="00D01BEE"/>
    <w:rsid w:val="00D01D67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874"/>
    <w:rsid w:val="00D21CD4"/>
    <w:rsid w:val="00D22923"/>
    <w:rsid w:val="00D22ACC"/>
    <w:rsid w:val="00D231BB"/>
    <w:rsid w:val="00D2546A"/>
    <w:rsid w:val="00D255A4"/>
    <w:rsid w:val="00D259EA"/>
    <w:rsid w:val="00D270EB"/>
    <w:rsid w:val="00D276B9"/>
    <w:rsid w:val="00D27700"/>
    <w:rsid w:val="00D30001"/>
    <w:rsid w:val="00D301A0"/>
    <w:rsid w:val="00D308AC"/>
    <w:rsid w:val="00D308B9"/>
    <w:rsid w:val="00D31A48"/>
    <w:rsid w:val="00D32C3A"/>
    <w:rsid w:val="00D33160"/>
    <w:rsid w:val="00D34803"/>
    <w:rsid w:val="00D36B23"/>
    <w:rsid w:val="00D40345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329"/>
    <w:rsid w:val="00D8675F"/>
    <w:rsid w:val="00D86D43"/>
    <w:rsid w:val="00D86EDB"/>
    <w:rsid w:val="00D92DD6"/>
    <w:rsid w:val="00D93D4D"/>
    <w:rsid w:val="00D951DA"/>
    <w:rsid w:val="00D9539B"/>
    <w:rsid w:val="00D96049"/>
    <w:rsid w:val="00D96058"/>
    <w:rsid w:val="00D9645B"/>
    <w:rsid w:val="00D96926"/>
    <w:rsid w:val="00D96D06"/>
    <w:rsid w:val="00D97017"/>
    <w:rsid w:val="00DA053A"/>
    <w:rsid w:val="00DA086B"/>
    <w:rsid w:val="00DA087B"/>
    <w:rsid w:val="00DA149E"/>
    <w:rsid w:val="00DA1BEE"/>
    <w:rsid w:val="00DA1F6B"/>
    <w:rsid w:val="00DA2743"/>
    <w:rsid w:val="00DA38D3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716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F16"/>
    <w:rsid w:val="00DE7E84"/>
    <w:rsid w:val="00DF070A"/>
    <w:rsid w:val="00DF0814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502F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660"/>
    <w:rsid w:val="00E46811"/>
    <w:rsid w:val="00E47673"/>
    <w:rsid w:val="00E477D0"/>
    <w:rsid w:val="00E47C6A"/>
    <w:rsid w:val="00E50673"/>
    <w:rsid w:val="00E50D12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E67"/>
    <w:rsid w:val="00E61063"/>
    <w:rsid w:val="00E61581"/>
    <w:rsid w:val="00E61921"/>
    <w:rsid w:val="00E61AA4"/>
    <w:rsid w:val="00E61E4B"/>
    <w:rsid w:val="00E62676"/>
    <w:rsid w:val="00E62C68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464"/>
    <w:rsid w:val="00E75813"/>
    <w:rsid w:val="00E7608C"/>
    <w:rsid w:val="00E765DC"/>
    <w:rsid w:val="00E76B36"/>
    <w:rsid w:val="00E76E43"/>
    <w:rsid w:val="00E773CF"/>
    <w:rsid w:val="00E80147"/>
    <w:rsid w:val="00E801B8"/>
    <w:rsid w:val="00E80CA1"/>
    <w:rsid w:val="00E80FE3"/>
    <w:rsid w:val="00E81026"/>
    <w:rsid w:val="00E81109"/>
    <w:rsid w:val="00E821A9"/>
    <w:rsid w:val="00E830B8"/>
    <w:rsid w:val="00E8370E"/>
    <w:rsid w:val="00E84771"/>
    <w:rsid w:val="00E85FD8"/>
    <w:rsid w:val="00E86395"/>
    <w:rsid w:val="00E869B7"/>
    <w:rsid w:val="00E908F3"/>
    <w:rsid w:val="00E90CDB"/>
    <w:rsid w:val="00E918CE"/>
    <w:rsid w:val="00E92203"/>
    <w:rsid w:val="00E92F48"/>
    <w:rsid w:val="00E9388B"/>
    <w:rsid w:val="00E93FD7"/>
    <w:rsid w:val="00E94864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ECF"/>
    <w:rsid w:val="00EA64EC"/>
    <w:rsid w:val="00EA7D6A"/>
    <w:rsid w:val="00EB0A97"/>
    <w:rsid w:val="00EB117C"/>
    <w:rsid w:val="00EB15A8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7D4"/>
    <w:rsid w:val="00ED5962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D73"/>
    <w:rsid w:val="00F05426"/>
    <w:rsid w:val="00F07273"/>
    <w:rsid w:val="00F072A4"/>
    <w:rsid w:val="00F10580"/>
    <w:rsid w:val="00F107C7"/>
    <w:rsid w:val="00F124EE"/>
    <w:rsid w:val="00F12BC0"/>
    <w:rsid w:val="00F12EF7"/>
    <w:rsid w:val="00F1411E"/>
    <w:rsid w:val="00F15051"/>
    <w:rsid w:val="00F15385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30839"/>
    <w:rsid w:val="00F32406"/>
    <w:rsid w:val="00F32536"/>
    <w:rsid w:val="00F33227"/>
    <w:rsid w:val="00F33988"/>
    <w:rsid w:val="00F34655"/>
    <w:rsid w:val="00F3471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19AF"/>
    <w:rsid w:val="00F62E40"/>
    <w:rsid w:val="00F6371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702E7"/>
    <w:rsid w:val="00F7122A"/>
    <w:rsid w:val="00F7204B"/>
    <w:rsid w:val="00F72C6B"/>
    <w:rsid w:val="00F73B71"/>
    <w:rsid w:val="00F73DD3"/>
    <w:rsid w:val="00F7448D"/>
    <w:rsid w:val="00F746CF"/>
    <w:rsid w:val="00F76179"/>
    <w:rsid w:val="00F76E72"/>
    <w:rsid w:val="00F76FCC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2836"/>
    <w:rsid w:val="00F92998"/>
    <w:rsid w:val="00F92C95"/>
    <w:rsid w:val="00F93C5B"/>
    <w:rsid w:val="00F94867"/>
    <w:rsid w:val="00F960D9"/>
    <w:rsid w:val="00F9625C"/>
    <w:rsid w:val="00F963F2"/>
    <w:rsid w:val="00F96BB3"/>
    <w:rsid w:val="00F96F56"/>
    <w:rsid w:val="00F96F8C"/>
    <w:rsid w:val="00F9793C"/>
    <w:rsid w:val="00F97C6D"/>
    <w:rsid w:val="00FA0193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73AE"/>
    <w:rsid w:val="00FB0B75"/>
    <w:rsid w:val="00FB1B31"/>
    <w:rsid w:val="00FB1FDF"/>
    <w:rsid w:val="00FB2079"/>
    <w:rsid w:val="00FB3A1B"/>
    <w:rsid w:val="00FB3F86"/>
    <w:rsid w:val="00FB4868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F008A"/>
    <w:rsid w:val="00FF1998"/>
    <w:rsid w:val="00FF25EA"/>
    <w:rsid w:val="00FF28B3"/>
    <w:rsid w:val="00FF37D5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6033</Words>
  <Characters>3439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3</cp:revision>
  <cp:lastPrinted>2025-10-07T08:33:00Z</cp:lastPrinted>
  <dcterms:created xsi:type="dcterms:W3CDTF">2025-10-07T09:00:00Z</dcterms:created>
  <dcterms:modified xsi:type="dcterms:W3CDTF">2025-10-07T09:01:00Z</dcterms:modified>
</cp:coreProperties>
</file>