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12" w:rsidRPr="00242F94" w:rsidRDefault="00242F94" w:rsidP="00242F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Відповідно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до ст.45 Закону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України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«Про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запобігання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корупції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подання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декларацій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осіб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уповноважених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виконання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функцій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держави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або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місцевого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самоврядування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здійснюється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шляхом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заповнення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офіційному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веб-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сайті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Національного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агентства з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питань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запобігання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корупції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за формою,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що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визначається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Національним</w:t>
      </w:r>
      <w:proofErr w:type="spellEnd"/>
      <w:r w:rsidRPr="00242F94">
        <w:rPr>
          <w:rFonts w:ascii="Times New Roman" w:hAnsi="Times New Roman" w:cs="Times New Roman"/>
          <w:color w:val="000000"/>
          <w:sz w:val="26"/>
          <w:szCs w:val="26"/>
        </w:rPr>
        <w:t xml:space="preserve"> агентством </w:t>
      </w:r>
      <w:r w:rsidR="00871A3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 питань запобігання корупції </w:t>
      </w:r>
      <w:bookmarkStart w:id="0" w:name="_GoBack"/>
      <w:bookmarkEnd w:id="0"/>
      <w:r w:rsidRPr="00242F94">
        <w:rPr>
          <w:rFonts w:ascii="Times New Roman" w:hAnsi="Times New Roman" w:cs="Times New Roman"/>
          <w:color w:val="000000"/>
          <w:sz w:val="26"/>
          <w:szCs w:val="26"/>
        </w:rPr>
        <w:t>(public</w:t>
      </w:r>
      <w:proofErr w:type="gramEnd"/>
      <w:r w:rsidRPr="00242F94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Start"/>
      <w:r w:rsidRPr="00242F94">
        <w:rPr>
          <w:rFonts w:ascii="Times New Roman" w:hAnsi="Times New Roman" w:cs="Times New Roman"/>
          <w:color w:val="000000"/>
          <w:sz w:val="26"/>
          <w:szCs w:val="26"/>
        </w:rPr>
        <w:t>nazk.gov.ua)</w:t>
      </w:r>
      <w:proofErr w:type="gramEnd"/>
    </w:p>
    <w:sectPr w:rsidR="00B74412" w:rsidRPr="00242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94"/>
    <w:rsid w:val="00242F94"/>
    <w:rsid w:val="00871A38"/>
    <w:rsid w:val="00B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2</cp:revision>
  <dcterms:created xsi:type="dcterms:W3CDTF">2025-05-14T13:31:00Z</dcterms:created>
  <dcterms:modified xsi:type="dcterms:W3CDTF">2025-05-14T13:33:00Z</dcterms:modified>
</cp:coreProperties>
</file>