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5625A" w14:textId="232B121B" w:rsidR="009322D2" w:rsidRDefault="00000000" w:rsidP="009322D2">
      <w:pPr>
        <w:pStyle w:val="10"/>
        <w:keepNext/>
        <w:keepLines/>
        <w:shd w:val="clear" w:color="auto" w:fill="auto"/>
        <w:spacing w:line="240" w:lineRule="auto"/>
        <w:ind w:right="200"/>
      </w:pPr>
      <w:bookmarkStart w:id="0" w:name="bookmark1"/>
      <w:r>
        <w:t xml:space="preserve">ІНФОРМАЦІЯ про </w:t>
      </w:r>
      <w:r w:rsidR="009322D2">
        <w:t>роботу Департаменту праці та соціального захисту Миколаївської міської ради  за 11 місяців 2024 року</w:t>
      </w:r>
    </w:p>
    <w:bookmarkEnd w:id="0"/>
    <w:p w14:paraId="1D136C11" w14:textId="77777777" w:rsidR="009322D2" w:rsidRDefault="009322D2" w:rsidP="009322D2">
      <w:pPr>
        <w:pStyle w:val="10"/>
        <w:keepNext/>
        <w:keepLines/>
        <w:shd w:val="clear" w:color="auto" w:fill="auto"/>
        <w:spacing w:line="240" w:lineRule="auto"/>
        <w:ind w:right="200"/>
        <w:jc w:val="right"/>
      </w:pPr>
    </w:p>
    <w:p w14:paraId="7D746139" w14:textId="77777777" w:rsidR="00E92087" w:rsidRDefault="00000000" w:rsidP="009322D2">
      <w:pPr>
        <w:pStyle w:val="20"/>
        <w:shd w:val="clear" w:color="auto" w:fill="auto"/>
        <w:spacing w:before="0" w:after="0" w:line="240" w:lineRule="auto"/>
        <w:ind w:firstLine="480"/>
      </w:pPr>
      <w:r>
        <w:t xml:space="preserve">Касові видатки департаменту праці та соціального захисту населення Миколаївської міської ради за 11 місяців 2024 року становлять </w:t>
      </w:r>
      <w:r>
        <w:rPr>
          <w:rStyle w:val="21"/>
        </w:rPr>
        <w:t xml:space="preserve">832256 тис. грн. за рахунок коштів місцевого, обласного та державного бюджетів </w:t>
      </w:r>
      <w:r>
        <w:t>(в 2023 - 1163 525,9 тис. грн), в тому числі:</w:t>
      </w:r>
    </w:p>
    <w:p w14:paraId="74C2D252" w14:textId="77777777" w:rsidR="00E92087" w:rsidRDefault="00000000" w:rsidP="009322D2">
      <w:pPr>
        <w:pStyle w:val="20"/>
        <w:numPr>
          <w:ilvl w:val="0"/>
          <w:numId w:val="1"/>
        </w:numPr>
        <w:shd w:val="clear" w:color="auto" w:fill="auto"/>
        <w:tabs>
          <w:tab w:val="left" w:pos="837"/>
        </w:tabs>
        <w:spacing w:before="0" w:after="0" w:line="240" w:lineRule="auto"/>
        <w:ind w:firstLine="360"/>
      </w:pPr>
      <w:r>
        <w:t xml:space="preserve">За рахунок коштів Миколаївської міської територіальної громади та обласного бюджету було </w:t>
      </w:r>
      <w:proofErr w:type="spellStart"/>
      <w:r>
        <w:t>виплачено</w:t>
      </w:r>
      <w:proofErr w:type="spellEnd"/>
      <w:r>
        <w:t xml:space="preserve"> </w:t>
      </w:r>
      <w:r>
        <w:rPr>
          <w:rStyle w:val="21"/>
        </w:rPr>
        <w:t xml:space="preserve">200982,67 тис. грн. </w:t>
      </w:r>
      <w:r>
        <w:t>(в 2023 р.- 228614,32 тис. грн,) загального фонду, а саме на :</w:t>
      </w:r>
    </w:p>
    <w:p w14:paraId="710B957D" w14:textId="77777777" w:rsidR="00E92087" w:rsidRDefault="00000000" w:rsidP="009322D2">
      <w:pPr>
        <w:pStyle w:val="20"/>
        <w:numPr>
          <w:ilvl w:val="1"/>
          <w:numId w:val="1"/>
        </w:numPr>
        <w:shd w:val="clear" w:color="auto" w:fill="auto"/>
        <w:tabs>
          <w:tab w:val="left" w:pos="1003"/>
        </w:tabs>
        <w:spacing w:before="0" w:after="0" w:line="240" w:lineRule="auto"/>
        <w:ind w:firstLine="360"/>
      </w:pPr>
      <w:r>
        <w:t xml:space="preserve">Компенсаційні виплати на пільговий проїзд автомобільним транспортом окремим категоріям громадян - </w:t>
      </w:r>
      <w:r>
        <w:rPr>
          <w:rStyle w:val="21"/>
        </w:rPr>
        <w:t xml:space="preserve">52764,60 тис. грн. </w:t>
      </w:r>
      <w:r>
        <w:t>(2023 рік -67187,287 тис. грн).</w:t>
      </w:r>
    </w:p>
    <w:p w14:paraId="6472C66F" w14:textId="77777777" w:rsidR="00E92087" w:rsidRDefault="00000000" w:rsidP="009322D2">
      <w:pPr>
        <w:pStyle w:val="20"/>
        <w:numPr>
          <w:ilvl w:val="1"/>
          <w:numId w:val="1"/>
        </w:numPr>
        <w:shd w:val="clear" w:color="auto" w:fill="auto"/>
        <w:tabs>
          <w:tab w:val="left" w:pos="837"/>
        </w:tabs>
        <w:spacing w:before="0" w:after="0" w:line="240" w:lineRule="auto"/>
        <w:ind w:firstLine="360"/>
      </w:pPr>
      <w:r>
        <w:t xml:space="preserve">Інші пільги ветеранам війни та праці: компенсація за проїзд ЧАЕС, компенсація за бензин Героям </w:t>
      </w:r>
      <w:proofErr w:type="spellStart"/>
      <w:r>
        <w:t>Соцпраці</w:t>
      </w:r>
      <w:proofErr w:type="spellEnd"/>
      <w:r>
        <w:t xml:space="preserve">, </w:t>
      </w:r>
      <w:r>
        <w:rPr>
          <w:rStyle w:val="21"/>
        </w:rPr>
        <w:t xml:space="preserve">59,915 тис. грн. </w:t>
      </w:r>
      <w:r>
        <w:t>(2023 р.- 213,631 тис.</w:t>
      </w:r>
    </w:p>
    <w:p w14:paraId="22336B11" w14:textId="77777777" w:rsidR="00E92087" w:rsidRDefault="00000000" w:rsidP="009322D2">
      <w:pPr>
        <w:pStyle w:val="20"/>
        <w:shd w:val="clear" w:color="auto" w:fill="auto"/>
        <w:spacing w:before="0" w:after="0" w:line="240" w:lineRule="auto"/>
        <w:ind w:firstLine="0"/>
        <w:jc w:val="left"/>
      </w:pPr>
      <w:r>
        <w:rPr>
          <w:vertAlign w:val="superscript"/>
        </w:rPr>
        <w:t>г</w:t>
      </w:r>
      <w:r>
        <w:t>р</w:t>
      </w:r>
      <w:r>
        <w:rPr>
          <w:vertAlign w:val="superscript"/>
        </w:rPr>
        <w:t>н</w:t>
      </w:r>
      <w:r>
        <w:t>-</w:t>
      </w:r>
      <w:r>
        <w:rPr>
          <w:vertAlign w:val="superscript"/>
        </w:rPr>
        <w:t>)</w:t>
      </w:r>
    </w:p>
    <w:p w14:paraId="299F1D61" w14:textId="77777777" w:rsidR="00E92087" w:rsidRDefault="00000000" w:rsidP="009322D2">
      <w:pPr>
        <w:pStyle w:val="20"/>
        <w:numPr>
          <w:ilvl w:val="1"/>
          <w:numId w:val="1"/>
        </w:numPr>
        <w:shd w:val="clear" w:color="auto" w:fill="auto"/>
        <w:tabs>
          <w:tab w:val="left" w:pos="913"/>
        </w:tabs>
        <w:spacing w:before="0" w:after="0" w:line="240" w:lineRule="auto"/>
        <w:ind w:firstLine="360"/>
      </w:pPr>
      <w: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постійного догляду </w:t>
      </w:r>
      <w:r>
        <w:rPr>
          <w:rStyle w:val="21"/>
        </w:rPr>
        <w:t xml:space="preserve">10262,569 тис. грн. </w:t>
      </w:r>
      <w:r>
        <w:t xml:space="preserve">(2023 р. </w:t>
      </w:r>
      <w:r>
        <w:rPr>
          <w:rStyle w:val="21"/>
        </w:rPr>
        <w:t xml:space="preserve">- </w:t>
      </w:r>
      <w:r>
        <w:t>10190,716 тис. грн</w:t>
      </w:r>
      <w:r>
        <w:rPr>
          <w:rStyle w:val="21"/>
        </w:rPr>
        <w:t xml:space="preserve">). </w:t>
      </w:r>
      <w:r>
        <w:t>Призначення компенсації фізичним особам згідно постанови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 та по Постанові №1040 (на професійній основі). Заборгованість тис. грн</w:t>
      </w:r>
    </w:p>
    <w:p w14:paraId="5836E08A" w14:textId="77777777" w:rsidR="00E92087" w:rsidRDefault="00000000" w:rsidP="009322D2">
      <w:pPr>
        <w:pStyle w:val="20"/>
        <w:numPr>
          <w:ilvl w:val="1"/>
          <w:numId w:val="1"/>
        </w:numPr>
        <w:shd w:val="clear" w:color="auto" w:fill="auto"/>
        <w:tabs>
          <w:tab w:val="left" w:pos="1117"/>
        </w:tabs>
        <w:spacing w:before="0" w:after="0" w:line="240" w:lineRule="auto"/>
        <w:ind w:firstLine="620"/>
        <w:jc w:val="left"/>
      </w:pPr>
      <w:r>
        <w:t xml:space="preserve">Інші видатки на соціальний захист ветеранів війни та праці </w:t>
      </w:r>
      <w:r>
        <w:rPr>
          <w:rStyle w:val="21"/>
        </w:rPr>
        <w:t xml:space="preserve">з місцевого бюджету 10187,28 </w:t>
      </w:r>
      <w:r>
        <w:t>тис. грн. (2023 р.- 7980,1 тис. грн.), а саме:</w:t>
      </w:r>
    </w:p>
    <w:p w14:paraId="4C50E0DA" w14:textId="77777777" w:rsidR="00E92087" w:rsidRDefault="00000000" w:rsidP="009322D2">
      <w:pPr>
        <w:pStyle w:val="20"/>
        <w:shd w:val="clear" w:color="auto" w:fill="auto"/>
        <w:spacing w:before="0" w:after="0" w:line="240" w:lineRule="auto"/>
        <w:ind w:firstLine="620"/>
        <w:jc w:val="left"/>
      </w:pPr>
      <w:r>
        <w:t xml:space="preserve">-щомісячну матеріальну допомогу учасникам бойових дій у роки Другої світової війни 646,8 </w:t>
      </w:r>
      <w:proofErr w:type="spellStart"/>
      <w:r>
        <w:t>тис.грн</w:t>
      </w:r>
      <w:proofErr w:type="spellEnd"/>
      <w:r>
        <w:t>.;</w:t>
      </w:r>
    </w:p>
    <w:p w14:paraId="55CEF96A" w14:textId="77777777" w:rsidR="00E92087" w:rsidRDefault="00000000" w:rsidP="009322D2">
      <w:pPr>
        <w:pStyle w:val="20"/>
        <w:shd w:val="clear" w:color="auto" w:fill="auto"/>
        <w:spacing w:before="0" w:after="0" w:line="240" w:lineRule="auto"/>
        <w:ind w:firstLine="620"/>
        <w:jc w:val="left"/>
      </w:pPr>
      <w:r>
        <w:t xml:space="preserve">- одноразова матеріальну допомогу на оздоровлення дітям загиблих Захисників та Захисниць - 745,0 </w:t>
      </w:r>
      <w:proofErr w:type="spellStart"/>
      <w:r>
        <w:t>тис.грн.</w:t>
      </w:r>
      <w:proofErr w:type="spellEnd"/>
    </w:p>
    <w:p w14:paraId="59A6F3EE" w14:textId="77777777" w:rsidR="00E92087" w:rsidRDefault="00000000" w:rsidP="009322D2">
      <w:pPr>
        <w:pStyle w:val="20"/>
        <w:numPr>
          <w:ilvl w:val="0"/>
          <w:numId w:val="2"/>
        </w:numPr>
        <w:shd w:val="clear" w:color="auto" w:fill="auto"/>
        <w:tabs>
          <w:tab w:val="left" w:pos="790"/>
        </w:tabs>
        <w:spacing w:before="0" w:after="0" w:line="240" w:lineRule="auto"/>
        <w:ind w:firstLine="620"/>
      </w:pPr>
      <w:proofErr w:type="spellStart"/>
      <w:r>
        <w:t>матеріальну</w:t>
      </w:r>
      <w:proofErr w:type="spellEnd"/>
      <w:r>
        <w:t xml:space="preserve"> допомогу особам з інвалідністю внаслідок війни в Афганістані, особам з інвалідністю внаслідок АТО/ООС, особам з інвалідністю з числа Захисників та Захисниць - 1030,2 </w:t>
      </w:r>
      <w:proofErr w:type="spellStart"/>
      <w:r>
        <w:t>тис.грн</w:t>
      </w:r>
      <w:proofErr w:type="spellEnd"/>
      <w:r>
        <w:t>.</w:t>
      </w:r>
    </w:p>
    <w:p w14:paraId="74E8CCCC" w14:textId="77777777" w:rsidR="00E92087" w:rsidRDefault="00000000" w:rsidP="009322D2">
      <w:pPr>
        <w:pStyle w:val="20"/>
        <w:numPr>
          <w:ilvl w:val="0"/>
          <w:numId w:val="2"/>
        </w:numPr>
        <w:shd w:val="clear" w:color="auto" w:fill="auto"/>
        <w:tabs>
          <w:tab w:val="left" w:pos="861"/>
        </w:tabs>
        <w:spacing w:before="0" w:after="0" w:line="240" w:lineRule="auto"/>
        <w:ind w:firstLine="620"/>
      </w:pPr>
      <w:r>
        <w:t xml:space="preserve">щоквартальна матеріальну допомогу сім’ям загиблих (померлих) ветеранів війни, які брали участь у бойових діях в Афганістані, військовослужбовців, які загинули під час виконання обов’язків військової служби на території інших держав, де велися бойові дії, членам сімей загиблих (померлих) учасників АТО/ООС, членам сімей загиблих Героїв Небесної Сотні, членам сімей загиблих Захисників та Захисниць України) - 6482,28 </w:t>
      </w:r>
      <w:proofErr w:type="spellStart"/>
      <w:r>
        <w:t>тис.грн</w:t>
      </w:r>
      <w:proofErr w:type="spellEnd"/>
      <w:r>
        <w:t>.;</w:t>
      </w:r>
    </w:p>
    <w:p w14:paraId="2205980F" w14:textId="77777777" w:rsidR="00E92087" w:rsidRDefault="00000000" w:rsidP="009322D2">
      <w:pPr>
        <w:pStyle w:val="20"/>
        <w:numPr>
          <w:ilvl w:val="0"/>
          <w:numId w:val="2"/>
        </w:numPr>
        <w:shd w:val="clear" w:color="auto" w:fill="auto"/>
        <w:tabs>
          <w:tab w:val="left" w:pos="790"/>
        </w:tabs>
        <w:spacing w:before="0" w:after="0" w:line="240" w:lineRule="auto"/>
        <w:ind w:firstLine="620"/>
      </w:pPr>
      <w:r>
        <w:t xml:space="preserve">щомісячну матеріальну допомогу дітям загиблих (померлих) Захисників- 1283,0 </w:t>
      </w:r>
      <w:proofErr w:type="spellStart"/>
      <w:r>
        <w:t>тис.грн</w:t>
      </w:r>
      <w:proofErr w:type="spellEnd"/>
      <w:r>
        <w:t>.</w:t>
      </w:r>
    </w:p>
    <w:p w14:paraId="4BA74B4B" w14:textId="77777777" w:rsidR="00E92087" w:rsidRDefault="00000000" w:rsidP="009322D2">
      <w:pPr>
        <w:pStyle w:val="20"/>
        <w:numPr>
          <w:ilvl w:val="1"/>
          <w:numId w:val="1"/>
        </w:numPr>
        <w:shd w:val="clear" w:color="auto" w:fill="auto"/>
        <w:tabs>
          <w:tab w:val="left" w:pos="1168"/>
        </w:tabs>
        <w:spacing w:before="0" w:after="0" w:line="240" w:lineRule="auto"/>
        <w:ind w:firstLine="620"/>
      </w:pPr>
      <w:proofErr w:type="spellStart"/>
      <w:r>
        <w:t>Виплачено</w:t>
      </w:r>
      <w:proofErr w:type="spellEnd"/>
      <w:r>
        <w:t xml:space="preserve"> кошти на інші заходи у сфері соціального захисту і соціального забезпечення </w:t>
      </w:r>
      <w:r>
        <w:rPr>
          <w:rStyle w:val="21"/>
        </w:rPr>
        <w:t>7619,726 тис. грн</w:t>
      </w:r>
      <w:r>
        <w:t>. (2023 р.- 12371,8 тис. грн)</w:t>
      </w:r>
    </w:p>
    <w:p w14:paraId="6C005FE6" w14:textId="77777777" w:rsidR="00E92087" w:rsidRDefault="00000000" w:rsidP="009322D2">
      <w:pPr>
        <w:pStyle w:val="20"/>
        <w:numPr>
          <w:ilvl w:val="0"/>
          <w:numId w:val="2"/>
        </w:numPr>
        <w:shd w:val="clear" w:color="auto" w:fill="auto"/>
        <w:tabs>
          <w:tab w:val="left" w:pos="1000"/>
        </w:tabs>
        <w:spacing w:before="0" w:after="0" w:line="240" w:lineRule="auto"/>
        <w:ind w:firstLine="620"/>
      </w:pPr>
      <w:r>
        <w:t xml:space="preserve">для забезпечення належної підтримки матеріального стану незахищених верств населення виплачена матеріальна допомога громадянам міста, які зверталися за допомогою на суму </w:t>
      </w:r>
      <w:r>
        <w:rPr>
          <w:rStyle w:val="21"/>
        </w:rPr>
        <w:t xml:space="preserve">889,302 тис. грн </w:t>
      </w:r>
      <w:r>
        <w:t>(2023р.- 1557,0 тис. грн);</w:t>
      </w:r>
    </w:p>
    <w:p w14:paraId="656BEAB8" w14:textId="77777777" w:rsidR="00E92087" w:rsidRDefault="00000000" w:rsidP="009322D2">
      <w:pPr>
        <w:pStyle w:val="20"/>
        <w:numPr>
          <w:ilvl w:val="0"/>
          <w:numId w:val="2"/>
        </w:numPr>
        <w:shd w:val="clear" w:color="auto" w:fill="auto"/>
        <w:tabs>
          <w:tab w:val="left" w:pos="790"/>
        </w:tabs>
        <w:spacing w:before="0" w:after="0" w:line="240" w:lineRule="auto"/>
        <w:ind w:firstLine="620"/>
      </w:pPr>
      <w:r>
        <w:lastRenderedPageBreak/>
        <w:t xml:space="preserve">для забезпечити послугами з підтриманого проживання бездомних осіб на суму </w:t>
      </w:r>
      <w:r>
        <w:rPr>
          <w:rStyle w:val="21"/>
        </w:rPr>
        <w:t xml:space="preserve">2117,894 тис. грн </w:t>
      </w:r>
      <w:r>
        <w:t>(2023 р.- 2199,97 тис. грн );</w:t>
      </w:r>
    </w:p>
    <w:p w14:paraId="781891E5" w14:textId="77777777" w:rsidR="00E92087" w:rsidRDefault="00000000" w:rsidP="009322D2">
      <w:pPr>
        <w:pStyle w:val="20"/>
        <w:numPr>
          <w:ilvl w:val="0"/>
          <w:numId w:val="2"/>
        </w:numPr>
        <w:shd w:val="clear" w:color="auto" w:fill="auto"/>
        <w:tabs>
          <w:tab w:val="left" w:pos="790"/>
        </w:tabs>
        <w:spacing w:before="0" w:after="0" w:line="240" w:lineRule="auto"/>
        <w:ind w:firstLine="620"/>
      </w:pPr>
      <w:r>
        <w:t xml:space="preserve">на здійснення оплати послуг за поховання 129 померлих одиноких громадян міста 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 на суму </w:t>
      </w:r>
      <w:r>
        <w:rPr>
          <w:rStyle w:val="21"/>
        </w:rPr>
        <w:t xml:space="preserve">464,976 тис. грн </w:t>
      </w:r>
      <w:r>
        <w:t>(2023 р. - 481,289 тис. грн);</w:t>
      </w:r>
    </w:p>
    <w:p w14:paraId="61A20476" w14:textId="77777777" w:rsidR="00E92087" w:rsidRDefault="00000000" w:rsidP="009322D2">
      <w:pPr>
        <w:pStyle w:val="20"/>
        <w:numPr>
          <w:ilvl w:val="0"/>
          <w:numId w:val="2"/>
        </w:numPr>
        <w:shd w:val="clear" w:color="auto" w:fill="auto"/>
        <w:tabs>
          <w:tab w:val="left" w:pos="790"/>
        </w:tabs>
        <w:spacing w:before="0" w:after="0" w:line="240" w:lineRule="auto"/>
        <w:ind w:firstLine="620"/>
      </w:pPr>
      <w:r>
        <w:t xml:space="preserve">відшкодування витрат на копку могил - на суму </w:t>
      </w:r>
      <w:r>
        <w:rPr>
          <w:rStyle w:val="21"/>
        </w:rPr>
        <w:t xml:space="preserve">229,939 тис. грн </w:t>
      </w:r>
      <w:r>
        <w:t>(2023 р.- 75,288 тис. грн);</w:t>
      </w:r>
    </w:p>
    <w:p w14:paraId="1F920FE4" w14:textId="77777777" w:rsidR="00E92087" w:rsidRDefault="00000000" w:rsidP="009322D2">
      <w:pPr>
        <w:pStyle w:val="20"/>
        <w:numPr>
          <w:ilvl w:val="0"/>
          <w:numId w:val="2"/>
        </w:numPr>
        <w:shd w:val="clear" w:color="auto" w:fill="auto"/>
        <w:tabs>
          <w:tab w:val="left" w:pos="790"/>
        </w:tabs>
        <w:spacing w:before="0" w:after="0" w:line="240" w:lineRule="auto"/>
        <w:ind w:firstLine="620"/>
      </w:pPr>
      <w:r>
        <w:t xml:space="preserve">реабілітація 47 дітей з інвалідністю, які потребують супровід на суму </w:t>
      </w:r>
      <w:r>
        <w:rPr>
          <w:rStyle w:val="21"/>
        </w:rPr>
        <w:t xml:space="preserve">999,470 тис. грн. </w:t>
      </w:r>
      <w:r>
        <w:t>(2023 р.- 2567,081 тис. грн- 144 дітей);</w:t>
      </w:r>
    </w:p>
    <w:p w14:paraId="41785C52" w14:textId="77777777" w:rsidR="00E92087" w:rsidRDefault="00000000" w:rsidP="009322D2">
      <w:pPr>
        <w:pStyle w:val="20"/>
        <w:numPr>
          <w:ilvl w:val="0"/>
          <w:numId w:val="2"/>
        </w:numPr>
        <w:shd w:val="clear" w:color="auto" w:fill="auto"/>
        <w:tabs>
          <w:tab w:val="left" w:pos="1000"/>
          <w:tab w:val="left" w:pos="1630"/>
          <w:tab w:val="left" w:pos="4464"/>
          <w:tab w:val="left" w:pos="6287"/>
          <w:tab w:val="left" w:pos="7773"/>
          <w:tab w:val="left" w:pos="9532"/>
        </w:tabs>
        <w:spacing w:before="0" w:after="0" w:line="240" w:lineRule="auto"/>
        <w:ind w:firstLine="620"/>
      </w:pPr>
      <w:r>
        <w:t>на</w:t>
      </w:r>
      <w:r>
        <w:tab/>
        <w:t>надання одноразової</w:t>
      </w:r>
      <w:r>
        <w:tab/>
        <w:t>матеріальної</w:t>
      </w:r>
      <w:r>
        <w:tab/>
        <w:t>допомоги</w:t>
      </w:r>
      <w:r>
        <w:tab/>
        <w:t>громадянам,</w:t>
      </w:r>
      <w:r>
        <w:tab/>
        <w:t>які</w:t>
      </w:r>
    </w:p>
    <w:p w14:paraId="417A7BFF" w14:textId="77777777" w:rsidR="00E92087" w:rsidRDefault="00000000" w:rsidP="009322D2">
      <w:pPr>
        <w:pStyle w:val="20"/>
        <w:shd w:val="clear" w:color="auto" w:fill="auto"/>
        <w:spacing w:before="0" w:after="0" w:line="240" w:lineRule="auto"/>
        <w:ind w:firstLine="0"/>
      </w:pPr>
      <w:r>
        <w:t xml:space="preserve">постраждали внаслідок Чорнобильської катастрофи, II та ІІІ категорії та дружинам (чоловікам) померлих учасників ліквідації наслідків аварії на Чорнобильській АЕС Виплату отримали 1121 осіб на суму </w:t>
      </w:r>
      <w:r>
        <w:rPr>
          <w:rStyle w:val="21"/>
        </w:rPr>
        <w:t xml:space="preserve">477,1 тис. грн </w:t>
      </w:r>
      <w:r>
        <w:t>( 2023 р. - 1 489 осіб на суму 780,8 тис. грн);</w:t>
      </w:r>
    </w:p>
    <w:p w14:paraId="12F3C70C" w14:textId="77777777" w:rsidR="00E92087" w:rsidRDefault="00000000" w:rsidP="009322D2">
      <w:pPr>
        <w:pStyle w:val="20"/>
        <w:numPr>
          <w:ilvl w:val="0"/>
          <w:numId w:val="2"/>
        </w:numPr>
        <w:shd w:val="clear" w:color="auto" w:fill="auto"/>
        <w:tabs>
          <w:tab w:val="left" w:pos="1000"/>
          <w:tab w:val="left" w:pos="1630"/>
          <w:tab w:val="left" w:pos="4464"/>
          <w:tab w:val="left" w:pos="6287"/>
          <w:tab w:val="left" w:pos="7773"/>
          <w:tab w:val="left" w:pos="9532"/>
        </w:tabs>
        <w:spacing w:before="0" w:after="0" w:line="240" w:lineRule="auto"/>
        <w:ind w:firstLine="620"/>
      </w:pPr>
      <w:r>
        <w:t>на</w:t>
      </w:r>
      <w:r>
        <w:tab/>
        <w:t>надання одноразової</w:t>
      </w:r>
      <w:r>
        <w:tab/>
        <w:t>матеріальної</w:t>
      </w:r>
      <w:r>
        <w:tab/>
        <w:t>допомоги</w:t>
      </w:r>
      <w:r>
        <w:tab/>
        <w:t>громадянам,</w:t>
      </w:r>
      <w:r>
        <w:tab/>
        <w:t>які</w:t>
      </w:r>
    </w:p>
    <w:p w14:paraId="2D27CFEF" w14:textId="77777777" w:rsidR="00E92087" w:rsidRDefault="00000000" w:rsidP="009322D2">
      <w:pPr>
        <w:pStyle w:val="20"/>
        <w:shd w:val="clear" w:color="auto" w:fill="auto"/>
        <w:spacing w:before="0" w:after="0" w:line="240" w:lineRule="auto"/>
        <w:ind w:firstLine="0"/>
      </w:pPr>
      <w:r>
        <w:t xml:space="preserve">постраждали внаслідок Чорнобильської катастрофи, I категорії (місцевий бюджет). Виплату отримали 113 особи на суму </w:t>
      </w:r>
      <w:r>
        <w:rPr>
          <w:rStyle w:val="21"/>
        </w:rPr>
        <w:t xml:space="preserve">113,0 </w:t>
      </w:r>
      <w:r>
        <w:t>тис. грн (2023 р. - 143 осіб на 113,0 тис. грн);</w:t>
      </w:r>
    </w:p>
    <w:p w14:paraId="6B60BC9E" w14:textId="77777777" w:rsidR="00E92087" w:rsidRDefault="00000000" w:rsidP="009322D2">
      <w:pPr>
        <w:pStyle w:val="20"/>
        <w:numPr>
          <w:ilvl w:val="0"/>
          <w:numId w:val="2"/>
        </w:numPr>
        <w:shd w:val="clear" w:color="auto" w:fill="auto"/>
        <w:tabs>
          <w:tab w:val="left" w:pos="790"/>
        </w:tabs>
        <w:spacing w:before="0" w:after="0" w:line="240" w:lineRule="auto"/>
        <w:ind w:firstLine="620"/>
      </w:pPr>
      <w:r>
        <w:t xml:space="preserve">на 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 14 особам на суму </w:t>
      </w:r>
      <w:r>
        <w:rPr>
          <w:rStyle w:val="21"/>
        </w:rPr>
        <w:t xml:space="preserve">137,867 тис. грн </w:t>
      </w:r>
      <w:r>
        <w:t>(2023 р. - 51,0 тис. грн);</w:t>
      </w:r>
    </w:p>
    <w:p w14:paraId="7930ED76" w14:textId="77777777" w:rsidR="00E92087" w:rsidRDefault="00000000" w:rsidP="009322D2">
      <w:pPr>
        <w:pStyle w:val="20"/>
        <w:numPr>
          <w:ilvl w:val="0"/>
          <w:numId w:val="2"/>
        </w:numPr>
        <w:shd w:val="clear" w:color="auto" w:fill="auto"/>
        <w:tabs>
          <w:tab w:val="left" w:pos="790"/>
        </w:tabs>
        <w:spacing w:before="0" w:after="0" w:line="240" w:lineRule="auto"/>
        <w:ind w:firstLine="620"/>
      </w:pPr>
      <w:r>
        <w:t>надання щомісячної адресної стипендії пенсіонеру МВС за виявлений героїзм під час затримання особливо небезпечного злочинця відповідно до рішень</w:t>
      </w:r>
    </w:p>
    <w:p w14:paraId="410EF485" w14:textId="77777777" w:rsidR="00E92087" w:rsidRDefault="00000000" w:rsidP="009322D2">
      <w:pPr>
        <w:pStyle w:val="20"/>
        <w:shd w:val="clear" w:color="auto" w:fill="auto"/>
        <w:spacing w:before="0" w:after="0" w:line="240" w:lineRule="auto"/>
        <w:ind w:firstLine="0"/>
        <w:jc w:val="left"/>
      </w:pPr>
      <w:r>
        <w:t xml:space="preserve">виконавчого комітету Миколаївської міської ради - </w:t>
      </w:r>
      <w:r>
        <w:rPr>
          <w:rStyle w:val="21"/>
        </w:rPr>
        <w:t xml:space="preserve">11,810 тис. грн </w:t>
      </w:r>
      <w:r>
        <w:t>( 2023 р. - 12,57 тис. грн);</w:t>
      </w:r>
    </w:p>
    <w:p w14:paraId="75C77BBD" w14:textId="77777777" w:rsidR="00E92087" w:rsidRDefault="00000000" w:rsidP="009322D2">
      <w:pPr>
        <w:pStyle w:val="20"/>
        <w:numPr>
          <w:ilvl w:val="0"/>
          <w:numId w:val="2"/>
        </w:numPr>
        <w:shd w:val="clear" w:color="auto" w:fill="auto"/>
        <w:tabs>
          <w:tab w:val="left" w:pos="810"/>
        </w:tabs>
        <w:spacing w:before="0" w:after="0" w:line="240" w:lineRule="auto"/>
        <w:ind w:firstLine="620"/>
      </w:pPr>
      <w:r>
        <w:t xml:space="preserve">на надання Почесним громадянам міста Миколаєва персональної щомісячної надбавки </w:t>
      </w:r>
      <w:r>
        <w:rPr>
          <w:rStyle w:val="21"/>
        </w:rPr>
        <w:t xml:space="preserve">18 особам </w:t>
      </w:r>
      <w:r>
        <w:t xml:space="preserve">на суму </w:t>
      </w:r>
      <w:r>
        <w:rPr>
          <w:rStyle w:val="21"/>
        </w:rPr>
        <w:t xml:space="preserve">236,2 тис. грн </w:t>
      </w:r>
      <w:r>
        <w:t>(2023 р.- 238,716 тис. грн);</w:t>
      </w:r>
    </w:p>
    <w:p w14:paraId="00E2F14F" w14:textId="77777777" w:rsidR="00E92087" w:rsidRDefault="00000000" w:rsidP="009322D2">
      <w:pPr>
        <w:pStyle w:val="20"/>
        <w:numPr>
          <w:ilvl w:val="0"/>
          <w:numId w:val="2"/>
        </w:numPr>
        <w:shd w:val="clear" w:color="auto" w:fill="auto"/>
        <w:tabs>
          <w:tab w:val="left" w:pos="854"/>
        </w:tabs>
        <w:spacing w:before="0" w:after="0" w:line="240" w:lineRule="auto"/>
        <w:ind w:firstLine="620"/>
      </w:pPr>
      <w:r>
        <w:t xml:space="preserve">матеріальна допомога на поховання родинам у разі смерті почесних громадян </w:t>
      </w:r>
      <w:r>
        <w:rPr>
          <w:rStyle w:val="21"/>
        </w:rPr>
        <w:t>22,520 тис. грн</w:t>
      </w:r>
      <w:r>
        <w:t>;</w:t>
      </w:r>
    </w:p>
    <w:p w14:paraId="1D5009B1" w14:textId="77777777" w:rsidR="00E92087" w:rsidRDefault="00000000" w:rsidP="009322D2">
      <w:pPr>
        <w:pStyle w:val="20"/>
        <w:numPr>
          <w:ilvl w:val="0"/>
          <w:numId w:val="2"/>
        </w:numPr>
        <w:shd w:val="clear" w:color="auto" w:fill="auto"/>
        <w:tabs>
          <w:tab w:val="left" w:pos="810"/>
        </w:tabs>
        <w:spacing w:before="0" w:after="0" w:line="240" w:lineRule="auto"/>
        <w:ind w:firstLine="620"/>
      </w:pPr>
      <w:r>
        <w:t xml:space="preserve">на надання допомоги на поховання деяких категорій осіб виконавцю волевиявлення померлого або особі, яка зобов’язалася поховати померлого 214 особам на суму </w:t>
      </w:r>
      <w:r>
        <w:rPr>
          <w:rStyle w:val="21"/>
        </w:rPr>
        <w:t xml:space="preserve">575,450 тис. грн </w:t>
      </w:r>
      <w:r>
        <w:t>(2023 р.- 511,1 тис. грн- 228 особи);</w:t>
      </w:r>
    </w:p>
    <w:p w14:paraId="2290824D" w14:textId="77777777" w:rsidR="00E92087" w:rsidRDefault="00000000" w:rsidP="009322D2">
      <w:pPr>
        <w:pStyle w:val="20"/>
        <w:numPr>
          <w:ilvl w:val="0"/>
          <w:numId w:val="2"/>
        </w:numPr>
        <w:shd w:val="clear" w:color="auto" w:fill="auto"/>
        <w:tabs>
          <w:tab w:val="left" w:pos="810"/>
        </w:tabs>
        <w:spacing w:before="0" w:after="0" w:line="240" w:lineRule="auto"/>
        <w:ind w:firstLine="620"/>
      </w:pPr>
      <w:r>
        <w:t xml:space="preserve">відшкодування вартості встановлення надгробка загиблим ( померлим) учасникам АТО/ ООС, Захисникам та Захисницям України - 27 особам на суму </w:t>
      </w:r>
      <w:r>
        <w:rPr>
          <w:rStyle w:val="21"/>
        </w:rPr>
        <w:t xml:space="preserve">937,558 тис. грн </w:t>
      </w:r>
      <w:r>
        <w:t>(2023 р.- 27 особам на суму 865,234 тис. грн);</w:t>
      </w:r>
    </w:p>
    <w:p w14:paraId="1CE38F64" w14:textId="77777777" w:rsidR="00E92087" w:rsidRDefault="00000000" w:rsidP="009322D2">
      <w:pPr>
        <w:pStyle w:val="20"/>
        <w:numPr>
          <w:ilvl w:val="0"/>
          <w:numId w:val="2"/>
        </w:numPr>
        <w:shd w:val="clear" w:color="auto" w:fill="auto"/>
        <w:tabs>
          <w:tab w:val="left" w:pos="832"/>
        </w:tabs>
        <w:spacing w:before="0" w:after="0" w:line="240" w:lineRule="auto"/>
        <w:ind w:firstLine="620"/>
      </w:pPr>
      <w:r>
        <w:t xml:space="preserve">проведення заходів, які мають соціальну спрямованість </w:t>
      </w:r>
      <w:r>
        <w:rPr>
          <w:rStyle w:val="21"/>
        </w:rPr>
        <w:t>406,640 тис. грн</w:t>
      </w:r>
      <w:r>
        <w:t>;</w:t>
      </w:r>
    </w:p>
    <w:p w14:paraId="6100AF21" w14:textId="77777777" w:rsidR="00E92087" w:rsidRDefault="00000000" w:rsidP="009322D2">
      <w:pPr>
        <w:pStyle w:val="20"/>
        <w:numPr>
          <w:ilvl w:val="1"/>
          <w:numId w:val="1"/>
        </w:numPr>
        <w:shd w:val="clear" w:color="auto" w:fill="auto"/>
        <w:tabs>
          <w:tab w:val="left" w:pos="1351"/>
        </w:tabs>
        <w:spacing w:before="0" w:after="0" w:line="240" w:lineRule="auto"/>
        <w:ind w:firstLine="760"/>
      </w:pPr>
      <w:r>
        <w:t>Департаментом проведено фінансування підвідомчим установам в</w:t>
      </w:r>
    </w:p>
    <w:p w14:paraId="724B653B" w14:textId="77777777" w:rsidR="00E92087" w:rsidRDefault="00000000" w:rsidP="009322D2">
      <w:pPr>
        <w:pStyle w:val="20"/>
        <w:shd w:val="clear" w:color="auto" w:fill="auto"/>
        <w:spacing w:before="0" w:after="0" w:line="240" w:lineRule="auto"/>
        <w:ind w:firstLine="0"/>
      </w:pPr>
      <w:r>
        <w:rPr>
          <w:rStyle w:val="21"/>
        </w:rPr>
        <w:t xml:space="preserve">58645,937 тис. грн. </w:t>
      </w:r>
      <w:r>
        <w:t xml:space="preserve">(в 2023 р. - 60441,77 тис. грн), з якими </w:t>
      </w:r>
      <w:proofErr w:type="spellStart"/>
      <w:r>
        <w:t>плідно</w:t>
      </w:r>
      <w:proofErr w:type="spellEnd"/>
      <w:r>
        <w:t xml:space="preserve"> співпрацює департамент у розв’язанні нагальних проблем населення:</w:t>
      </w:r>
    </w:p>
    <w:p w14:paraId="517781AB" w14:textId="77777777" w:rsidR="00E92087" w:rsidRDefault="00000000" w:rsidP="009322D2">
      <w:pPr>
        <w:pStyle w:val="20"/>
        <w:shd w:val="clear" w:color="auto" w:fill="auto"/>
        <w:spacing w:before="0" w:after="0" w:line="240" w:lineRule="auto"/>
        <w:ind w:firstLine="460"/>
      </w:pPr>
      <w:r>
        <w:t xml:space="preserve">- міському територіальному центру (надання соціальних послуг) </w:t>
      </w:r>
      <w:r>
        <w:rPr>
          <w:rStyle w:val="21"/>
        </w:rPr>
        <w:t xml:space="preserve">- 36859,678 тис. грн. </w:t>
      </w:r>
      <w:r>
        <w:t>(2023 р.- 39612,75 тис. грн).;</w:t>
      </w:r>
    </w:p>
    <w:p w14:paraId="70B65310" w14:textId="77777777" w:rsidR="00E92087" w:rsidRDefault="00000000" w:rsidP="009322D2">
      <w:pPr>
        <w:pStyle w:val="20"/>
        <w:numPr>
          <w:ilvl w:val="0"/>
          <w:numId w:val="2"/>
        </w:numPr>
        <w:shd w:val="clear" w:color="auto" w:fill="auto"/>
        <w:tabs>
          <w:tab w:val="left" w:pos="810"/>
        </w:tabs>
        <w:spacing w:before="0" w:after="0" w:line="240" w:lineRule="auto"/>
        <w:ind w:left="320" w:firstLine="0"/>
      </w:pPr>
      <w:r>
        <w:t xml:space="preserve">центру реінтеграції бездомних осіб - </w:t>
      </w:r>
      <w:r>
        <w:rPr>
          <w:rStyle w:val="21"/>
        </w:rPr>
        <w:t>5175,353 тис. грн</w:t>
      </w:r>
      <w:r>
        <w:t xml:space="preserve">. (2023 р. - 5241,03 тис. грн.). Заборгованість становить 25200,00 грн по придбанню предметів та </w:t>
      </w:r>
      <w:r>
        <w:lastRenderedPageBreak/>
        <w:t>матеріалів;</w:t>
      </w:r>
    </w:p>
    <w:p w14:paraId="1D9D73C4" w14:textId="77777777" w:rsidR="00E92087" w:rsidRDefault="00000000" w:rsidP="009322D2">
      <w:pPr>
        <w:pStyle w:val="20"/>
        <w:numPr>
          <w:ilvl w:val="0"/>
          <w:numId w:val="2"/>
        </w:numPr>
        <w:shd w:val="clear" w:color="auto" w:fill="auto"/>
        <w:tabs>
          <w:tab w:val="left" w:pos="810"/>
        </w:tabs>
        <w:spacing w:before="0" w:after="0" w:line="240" w:lineRule="auto"/>
        <w:ind w:firstLine="620"/>
      </w:pPr>
      <w:r>
        <w:t xml:space="preserve">міському геріатричному будинку милосердя імені Святого Миколая - </w:t>
      </w:r>
      <w:r>
        <w:rPr>
          <w:rStyle w:val="21"/>
        </w:rPr>
        <w:t xml:space="preserve">6845,529 тис. грн </w:t>
      </w:r>
      <w:r>
        <w:t>(2023 р. - 6855,55 тис. грн); Заборгованість становить 30865,38 грн, в тому числі по медикаментам, продуктам харчування, оплату послуг, оплату за водопостачання - 3034,55 грн. та за оплату природного газу - 9369,59 грн.</w:t>
      </w:r>
    </w:p>
    <w:p w14:paraId="3C6EEFDC" w14:textId="77777777" w:rsidR="00E92087" w:rsidRDefault="00000000" w:rsidP="009322D2">
      <w:pPr>
        <w:pStyle w:val="20"/>
        <w:numPr>
          <w:ilvl w:val="0"/>
          <w:numId w:val="2"/>
        </w:numPr>
        <w:shd w:val="clear" w:color="auto" w:fill="auto"/>
        <w:tabs>
          <w:tab w:val="left" w:pos="810"/>
        </w:tabs>
        <w:spacing w:before="0" w:after="0" w:line="240" w:lineRule="auto"/>
        <w:ind w:left="320" w:firstLine="0"/>
      </w:pPr>
      <w:r>
        <w:t xml:space="preserve">центру комплексної реабілітації для дітей та осіб з інвалідністю - </w:t>
      </w:r>
      <w:r>
        <w:rPr>
          <w:rStyle w:val="21"/>
        </w:rPr>
        <w:t xml:space="preserve">8420,017 тис. грн. </w:t>
      </w:r>
      <w:r>
        <w:t>(2023 р. - 7425,54 тис. грн);</w:t>
      </w:r>
    </w:p>
    <w:p w14:paraId="06F4939B" w14:textId="77777777" w:rsidR="00E92087" w:rsidRDefault="00000000" w:rsidP="009322D2">
      <w:pPr>
        <w:pStyle w:val="20"/>
        <w:numPr>
          <w:ilvl w:val="0"/>
          <w:numId w:val="2"/>
        </w:numPr>
        <w:shd w:val="clear" w:color="auto" w:fill="auto"/>
        <w:tabs>
          <w:tab w:val="left" w:pos="810"/>
        </w:tabs>
        <w:spacing w:before="0" w:after="0" w:line="240" w:lineRule="auto"/>
        <w:ind w:left="320" w:firstLine="0"/>
      </w:pPr>
      <w:r>
        <w:t xml:space="preserve">фінансова підтримка громадських організацій - </w:t>
      </w:r>
      <w:r>
        <w:rPr>
          <w:rStyle w:val="21"/>
        </w:rPr>
        <w:t>1345,360 тис. грн</w:t>
      </w:r>
      <w:r>
        <w:t>. (в 2023 р. -1306,90 тис. грн).</w:t>
      </w:r>
    </w:p>
    <w:p w14:paraId="6FCF5C20" w14:textId="77777777" w:rsidR="00E92087" w:rsidRDefault="00000000" w:rsidP="009322D2">
      <w:pPr>
        <w:pStyle w:val="20"/>
        <w:numPr>
          <w:ilvl w:val="1"/>
          <w:numId w:val="1"/>
        </w:numPr>
        <w:shd w:val="clear" w:color="auto" w:fill="auto"/>
        <w:tabs>
          <w:tab w:val="left" w:pos="1153"/>
        </w:tabs>
        <w:spacing w:before="0" w:after="0" w:line="240" w:lineRule="auto"/>
        <w:ind w:firstLine="620"/>
      </w:pPr>
      <w:r>
        <w:t xml:space="preserve">Департаментом проведено фінансування керівництво і управління у сфері соціального захисту </w:t>
      </w:r>
      <w:r>
        <w:rPr>
          <w:rStyle w:val="21"/>
        </w:rPr>
        <w:t>61442,643 тис. грн</w:t>
      </w:r>
      <w:r>
        <w:t>. ( в 2023 р. - 62283,82 тис. грн). Заборгованість становить 42243,34 грн. за придбання товарів та за оплату послуг.</w:t>
      </w:r>
    </w:p>
    <w:p w14:paraId="010E2806" w14:textId="77777777" w:rsidR="00E92087" w:rsidRDefault="00000000" w:rsidP="009322D2">
      <w:pPr>
        <w:pStyle w:val="20"/>
        <w:shd w:val="clear" w:color="auto" w:fill="auto"/>
        <w:spacing w:before="0" w:after="0" w:line="240" w:lineRule="auto"/>
        <w:ind w:firstLine="760"/>
      </w:pPr>
      <w:r>
        <w:t>Заборгованість по департаменту та підвідомчим установам виникла у зв’язку з тим, що вищевказані платежі не відносяться до 1 та 2 черги, встановленої Порядком виконання повноважень Державною казначейською службою в особливому режимі в умовах воєнного стану, затвердженого Постановою КМУ від 09.06.2021№ 590, відповідно до статей 2,23,57 Бюджетного кодексу України, крім оплати за водопостачання - 3034,55 грн. та оплати природного газу - 9369,59 грн по міському геріатричному будинку милосердя імені Святого Миколая.</w:t>
      </w:r>
    </w:p>
    <w:p w14:paraId="32E7E376" w14:textId="77777777" w:rsidR="00E92087" w:rsidRDefault="00000000" w:rsidP="009322D2">
      <w:pPr>
        <w:pStyle w:val="20"/>
        <w:shd w:val="clear" w:color="auto" w:fill="auto"/>
        <w:tabs>
          <w:tab w:val="left" w:pos="7471"/>
          <w:tab w:val="left" w:pos="8864"/>
        </w:tabs>
        <w:spacing w:before="0" w:after="0" w:line="240" w:lineRule="auto"/>
        <w:ind w:left="260" w:firstLine="0"/>
      </w:pPr>
      <w:r>
        <w:t>Проведено ремонт підвальних приміщень,</w:t>
      </w:r>
      <w:r>
        <w:tab/>
        <w:t>які</w:t>
      </w:r>
      <w:r>
        <w:tab/>
        <w:t>можливо</w:t>
      </w:r>
    </w:p>
    <w:p w14:paraId="050DE812" w14:textId="77777777" w:rsidR="00E92087" w:rsidRDefault="00000000" w:rsidP="009322D2">
      <w:pPr>
        <w:pStyle w:val="20"/>
        <w:shd w:val="clear" w:color="auto" w:fill="auto"/>
        <w:spacing w:before="0" w:after="0" w:line="240" w:lineRule="auto"/>
        <w:ind w:right="300" w:firstLine="0"/>
      </w:pPr>
      <w:r>
        <w:t>використовувати як найпростіші укриття, а саме в департаменті 2 укриття на суму 480,689 тис. грн, 4 укриття в міському територіальному центрі на загальну суму 323,487 тис. грн, 1 укриття в міському геріатричному будинку милосердя імені Святого Миколая на суму 196,848 тис. грн.</w:t>
      </w:r>
    </w:p>
    <w:p w14:paraId="018CAD3B" w14:textId="77777777" w:rsidR="00E92087" w:rsidRDefault="00000000" w:rsidP="009322D2">
      <w:pPr>
        <w:pStyle w:val="20"/>
        <w:numPr>
          <w:ilvl w:val="0"/>
          <w:numId w:val="1"/>
        </w:numPr>
        <w:shd w:val="clear" w:color="auto" w:fill="auto"/>
        <w:tabs>
          <w:tab w:val="left" w:pos="617"/>
        </w:tabs>
        <w:spacing w:before="0" w:after="0" w:line="240" w:lineRule="auto"/>
        <w:ind w:right="300" w:firstLine="260"/>
      </w:pPr>
      <w:r>
        <w:t xml:space="preserve">Департаментом проведено виплати за рахунок коштів обласного бюджету на загальну суму </w:t>
      </w:r>
      <w:r>
        <w:rPr>
          <w:rStyle w:val="21"/>
        </w:rPr>
        <w:t xml:space="preserve">5063,434 тис. грн </w:t>
      </w:r>
      <w:r>
        <w:t>(в 2023 р. - 5736,02 тис. грн.):</w:t>
      </w:r>
    </w:p>
    <w:p w14:paraId="0CDE727D" w14:textId="77777777" w:rsidR="00E92087" w:rsidRDefault="00000000" w:rsidP="009322D2">
      <w:pPr>
        <w:pStyle w:val="20"/>
        <w:numPr>
          <w:ilvl w:val="1"/>
          <w:numId w:val="1"/>
        </w:numPr>
        <w:shd w:val="clear" w:color="auto" w:fill="auto"/>
        <w:tabs>
          <w:tab w:val="left" w:pos="1105"/>
        </w:tabs>
        <w:spacing w:before="0" w:after="0" w:line="240" w:lineRule="auto"/>
        <w:ind w:right="300" w:firstLine="600"/>
      </w:pPr>
      <w:r>
        <w:t xml:space="preserve">надання одноразової матеріальної допомоги 114 громадянам, які постраждали внаслідок Чорнобильської катастрофи (І категорії), та дітям- інвалідам, інвалідність яких пов'язана з наслідками Чорнобильської катастрофи на </w:t>
      </w:r>
      <w:r>
        <w:rPr>
          <w:rStyle w:val="21"/>
        </w:rPr>
        <w:t xml:space="preserve">400,026 тис. грн, </w:t>
      </w:r>
      <w:r>
        <w:t>оплата по 3509,00 грн. (в 2023 р. - 141 особам 494,769 тис. грн);</w:t>
      </w:r>
    </w:p>
    <w:p w14:paraId="4CDACA2A" w14:textId="77777777" w:rsidR="00E92087" w:rsidRDefault="00000000" w:rsidP="009322D2">
      <w:pPr>
        <w:pStyle w:val="20"/>
        <w:numPr>
          <w:ilvl w:val="1"/>
          <w:numId w:val="1"/>
        </w:numPr>
        <w:shd w:val="clear" w:color="auto" w:fill="auto"/>
        <w:tabs>
          <w:tab w:val="left" w:pos="1164"/>
        </w:tabs>
        <w:spacing w:before="0" w:after="0" w:line="240" w:lineRule="auto"/>
        <w:ind w:right="300" w:firstLine="600"/>
      </w:pPr>
      <w:r>
        <w:t xml:space="preserve">відшкодування витрат на поховання учасників бойових дій та осіб з інвалідністю внаслідок війни на </w:t>
      </w:r>
      <w:r>
        <w:rPr>
          <w:rStyle w:val="21"/>
        </w:rPr>
        <w:t xml:space="preserve">227,229 </w:t>
      </w:r>
      <w:r>
        <w:t>тис. грн</w:t>
      </w:r>
      <w:r>
        <w:rPr>
          <w:rStyle w:val="21"/>
        </w:rPr>
        <w:t xml:space="preserve">, </w:t>
      </w:r>
      <w:r>
        <w:t>(в 2023 р. - 224,318 тис. грн);</w:t>
      </w:r>
    </w:p>
    <w:p w14:paraId="008A830E" w14:textId="77777777" w:rsidR="00E92087" w:rsidRDefault="00000000" w:rsidP="009322D2">
      <w:pPr>
        <w:pStyle w:val="20"/>
        <w:numPr>
          <w:ilvl w:val="1"/>
          <w:numId w:val="1"/>
        </w:numPr>
        <w:shd w:val="clear" w:color="auto" w:fill="auto"/>
        <w:tabs>
          <w:tab w:val="left" w:pos="1105"/>
        </w:tabs>
        <w:spacing w:before="0" w:after="0" w:line="240" w:lineRule="auto"/>
        <w:ind w:right="300" w:firstLine="600"/>
      </w:pPr>
      <w:r>
        <w:t xml:space="preserve">медичне обслуговування осіб, які постраждали внаслідок Чорнобильської катастрофи на </w:t>
      </w:r>
      <w:r>
        <w:rPr>
          <w:rStyle w:val="21"/>
        </w:rPr>
        <w:t xml:space="preserve">599,284 </w:t>
      </w:r>
      <w:r>
        <w:t>тис. грн (в 2023 р. -542,476 тис. грн);</w:t>
      </w:r>
    </w:p>
    <w:p w14:paraId="5CD262BC" w14:textId="77777777" w:rsidR="00E92087" w:rsidRDefault="00000000" w:rsidP="009322D2">
      <w:pPr>
        <w:pStyle w:val="20"/>
        <w:numPr>
          <w:ilvl w:val="1"/>
          <w:numId w:val="1"/>
        </w:numPr>
        <w:shd w:val="clear" w:color="auto" w:fill="auto"/>
        <w:tabs>
          <w:tab w:val="left" w:pos="1280"/>
        </w:tabs>
        <w:spacing w:before="0" w:after="0" w:line="240" w:lineRule="auto"/>
        <w:ind w:right="300" w:firstLine="600"/>
      </w:pPr>
      <w:r>
        <w:t xml:space="preserve">окремі заходи щодо соціального захисту осіб з інвалідністю (компенсаційні виплати особам з інвалідністю на бензин, ремонт, технічне обслуговування автомобілів, мотоколясок і на транспортне обслуговування, встановлення телефонів особам з інвалідністю І </w:t>
      </w:r>
      <w:proofErr w:type="spellStart"/>
      <w:r>
        <w:t>і</w:t>
      </w:r>
      <w:proofErr w:type="spellEnd"/>
      <w:r>
        <w:t xml:space="preserve"> ІІ груп) на </w:t>
      </w:r>
      <w:r>
        <w:rPr>
          <w:rStyle w:val="21"/>
        </w:rPr>
        <w:t xml:space="preserve">252,409 </w:t>
      </w:r>
      <w:r>
        <w:t>тис. грн (в 2023 р.- 240,908 тис. грн);</w:t>
      </w:r>
    </w:p>
    <w:p w14:paraId="0E22BE69" w14:textId="77777777" w:rsidR="00E92087" w:rsidRDefault="00000000" w:rsidP="009322D2">
      <w:pPr>
        <w:pStyle w:val="20"/>
        <w:numPr>
          <w:ilvl w:val="1"/>
          <w:numId w:val="1"/>
        </w:numPr>
        <w:shd w:val="clear" w:color="auto" w:fill="auto"/>
        <w:tabs>
          <w:tab w:val="left" w:pos="1107"/>
        </w:tabs>
        <w:spacing w:before="0" w:after="0" w:line="240" w:lineRule="auto"/>
        <w:ind w:right="300" w:firstLine="600"/>
      </w:pPr>
      <w:r>
        <w:t xml:space="preserve">надання щомісячної матеріальної допомоги учасникам бойових дій у роки Другої світової війни на </w:t>
      </w:r>
      <w:r>
        <w:rPr>
          <w:rStyle w:val="21"/>
        </w:rPr>
        <w:t>975,0 тис. грн</w:t>
      </w:r>
      <w:r>
        <w:t>, зараз залишилось 13 осіб, оплачуємо по 5 тис. грн. щомісячно (в 2023 р. 1920,0 тис. грн);</w:t>
      </w:r>
    </w:p>
    <w:p w14:paraId="65EF879A" w14:textId="77777777" w:rsidR="00E92087" w:rsidRDefault="00000000" w:rsidP="009322D2">
      <w:pPr>
        <w:pStyle w:val="20"/>
        <w:numPr>
          <w:ilvl w:val="1"/>
          <w:numId w:val="1"/>
        </w:numPr>
        <w:shd w:val="clear" w:color="auto" w:fill="auto"/>
        <w:tabs>
          <w:tab w:val="left" w:pos="1280"/>
        </w:tabs>
        <w:spacing w:before="0" w:after="0" w:line="240" w:lineRule="auto"/>
        <w:ind w:right="300" w:firstLine="600"/>
      </w:pPr>
      <w:r>
        <w:t xml:space="preserve">надання одноразової матеріальної допомоги сім'ям загиблих та померлих учасників бойових дій на території інших країн, особам з інвалідністю </w:t>
      </w:r>
      <w:r>
        <w:lastRenderedPageBreak/>
        <w:t xml:space="preserve">внаслідок війни (всього 241 особи) на </w:t>
      </w:r>
      <w:r>
        <w:rPr>
          <w:rStyle w:val="21"/>
        </w:rPr>
        <w:t xml:space="preserve">845,669 тис. грн </w:t>
      </w:r>
      <w:r>
        <w:t>(в 2023 р.- 972,0 тис. грн);</w:t>
      </w:r>
    </w:p>
    <w:p w14:paraId="31320766" w14:textId="77777777" w:rsidR="00E92087" w:rsidRDefault="00000000" w:rsidP="009322D2">
      <w:pPr>
        <w:pStyle w:val="20"/>
        <w:numPr>
          <w:ilvl w:val="1"/>
          <w:numId w:val="1"/>
        </w:numPr>
        <w:shd w:val="clear" w:color="auto" w:fill="auto"/>
        <w:tabs>
          <w:tab w:val="left" w:pos="1107"/>
        </w:tabs>
        <w:spacing w:before="0" w:after="0" w:line="240" w:lineRule="auto"/>
        <w:ind w:right="300" w:firstLine="600"/>
      </w:pPr>
      <w:r>
        <w:t xml:space="preserve">надання матеріальної допомоги сім'ям загиблих та померлих учасників бойових дій, які брали участь в антитерористичній операції на сході України та загиблим в МОДА 29.03.22 року на </w:t>
      </w:r>
      <w:r>
        <w:rPr>
          <w:rStyle w:val="21"/>
        </w:rPr>
        <w:t xml:space="preserve">720,0 тис. грн </w:t>
      </w:r>
      <w:r>
        <w:t>( в 2023 р. - 773,3 тис. грн);</w:t>
      </w:r>
    </w:p>
    <w:p w14:paraId="67528F79" w14:textId="77777777" w:rsidR="00E92087" w:rsidRDefault="00000000" w:rsidP="009322D2">
      <w:pPr>
        <w:pStyle w:val="20"/>
        <w:numPr>
          <w:ilvl w:val="1"/>
          <w:numId w:val="1"/>
        </w:numPr>
        <w:shd w:val="clear" w:color="auto" w:fill="auto"/>
        <w:tabs>
          <w:tab w:val="left" w:pos="1280"/>
        </w:tabs>
        <w:spacing w:before="0" w:after="0" w:line="240" w:lineRule="auto"/>
        <w:ind w:right="300" w:firstLine="600"/>
      </w:pPr>
      <w:r>
        <w:t xml:space="preserve">надання щомісячної матеріальної допомоги 256 дітям загиблих Захисників та Захисниць України, військовослужбовців, які загинули, пропали безвісті або померли внаслідок поранення, контузії чи каліцтва, одержаних при виконанні службових обов’язків під час участі в антитерористичній операції (АТО) на сході України та дітям загиблих в МОДА 29.03.22 р. на </w:t>
      </w:r>
      <w:r>
        <w:rPr>
          <w:rStyle w:val="21"/>
        </w:rPr>
        <w:t>1043,817 тис. грн</w:t>
      </w:r>
      <w:r>
        <w:t xml:space="preserve">, оплата дітям загиблих в АТО по 1 тис. грн. щомісячно, загиблих в МОДА - в розмірі прожиткового </w:t>
      </w:r>
      <w:proofErr w:type="spellStart"/>
      <w:r>
        <w:t>мінімума</w:t>
      </w:r>
      <w:proofErr w:type="spellEnd"/>
      <w:r>
        <w:t xml:space="preserve"> щомісячно (в 2023 р. - 568,248 тис. грн).</w:t>
      </w:r>
    </w:p>
    <w:p w14:paraId="6556F05E" w14:textId="77777777" w:rsidR="00E92087" w:rsidRDefault="00000000" w:rsidP="009322D2">
      <w:pPr>
        <w:pStyle w:val="50"/>
        <w:numPr>
          <w:ilvl w:val="0"/>
          <w:numId w:val="1"/>
        </w:numPr>
        <w:shd w:val="clear" w:color="auto" w:fill="auto"/>
        <w:tabs>
          <w:tab w:val="left" w:pos="617"/>
        </w:tabs>
        <w:spacing w:before="0" w:line="240" w:lineRule="auto"/>
        <w:ind w:firstLine="260"/>
      </w:pPr>
      <w:r>
        <w:t xml:space="preserve">Спеціальний фонд 53677,968 тис. грн </w:t>
      </w:r>
      <w:r>
        <w:rPr>
          <w:rStyle w:val="51"/>
        </w:rPr>
        <w:t>,</w:t>
      </w:r>
    </w:p>
    <w:p w14:paraId="53503711" w14:textId="77777777" w:rsidR="00E92087" w:rsidRDefault="00000000" w:rsidP="009322D2">
      <w:pPr>
        <w:pStyle w:val="20"/>
        <w:shd w:val="clear" w:color="auto" w:fill="auto"/>
        <w:spacing w:before="0" w:after="0" w:line="240" w:lineRule="auto"/>
        <w:ind w:firstLine="0"/>
        <w:jc w:val="left"/>
      </w:pPr>
      <w:r>
        <w:t>Компенсацію за житло по Постанові 719 (інваліди + сім’ї загиблих) отримали 14 осіб на загальну суму 30874,634 тис. грн, з них 8 осіб уже придбали житло.</w:t>
      </w:r>
    </w:p>
    <w:p w14:paraId="411301FE" w14:textId="77777777" w:rsidR="00E92087" w:rsidRDefault="00000000" w:rsidP="009322D2">
      <w:pPr>
        <w:pStyle w:val="20"/>
        <w:shd w:val="clear" w:color="auto" w:fill="auto"/>
        <w:spacing w:before="0" w:after="0" w:line="240" w:lineRule="auto"/>
        <w:ind w:firstLine="0"/>
      </w:pPr>
      <w:r>
        <w:t>Компенсацію за житло по Постанові 280 (ВПО) отримали 9 осіб на загальну суму 20903,540 тис. грн, з них 8 осіб уже придбали житло.</w:t>
      </w:r>
    </w:p>
    <w:p w14:paraId="114054E7" w14:textId="77777777" w:rsidR="00E92087" w:rsidRDefault="00000000" w:rsidP="009322D2">
      <w:pPr>
        <w:pStyle w:val="20"/>
        <w:shd w:val="clear" w:color="auto" w:fill="auto"/>
        <w:spacing w:before="0" w:after="0" w:line="240" w:lineRule="auto"/>
        <w:ind w:firstLine="0"/>
      </w:pPr>
      <w:r>
        <w:t>Компенсацію за житло по Постанові 214 (Афганістан) отримали 1 особі на загальну суму 1899,794 тис. грн , який вже придбав житло.</w:t>
      </w:r>
    </w:p>
    <w:p w14:paraId="6C05DD69" w14:textId="77777777" w:rsidR="00E92087" w:rsidRDefault="00000000" w:rsidP="009322D2">
      <w:pPr>
        <w:pStyle w:val="20"/>
        <w:shd w:val="clear" w:color="auto" w:fill="auto"/>
        <w:spacing w:before="0" w:after="0" w:line="240" w:lineRule="auto"/>
        <w:ind w:firstLine="380"/>
      </w:pPr>
      <w:r>
        <w:t xml:space="preserve">4. </w:t>
      </w:r>
      <w:r>
        <w:rPr>
          <w:rStyle w:val="21"/>
        </w:rPr>
        <w:t xml:space="preserve">З державного бюджету </w:t>
      </w:r>
      <w:r>
        <w:t xml:space="preserve">за 11 місяців 2024 рік </w:t>
      </w:r>
      <w:proofErr w:type="spellStart"/>
      <w:r>
        <w:t>виплачено</w:t>
      </w:r>
      <w:proofErr w:type="spellEnd"/>
      <w:r>
        <w:t xml:space="preserve"> </w:t>
      </w:r>
      <w:r>
        <w:rPr>
          <w:rStyle w:val="21"/>
        </w:rPr>
        <w:t xml:space="preserve">572531,921 тис. грн </w:t>
      </w:r>
      <w:r>
        <w:t>(у 2023 р. - 569103,95 тис. грн) а саме:</w:t>
      </w:r>
    </w:p>
    <w:p w14:paraId="380BE787" w14:textId="77777777" w:rsidR="00E92087" w:rsidRDefault="00000000" w:rsidP="009322D2">
      <w:pPr>
        <w:pStyle w:val="20"/>
        <w:numPr>
          <w:ilvl w:val="1"/>
          <w:numId w:val="1"/>
        </w:numPr>
        <w:shd w:val="clear" w:color="auto" w:fill="auto"/>
        <w:tabs>
          <w:tab w:val="left" w:pos="1194"/>
        </w:tabs>
        <w:spacing w:before="0" w:after="0" w:line="240" w:lineRule="auto"/>
        <w:ind w:firstLine="600"/>
      </w:pPr>
      <w:r>
        <w:t>соціальний захист дітей та сім'ї 7863 особи на суму 166287,00 тис. грн</w:t>
      </w:r>
    </w:p>
    <w:p w14:paraId="3BBDEC8D" w14:textId="77777777" w:rsidR="00E92087" w:rsidRDefault="00000000" w:rsidP="009322D2">
      <w:pPr>
        <w:pStyle w:val="20"/>
        <w:numPr>
          <w:ilvl w:val="1"/>
          <w:numId w:val="1"/>
        </w:numPr>
        <w:shd w:val="clear" w:color="auto" w:fill="auto"/>
        <w:tabs>
          <w:tab w:val="left" w:pos="1194"/>
        </w:tabs>
        <w:spacing w:before="0" w:after="0" w:line="240" w:lineRule="auto"/>
        <w:ind w:firstLine="600"/>
      </w:pPr>
      <w:r>
        <w:t>виплати довічних державних стипендій - 14,2 тис. грн</w:t>
      </w:r>
    </w:p>
    <w:p w14:paraId="0028B425" w14:textId="77777777" w:rsidR="00E92087" w:rsidRDefault="00000000" w:rsidP="009322D2">
      <w:pPr>
        <w:pStyle w:val="20"/>
        <w:numPr>
          <w:ilvl w:val="1"/>
          <w:numId w:val="1"/>
        </w:numPr>
        <w:shd w:val="clear" w:color="auto" w:fill="auto"/>
        <w:tabs>
          <w:tab w:val="left" w:pos="1164"/>
        </w:tabs>
        <w:spacing w:before="0" w:after="0" w:line="240" w:lineRule="auto"/>
        <w:ind w:firstLine="600"/>
      </w:pPr>
      <w:r>
        <w:t>виплата матеріальної допомоги військовослужбовцям, звільнених з військової служби - 217,7 тис. грн;</w:t>
      </w:r>
    </w:p>
    <w:p w14:paraId="34939787" w14:textId="77777777" w:rsidR="00E92087" w:rsidRDefault="00000000" w:rsidP="009322D2">
      <w:pPr>
        <w:pStyle w:val="20"/>
        <w:numPr>
          <w:ilvl w:val="1"/>
          <w:numId w:val="1"/>
        </w:numPr>
        <w:shd w:val="clear" w:color="auto" w:fill="auto"/>
        <w:tabs>
          <w:tab w:val="left" w:pos="1128"/>
        </w:tabs>
        <w:spacing w:before="0" w:after="0" w:line="240" w:lineRule="auto"/>
        <w:ind w:firstLine="600"/>
      </w:pPr>
      <w:r>
        <w:t>виплата одноразової допомоги у разі загибелі (смерті) або інвалідності деяких категорій осіб відповідно до Закону України «Про статус ветеранів війни, гарантії їх соціального захисту» 5 осіб на суму 3533,18 тис. грн</w:t>
      </w:r>
    </w:p>
    <w:p w14:paraId="1D28F6B4" w14:textId="77777777" w:rsidR="00E92087" w:rsidRDefault="00000000" w:rsidP="009322D2">
      <w:pPr>
        <w:pStyle w:val="20"/>
        <w:numPr>
          <w:ilvl w:val="1"/>
          <w:numId w:val="1"/>
        </w:numPr>
        <w:shd w:val="clear" w:color="auto" w:fill="auto"/>
        <w:tabs>
          <w:tab w:val="left" w:pos="1156"/>
        </w:tabs>
        <w:spacing w:before="0" w:after="0" w:line="240" w:lineRule="auto"/>
        <w:ind w:firstLine="600"/>
      </w:pPr>
      <w:r>
        <w:t>забезпечення виконання рішень суду - 1738,1 тис. грн (2730) ; 327,6 тис. грн (2800);</w:t>
      </w:r>
    </w:p>
    <w:p w14:paraId="478D2564" w14:textId="77777777" w:rsidR="00E92087" w:rsidRDefault="00000000" w:rsidP="009322D2">
      <w:pPr>
        <w:pStyle w:val="20"/>
        <w:numPr>
          <w:ilvl w:val="1"/>
          <w:numId w:val="1"/>
        </w:numPr>
        <w:shd w:val="clear" w:color="auto" w:fill="auto"/>
        <w:tabs>
          <w:tab w:val="left" w:pos="1194"/>
        </w:tabs>
        <w:spacing w:before="0" w:after="0" w:line="240" w:lineRule="auto"/>
        <w:ind w:firstLine="600"/>
      </w:pPr>
      <w:r>
        <w:t>підтримка малозабезпечених сімей 1844 осіб 90853,57 тис. грн</w:t>
      </w:r>
    </w:p>
    <w:p w14:paraId="0CE04A8B" w14:textId="77777777" w:rsidR="00E92087" w:rsidRDefault="00000000" w:rsidP="009322D2">
      <w:pPr>
        <w:pStyle w:val="20"/>
        <w:numPr>
          <w:ilvl w:val="1"/>
          <w:numId w:val="1"/>
        </w:numPr>
        <w:shd w:val="clear" w:color="auto" w:fill="auto"/>
        <w:tabs>
          <w:tab w:val="left" w:pos="1164"/>
        </w:tabs>
        <w:spacing w:before="0" w:after="0" w:line="240" w:lineRule="auto"/>
        <w:ind w:firstLine="600"/>
      </w:pPr>
      <w:r>
        <w:t>соціальний захист громадян, які потрапили у складні життєві обставини - 287 019,43 тис. грн;</w:t>
      </w:r>
    </w:p>
    <w:p w14:paraId="1398687A" w14:textId="77777777" w:rsidR="00E92087" w:rsidRDefault="00000000" w:rsidP="009322D2">
      <w:pPr>
        <w:pStyle w:val="20"/>
        <w:numPr>
          <w:ilvl w:val="1"/>
          <w:numId w:val="1"/>
        </w:numPr>
        <w:shd w:val="clear" w:color="auto" w:fill="auto"/>
        <w:tabs>
          <w:tab w:val="left" w:pos="1156"/>
        </w:tabs>
        <w:spacing w:before="0" w:after="0" w:line="240" w:lineRule="auto"/>
        <w:ind w:firstLine="600"/>
      </w:pPr>
      <w:r>
        <w:t>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вартості санаторно-курортних путівок, компенсації у зв'язку з втратою працездатності, компенсації особам, що стали інвалідами, компенсації у зв'язку із скороченням штатів) - 4 437,3 тис. грн;</w:t>
      </w:r>
    </w:p>
    <w:p w14:paraId="58ECC9B7" w14:textId="77777777" w:rsidR="00E92087" w:rsidRDefault="00000000" w:rsidP="009322D2">
      <w:pPr>
        <w:pStyle w:val="20"/>
        <w:numPr>
          <w:ilvl w:val="1"/>
          <w:numId w:val="1"/>
        </w:numPr>
        <w:shd w:val="clear" w:color="auto" w:fill="auto"/>
        <w:tabs>
          <w:tab w:val="left" w:pos="1194"/>
        </w:tabs>
        <w:spacing w:before="0" w:after="0" w:line="240" w:lineRule="auto"/>
        <w:ind w:firstLine="600"/>
      </w:pPr>
      <w:r>
        <w:t>соціальні стипендії - 15250,9 тис. грн;</w:t>
      </w:r>
    </w:p>
    <w:p w14:paraId="0F035091" w14:textId="77777777" w:rsidR="00E92087" w:rsidRDefault="00000000" w:rsidP="009322D2">
      <w:pPr>
        <w:pStyle w:val="20"/>
        <w:numPr>
          <w:ilvl w:val="1"/>
          <w:numId w:val="1"/>
        </w:numPr>
        <w:shd w:val="clear" w:color="auto" w:fill="auto"/>
        <w:tabs>
          <w:tab w:val="left" w:pos="1334"/>
        </w:tabs>
        <w:spacing w:before="0" w:after="0" w:line="240" w:lineRule="auto"/>
        <w:ind w:firstLine="600"/>
      </w:pPr>
      <w:r>
        <w:t>реабілітація дітей з інвалідністю 145 осіб на суму 2681,781 тис. грн.</w:t>
      </w:r>
    </w:p>
    <w:p w14:paraId="0D369169" w14:textId="77777777" w:rsidR="00E92087" w:rsidRDefault="00000000" w:rsidP="009322D2">
      <w:pPr>
        <w:pStyle w:val="20"/>
        <w:numPr>
          <w:ilvl w:val="1"/>
          <w:numId w:val="1"/>
        </w:numPr>
        <w:shd w:val="clear" w:color="auto" w:fill="auto"/>
        <w:tabs>
          <w:tab w:val="left" w:pos="1300"/>
        </w:tabs>
        <w:spacing w:before="0" w:after="0" w:line="240" w:lineRule="auto"/>
        <w:ind w:firstLine="600"/>
      </w:pPr>
      <w:r>
        <w:t>виплати постраждалим внаслідок дії вибухонебезпечних предметів в межах реалізації ПКМУ від 29.09.21 №1020- 68 осіб - 171,160 тис. грн</w:t>
      </w:r>
      <w:r>
        <w:rPr>
          <w:rStyle w:val="21"/>
        </w:rPr>
        <w:t>.</w:t>
      </w:r>
    </w:p>
    <w:p w14:paraId="01752E9B" w14:textId="77777777" w:rsidR="00E92087" w:rsidRDefault="00000000" w:rsidP="009322D2">
      <w:pPr>
        <w:pStyle w:val="50"/>
        <w:shd w:val="clear" w:color="auto" w:fill="auto"/>
        <w:spacing w:before="0" w:line="240" w:lineRule="auto"/>
        <w:ind w:left="900"/>
        <w:jc w:val="left"/>
      </w:pPr>
      <w:r>
        <w:t>Міський територіальний центр соціального обслуговування (надання</w:t>
      </w:r>
    </w:p>
    <w:p w14:paraId="0789B266" w14:textId="77777777" w:rsidR="00E92087" w:rsidRDefault="00000000" w:rsidP="009322D2">
      <w:pPr>
        <w:pStyle w:val="50"/>
        <w:shd w:val="clear" w:color="auto" w:fill="auto"/>
        <w:spacing w:before="0" w:line="240" w:lineRule="auto"/>
        <w:ind w:left="260"/>
        <w:jc w:val="center"/>
      </w:pPr>
      <w:r>
        <w:t>соціальних послуг)</w:t>
      </w:r>
    </w:p>
    <w:p w14:paraId="488DAE79" w14:textId="77777777" w:rsidR="00E92087" w:rsidRDefault="00000000" w:rsidP="009322D2">
      <w:pPr>
        <w:pStyle w:val="20"/>
        <w:shd w:val="clear" w:color="auto" w:fill="auto"/>
        <w:spacing w:before="0" w:after="0" w:line="240" w:lineRule="auto"/>
        <w:ind w:right="300" w:firstLine="740"/>
      </w:pPr>
      <w:r>
        <w:t xml:space="preserve">Міський територіальний центр соціального обслуговування (надання </w:t>
      </w:r>
      <w:r>
        <w:lastRenderedPageBreak/>
        <w:t>соціальних послуг) створений для надання соціальних послуг особам, які перебувають у складних життєвих обставинах і потребують сторонньої допомоги та надає такі соціальні послуги:</w:t>
      </w:r>
    </w:p>
    <w:p w14:paraId="7E6B3EDE" w14:textId="77777777" w:rsidR="00E92087" w:rsidRDefault="00000000" w:rsidP="009322D2">
      <w:pPr>
        <w:pStyle w:val="20"/>
        <w:numPr>
          <w:ilvl w:val="0"/>
          <w:numId w:val="2"/>
        </w:numPr>
        <w:shd w:val="clear" w:color="auto" w:fill="auto"/>
        <w:tabs>
          <w:tab w:val="left" w:pos="272"/>
        </w:tabs>
        <w:spacing w:before="0" w:after="0" w:line="240" w:lineRule="auto"/>
        <w:ind w:firstLine="0"/>
      </w:pPr>
      <w:r>
        <w:t>догляд вдома;</w:t>
      </w:r>
    </w:p>
    <w:p w14:paraId="7357CA2C" w14:textId="77777777" w:rsidR="00E92087" w:rsidRDefault="00000000" w:rsidP="009322D2">
      <w:pPr>
        <w:pStyle w:val="20"/>
        <w:numPr>
          <w:ilvl w:val="0"/>
          <w:numId w:val="2"/>
        </w:numPr>
        <w:shd w:val="clear" w:color="auto" w:fill="auto"/>
        <w:tabs>
          <w:tab w:val="left" w:pos="272"/>
        </w:tabs>
        <w:spacing w:before="0" w:after="0" w:line="240" w:lineRule="auto"/>
        <w:ind w:firstLine="0"/>
      </w:pPr>
      <w:r>
        <w:t>надання притулку;</w:t>
      </w:r>
    </w:p>
    <w:p w14:paraId="09F4002F" w14:textId="77777777" w:rsidR="00E92087" w:rsidRDefault="00000000" w:rsidP="009322D2">
      <w:pPr>
        <w:pStyle w:val="20"/>
        <w:numPr>
          <w:ilvl w:val="0"/>
          <w:numId w:val="2"/>
        </w:numPr>
        <w:shd w:val="clear" w:color="auto" w:fill="auto"/>
        <w:tabs>
          <w:tab w:val="left" w:pos="272"/>
        </w:tabs>
        <w:spacing w:before="0" w:after="0" w:line="240" w:lineRule="auto"/>
        <w:ind w:firstLine="0"/>
      </w:pPr>
      <w:r>
        <w:t>натуральна допомога;</w:t>
      </w:r>
    </w:p>
    <w:p w14:paraId="70B7CAD6" w14:textId="77777777" w:rsidR="00E92087" w:rsidRDefault="00000000" w:rsidP="009322D2">
      <w:pPr>
        <w:pStyle w:val="20"/>
        <w:numPr>
          <w:ilvl w:val="0"/>
          <w:numId w:val="2"/>
        </w:numPr>
        <w:shd w:val="clear" w:color="auto" w:fill="auto"/>
        <w:tabs>
          <w:tab w:val="left" w:pos="272"/>
        </w:tabs>
        <w:spacing w:before="0" w:after="0" w:line="240" w:lineRule="auto"/>
        <w:ind w:firstLine="0"/>
      </w:pPr>
      <w:r>
        <w:t>соціальна адаптація;</w:t>
      </w:r>
    </w:p>
    <w:p w14:paraId="55ED63AF" w14:textId="77777777" w:rsidR="00E92087" w:rsidRDefault="00000000" w:rsidP="009322D2">
      <w:pPr>
        <w:pStyle w:val="20"/>
        <w:numPr>
          <w:ilvl w:val="0"/>
          <w:numId w:val="2"/>
        </w:numPr>
        <w:shd w:val="clear" w:color="auto" w:fill="auto"/>
        <w:tabs>
          <w:tab w:val="left" w:pos="272"/>
        </w:tabs>
        <w:spacing w:before="0" w:after="0" w:line="240" w:lineRule="auto"/>
        <w:ind w:firstLine="0"/>
      </w:pPr>
      <w:r>
        <w:t>соціальна профілактика;</w:t>
      </w:r>
    </w:p>
    <w:p w14:paraId="0F1618CE" w14:textId="77777777" w:rsidR="00E92087" w:rsidRDefault="00000000" w:rsidP="009322D2">
      <w:pPr>
        <w:pStyle w:val="20"/>
        <w:numPr>
          <w:ilvl w:val="0"/>
          <w:numId w:val="2"/>
        </w:numPr>
        <w:shd w:val="clear" w:color="auto" w:fill="auto"/>
        <w:tabs>
          <w:tab w:val="left" w:pos="272"/>
        </w:tabs>
        <w:spacing w:before="0" w:after="0" w:line="240" w:lineRule="auto"/>
        <w:ind w:firstLine="0"/>
      </w:pPr>
      <w:r>
        <w:t>представництво інтересів;</w:t>
      </w:r>
    </w:p>
    <w:p w14:paraId="6058669A" w14:textId="77777777" w:rsidR="00E92087" w:rsidRDefault="00000000" w:rsidP="009322D2">
      <w:pPr>
        <w:pStyle w:val="20"/>
        <w:numPr>
          <w:ilvl w:val="0"/>
          <w:numId w:val="2"/>
        </w:numPr>
        <w:shd w:val="clear" w:color="auto" w:fill="auto"/>
        <w:tabs>
          <w:tab w:val="left" w:pos="430"/>
        </w:tabs>
        <w:spacing w:before="0" w:after="0" w:line="240" w:lineRule="auto"/>
        <w:ind w:firstLine="0"/>
      </w:pPr>
      <w:r>
        <w:t>супровід під час інклюзивного навчання;</w:t>
      </w:r>
    </w:p>
    <w:p w14:paraId="3A64FC16" w14:textId="77777777" w:rsidR="00E92087" w:rsidRDefault="00000000" w:rsidP="009322D2">
      <w:pPr>
        <w:pStyle w:val="20"/>
        <w:numPr>
          <w:ilvl w:val="0"/>
          <w:numId w:val="2"/>
        </w:numPr>
        <w:shd w:val="clear" w:color="auto" w:fill="auto"/>
        <w:tabs>
          <w:tab w:val="left" w:pos="253"/>
        </w:tabs>
        <w:spacing w:before="0" w:after="0" w:line="240" w:lineRule="auto"/>
        <w:ind w:firstLine="0"/>
      </w:pPr>
      <w:r>
        <w:t>транспортні;</w:t>
      </w:r>
    </w:p>
    <w:p w14:paraId="4F279F2C" w14:textId="77777777" w:rsidR="00E92087" w:rsidRDefault="00000000" w:rsidP="009322D2">
      <w:pPr>
        <w:pStyle w:val="20"/>
        <w:numPr>
          <w:ilvl w:val="0"/>
          <w:numId w:val="2"/>
        </w:numPr>
        <w:shd w:val="clear" w:color="auto" w:fill="auto"/>
        <w:tabs>
          <w:tab w:val="left" w:pos="253"/>
        </w:tabs>
        <w:spacing w:before="0" w:after="0" w:line="240" w:lineRule="auto"/>
        <w:ind w:firstLine="0"/>
      </w:pPr>
      <w:r>
        <w:t>консультування;</w:t>
      </w:r>
    </w:p>
    <w:p w14:paraId="3E124A41" w14:textId="77777777" w:rsidR="00E92087" w:rsidRDefault="00000000" w:rsidP="009322D2">
      <w:pPr>
        <w:pStyle w:val="20"/>
        <w:numPr>
          <w:ilvl w:val="0"/>
          <w:numId w:val="2"/>
        </w:numPr>
        <w:shd w:val="clear" w:color="auto" w:fill="auto"/>
        <w:tabs>
          <w:tab w:val="left" w:pos="253"/>
        </w:tabs>
        <w:spacing w:before="0" w:after="0" w:line="240" w:lineRule="auto"/>
        <w:ind w:firstLine="0"/>
      </w:pPr>
      <w:r>
        <w:t>інформування.</w:t>
      </w:r>
    </w:p>
    <w:p w14:paraId="5EB76F56" w14:textId="77777777" w:rsidR="00E92087" w:rsidRDefault="00000000" w:rsidP="009322D2">
      <w:pPr>
        <w:pStyle w:val="20"/>
        <w:shd w:val="clear" w:color="auto" w:fill="auto"/>
        <w:spacing w:before="0" w:after="0" w:line="240" w:lineRule="auto"/>
        <w:ind w:firstLine="0"/>
      </w:pPr>
      <w:r>
        <w:t>Для надання послуг створені та діють наступні відділення:</w:t>
      </w:r>
    </w:p>
    <w:p w14:paraId="3E371A46" w14:textId="77777777" w:rsidR="00E92087" w:rsidRDefault="00000000" w:rsidP="009322D2">
      <w:pPr>
        <w:pStyle w:val="20"/>
        <w:numPr>
          <w:ilvl w:val="0"/>
          <w:numId w:val="2"/>
        </w:numPr>
        <w:shd w:val="clear" w:color="auto" w:fill="auto"/>
        <w:tabs>
          <w:tab w:val="left" w:pos="253"/>
        </w:tabs>
        <w:spacing w:before="0" w:after="0" w:line="240" w:lineRule="auto"/>
        <w:ind w:firstLine="0"/>
      </w:pPr>
      <w:r>
        <w:t>районні відділення соціальної допомоги вдома;</w:t>
      </w:r>
    </w:p>
    <w:p w14:paraId="62F7B5B6" w14:textId="77777777" w:rsidR="00E92087" w:rsidRDefault="00000000" w:rsidP="009322D2">
      <w:pPr>
        <w:pStyle w:val="20"/>
        <w:numPr>
          <w:ilvl w:val="0"/>
          <w:numId w:val="2"/>
        </w:numPr>
        <w:shd w:val="clear" w:color="auto" w:fill="auto"/>
        <w:tabs>
          <w:tab w:val="left" w:pos="253"/>
        </w:tabs>
        <w:spacing w:before="0" w:after="0" w:line="240" w:lineRule="auto"/>
        <w:ind w:firstLine="0"/>
      </w:pPr>
      <w:r>
        <w:t>районні відділення денного перебування;</w:t>
      </w:r>
    </w:p>
    <w:p w14:paraId="5402EF7E" w14:textId="77777777" w:rsidR="00E92087" w:rsidRDefault="00000000" w:rsidP="009322D2">
      <w:pPr>
        <w:pStyle w:val="20"/>
        <w:numPr>
          <w:ilvl w:val="0"/>
          <w:numId w:val="2"/>
        </w:numPr>
        <w:shd w:val="clear" w:color="auto" w:fill="auto"/>
        <w:tabs>
          <w:tab w:val="left" w:pos="253"/>
        </w:tabs>
        <w:spacing w:before="0" w:after="0" w:line="240" w:lineRule="auto"/>
        <w:ind w:firstLine="0"/>
      </w:pPr>
      <w:r>
        <w:t>відділення організації надання адресної натуральної допомоги;</w:t>
      </w:r>
    </w:p>
    <w:p w14:paraId="0FAA8F97" w14:textId="77777777" w:rsidR="00E92087" w:rsidRDefault="00000000" w:rsidP="009322D2">
      <w:pPr>
        <w:pStyle w:val="20"/>
        <w:numPr>
          <w:ilvl w:val="0"/>
          <w:numId w:val="2"/>
        </w:numPr>
        <w:shd w:val="clear" w:color="auto" w:fill="auto"/>
        <w:tabs>
          <w:tab w:val="left" w:pos="257"/>
        </w:tabs>
        <w:spacing w:before="0" w:after="0" w:line="240" w:lineRule="auto"/>
        <w:ind w:firstLine="0"/>
      </w:pPr>
      <w:r>
        <w:t>відділення тимчасового перебування осіб, які опинились в складних життєвих обставинах та внутрішньо переміщених осіб;</w:t>
      </w:r>
    </w:p>
    <w:p w14:paraId="1D534D07" w14:textId="77777777" w:rsidR="00E92087" w:rsidRDefault="00000000" w:rsidP="009322D2">
      <w:pPr>
        <w:pStyle w:val="20"/>
        <w:numPr>
          <w:ilvl w:val="0"/>
          <w:numId w:val="2"/>
        </w:numPr>
        <w:shd w:val="clear" w:color="auto" w:fill="auto"/>
        <w:tabs>
          <w:tab w:val="left" w:pos="253"/>
        </w:tabs>
        <w:spacing w:before="0" w:after="0" w:line="240" w:lineRule="auto"/>
        <w:ind w:firstLine="0"/>
      </w:pPr>
      <w:r>
        <w:t>відділення соціального супроводу.</w:t>
      </w:r>
    </w:p>
    <w:p w14:paraId="1FBECFB9" w14:textId="77777777" w:rsidR="00E92087" w:rsidRDefault="00000000" w:rsidP="009322D2">
      <w:pPr>
        <w:pStyle w:val="20"/>
        <w:shd w:val="clear" w:color="auto" w:fill="auto"/>
        <w:spacing w:before="0" w:after="0" w:line="240" w:lineRule="auto"/>
        <w:ind w:firstLine="840"/>
      </w:pPr>
      <w:r>
        <w:t>Ці відділення надають послуги особам похилого віку, особам та дітям з інвалідністю, особам з частковою або повною втратою рухової активності, пам’яті, особам з невиліковними хворобами, хворобами, що потребують тривалого лікування, особам з психічними та поведінковими розладами, особам, які перебувають у складних життєвих обставинах у зв’язку зі шкодою, завданою стихійним лихом, катастрофою, бойовими діями, терористичним актом, збройним конфліктом, тимчасовою окупацією, ВПО та дітям з особливими освітніми потребами.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00"/>
        <w:gridCol w:w="4091"/>
      </w:tblGrid>
      <w:tr w:rsidR="00E92087" w14:paraId="17E4AE24" w14:textId="77777777">
        <w:tblPrEx>
          <w:tblCellMar>
            <w:top w:w="0" w:type="dxa"/>
            <w:bottom w:w="0" w:type="dxa"/>
          </w:tblCellMar>
        </w:tblPrEx>
        <w:trPr>
          <w:trHeight w:hRule="exact" w:val="652"/>
        </w:trPr>
        <w:tc>
          <w:tcPr>
            <w:tcW w:w="4800" w:type="dxa"/>
            <w:tcBorders>
              <w:top w:val="single" w:sz="4" w:space="0" w:color="auto"/>
              <w:left w:val="single" w:sz="4" w:space="0" w:color="auto"/>
            </w:tcBorders>
            <w:shd w:val="clear" w:color="auto" w:fill="FFFFFF"/>
            <w:vAlign w:val="bottom"/>
          </w:tcPr>
          <w:p w14:paraId="7633BF4D" w14:textId="77777777" w:rsidR="00E92087" w:rsidRDefault="00000000" w:rsidP="009322D2">
            <w:pPr>
              <w:pStyle w:val="20"/>
              <w:framePr w:w="8891" w:wrap="notBeside" w:vAnchor="text" w:hAnchor="text" w:y="1"/>
              <w:shd w:val="clear" w:color="auto" w:fill="auto"/>
              <w:spacing w:before="0" w:after="0" w:line="240" w:lineRule="auto"/>
              <w:ind w:firstLine="0"/>
              <w:jc w:val="center"/>
            </w:pPr>
            <w:r>
              <w:rPr>
                <w:rStyle w:val="22"/>
              </w:rPr>
              <w:t>Назва відділення міського територіального центру</w:t>
            </w:r>
          </w:p>
        </w:tc>
        <w:tc>
          <w:tcPr>
            <w:tcW w:w="4091" w:type="dxa"/>
            <w:tcBorders>
              <w:top w:val="single" w:sz="4" w:space="0" w:color="auto"/>
              <w:left w:val="single" w:sz="4" w:space="0" w:color="auto"/>
              <w:right w:val="single" w:sz="4" w:space="0" w:color="auto"/>
            </w:tcBorders>
            <w:shd w:val="clear" w:color="auto" w:fill="FFFFFF"/>
            <w:vAlign w:val="bottom"/>
          </w:tcPr>
          <w:p w14:paraId="3A3ED7AC" w14:textId="77777777" w:rsidR="00E92087" w:rsidRDefault="00000000" w:rsidP="009322D2">
            <w:pPr>
              <w:pStyle w:val="20"/>
              <w:framePr w:w="8891" w:wrap="notBeside" w:vAnchor="text" w:hAnchor="text" w:y="1"/>
              <w:shd w:val="clear" w:color="auto" w:fill="auto"/>
              <w:spacing w:before="0" w:after="0" w:line="240" w:lineRule="auto"/>
              <w:ind w:firstLine="0"/>
              <w:jc w:val="center"/>
            </w:pPr>
            <w:r>
              <w:rPr>
                <w:rStyle w:val="22"/>
              </w:rPr>
              <w:t xml:space="preserve">Кількість осіб, яким надані </w:t>
            </w:r>
            <w:proofErr w:type="spellStart"/>
            <w:r>
              <w:rPr>
                <w:rStyle w:val="22"/>
              </w:rPr>
              <w:t>соц</w:t>
            </w:r>
            <w:proofErr w:type="spellEnd"/>
            <w:r>
              <w:rPr>
                <w:rStyle w:val="22"/>
              </w:rPr>
              <w:t>. послуги за 2024 року</w:t>
            </w:r>
          </w:p>
        </w:tc>
      </w:tr>
      <w:tr w:rsidR="00E92087" w14:paraId="04EF988A" w14:textId="77777777">
        <w:tblPrEx>
          <w:tblCellMar>
            <w:top w:w="0" w:type="dxa"/>
            <w:bottom w:w="0" w:type="dxa"/>
          </w:tblCellMar>
        </w:tblPrEx>
        <w:trPr>
          <w:trHeight w:hRule="exact" w:val="344"/>
        </w:trPr>
        <w:tc>
          <w:tcPr>
            <w:tcW w:w="4800" w:type="dxa"/>
            <w:tcBorders>
              <w:top w:val="single" w:sz="4" w:space="0" w:color="auto"/>
              <w:left w:val="single" w:sz="4" w:space="0" w:color="auto"/>
            </w:tcBorders>
            <w:shd w:val="clear" w:color="auto" w:fill="FFFFFF"/>
          </w:tcPr>
          <w:p w14:paraId="3AF94796" w14:textId="77777777" w:rsidR="00E92087" w:rsidRDefault="00000000" w:rsidP="009322D2">
            <w:pPr>
              <w:pStyle w:val="20"/>
              <w:framePr w:w="8891" w:wrap="notBeside" w:vAnchor="text" w:hAnchor="text" w:y="1"/>
              <w:shd w:val="clear" w:color="auto" w:fill="auto"/>
              <w:spacing w:before="0" w:after="0" w:line="240" w:lineRule="auto"/>
              <w:ind w:firstLine="0"/>
              <w:jc w:val="left"/>
            </w:pPr>
            <w:r>
              <w:rPr>
                <w:rStyle w:val="295pt"/>
              </w:rPr>
              <w:t>відділеннях соціальної допомоги вдома</w:t>
            </w:r>
          </w:p>
        </w:tc>
        <w:tc>
          <w:tcPr>
            <w:tcW w:w="4091" w:type="dxa"/>
            <w:tcBorders>
              <w:top w:val="single" w:sz="4" w:space="0" w:color="auto"/>
              <w:left w:val="single" w:sz="4" w:space="0" w:color="auto"/>
              <w:right w:val="single" w:sz="4" w:space="0" w:color="auto"/>
            </w:tcBorders>
            <w:shd w:val="clear" w:color="auto" w:fill="FFFFFF"/>
          </w:tcPr>
          <w:p w14:paraId="083C1B4A" w14:textId="77777777" w:rsidR="00E92087" w:rsidRDefault="00000000" w:rsidP="009322D2">
            <w:pPr>
              <w:pStyle w:val="20"/>
              <w:framePr w:w="8891" w:wrap="notBeside" w:vAnchor="text" w:hAnchor="text" w:y="1"/>
              <w:shd w:val="clear" w:color="auto" w:fill="auto"/>
              <w:spacing w:before="0" w:after="0" w:line="240" w:lineRule="auto"/>
              <w:ind w:firstLine="0"/>
              <w:jc w:val="center"/>
            </w:pPr>
            <w:r>
              <w:rPr>
                <w:rStyle w:val="22"/>
              </w:rPr>
              <w:t>1700</w:t>
            </w:r>
          </w:p>
        </w:tc>
      </w:tr>
      <w:tr w:rsidR="00E92087" w14:paraId="3137A851" w14:textId="77777777">
        <w:tblPrEx>
          <w:tblCellMar>
            <w:top w:w="0" w:type="dxa"/>
            <w:bottom w:w="0" w:type="dxa"/>
          </w:tblCellMar>
        </w:tblPrEx>
        <w:trPr>
          <w:trHeight w:hRule="exact" w:val="330"/>
        </w:trPr>
        <w:tc>
          <w:tcPr>
            <w:tcW w:w="4800" w:type="dxa"/>
            <w:tcBorders>
              <w:top w:val="single" w:sz="4" w:space="0" w:color="auto"/>
              <w:left w:val="single" w:sz="4" w:space="0" w:color="auto"/>
            </w:tcBorders>
            <w:shd w:val="clear" w:color="auto" w:fill="FFFFFF"/>
          </w:tcPr>
          <w:p w14:paraId="76BB9183" w14:textId="77777777" w:rsidR="00E92087" w:rsidRDefault="00000000" w:rsidP="009322D2">
            <w:pPr>
              <w:pStyle w:val="20"/>
              <w:framePr w:w="8891" w:wrap="notBeside" w:vAnchor="text" w:hAnchor="text" w:y="1"/>
              <w:shd w:val="clear" w:color="auto" w:fill="auto"/>
              <w:spacing w:before="0" w:after="0" w:line="240" w:lineRule="auto"/>
              <w:ind w:firstLine="0"/>
              <w:jc w:val="left"/>
            </w:pPr>
            <w:r>
              <w:rPr>
                <w:rStyle w:val="295pt"/>
              </w:rPr>
              <w:t>відділеннях денного перебування</w:t>
            </w:r>
          </w:p>
        </w:tc>
        <w:tc>
          <w:tcPr>
            <w:tcW w:w="4091" w:type="dxa"/>
            <w:tcBorders>
              <w:top w:val="single" w:sz="4" w:space="0" w:color="auto"/>
              <w:left w:val="single" w:sz="4" w:space="0" w:color="auto"/>
              <w:right w:val="single" w:sz="4" w:space="0" w:color="auto"/>
            </w:tcBorders>
            <w:shd w:val="clear" w:color="auto" w:fill="FFFFFF"/>
          </w:tcPr>
          <w:p w14:paraId="14CA5550" w14:textId="77777777" w:rsidR="00E92087" w:rsidRDefault="00000000" w:rsidP="009322D2">
            <w:pPr>
              <w:pStyle w:val="20"/>
              <w:framePr w:w="8891" w:wrap="notBeside" w:vAnchor="text" w:hAnchor="text" w:y="1"/>
              <w:shd w:val="clear" w:color="auto" w:fill="auto"/>
              <w:spacing w:before="0" w:after="0" w:line="240" w:lineRule="auto"/>
              <w:ind w:firstLine="0"/>
              <w:jc w:val="center"/>
            </w:pPr>
            <w:r>
              <w:rPr>
                <w:rStyle w:val="22"/>
              </w:rPr>
              <w:t>844</w:t>
            </w:r>
          </w:p>
        </w:tc>
      </w:tr>
      <w:tr w:rsidR="00E92087" w14:paraId="0D5420F1" w14:textId="77777777">
        <w:tblPrEx>
          <w:tblCellMar>
            <w:top w:w="0" w:type="dxa"/>
            <w:bottom w:w="0" w:type="dxa"/>
          </w:tblCellMar>
        </w:tblPrEx>
        <w:trPr>
          <w:trHeight w:hRule="exact" w:val="645"/>
        </w:trPr>
        <w:tc>
          <w:tcPr>
            <w:tcW w:w="4800" w:type="dxa"/>
            <w:tcBorders>
              <w:top w:val="single" w:sz="4" w:space="0" w:color="auto"/>
              <w:left w:val="single" w:sz="4" w:space="0" w:color="auto"/>
            </w:tcBorders>
            <w:shd w:val="clear" w:color="auto" w:fill="FFFFFF"/>
          </w:tcPr>
          <w:p w14:paraId="3F41057D" w14:textId="77777777" w:rsidR="00E92087" w:rsidRDefault="00000000" w:rsidP="009322D2">
            <w:pPr>
              <w:pStyle w:val="20"/>
              <w:framePr w:w="8891" w:wrap="notBeside" w:vAnchor="text" w:hAnchor="text" w:y="1"/>
              <w:shd w:val="clear" w:color="auto" w:fill="auto"/>
              <w:spacing w:before="0" w:after="0" w:line="240" w:lineRule="auto"/>
              <w:ind w:firstLine="0"/>
              <w:jc w:val="left"/>
            </w:pPr>
            <w:r>
              <w:rPr>
                <w:rStyle w:val="295pt"/>
              </w:rPr>
              <w:t>відділення організації надання адресної натуральної допомоги</w:t>
            </w:r>
          </w:p>
        </w:tc>
        <w:tc>
          <w:tcPr>
            <w:tcW w:w="4091" w:type="dxa"/>
            <w:tcBorders>
              <w:top w:val="single" w:sz="4" w:space="0" w:color="auto"/>
              <w:left w:val="single" w:sz="4" w:space="0" w:color="auto"/>
              <w:right w:val="single" w:sz="4" w:space="0" w:color="auto"/>
            </w:tcBorders>
            <w:shd w:val="clear" w:color="auto" w:fill="FFFFFF"/>
            <w:vAlign w:val="bottom"/>
          </w:tcPr>
          <w:p w14:paraId="3C7C72FD" w14:textId="77777777" w:rsidR="00E92087" w:rsidRDefault="00000000" w:rsidP="009322D2">
            <w:pPr>
              <w:pStyle w:val="20"/>
              <w:framePr w:w="8891" w:wrap="notBeside" w:vAnchor="text" w:hAnchor="text" w:y="1"/>
              <w:shd w:val="clear" w:color="auto" w:fill="auto"/>
              <w:spacing w:before="0" w:after="0" w:line="240" w:lineRule="auto"/>
              <w:ind w:firstLine="0"/>
              <w:jc w:val="center"/>
            </w:pPr>
            <w:r>
              <w:rPr>
                <w:rStyle w:val="22"/>
              </w:rPr>
              <w:t>18280 осіб на загальну суму 7,37 млн. грн.</w:t>
            </w:r>
          </w:p>
        </w:tc>
      </w:tr>
      <w:tr w:rsidR="00E92087" w14:paraId="5DD68DD3" w14:textId="77777777">
        <w:tblPrEx>
          <w:tblCellMar>
            <w:top w:w="0" w:type="dxa"/>
            <w:bottom w:w="0" w:type="dxa"/>
          </w:tblCellMar>
        </w:tblPrEx>
        <w:trPr>
          <w:trHeight w:hRule="exact" w:val="702"/>
        </w:trPr>
        <w:tc>
          <w:tcPr>
            <w:tcW w:w="4800" w:type="dxa"/>
            <w:tcBorders>
              <w:top w:val="single" w:sz="4" w:space="0" w:color="auto"/>
              <w:left w:val="single" w:sz="4" w:space="0" w:color="auto"/>
            </w:tcBorders>
            <w:shd w:val="clear" w:color="auto" w:fill="FFFFFF"/>
            <w:vAlign w:val="bottom"/>
          </w:tcPr>
          <w:p w14:paraId="6F806689" w14:textId="77777777" w:rsidR="00E92087" w:rsidRDefault="00000000" w:rsidP="009322D2">
            <w:pPr>
              <w:pStyle w:val="20"/>
              <w:framePr w:w="8891" w:wrap="notBeside" w:vAnchor="text" w:hAnchor="text" w:y="1"/>
              <w:shd w:val="clear" w:color="auto" w:fill="auto"/>
              <w:spacing w:before="0" w:after="0" w:line="240" w:lineRule="auto"/>
              <w:ind w:firstLine="0"/>
              <w:jc w:val="left"/>
            </w:pPr>
            <w:r>
              <w:rPr>
                <w:rStyle w:val="295pt"/>
              </w:rPr>
              <w:t>відділення тимчасового перебування осіб, які опинились в складних життєвих обставинах та внутрішньо переміщених осіб</w:t>
            </w:r>
          </w:p>
        </w:tc>
        <w:tc>
          <w:tcPr>
            <w:tcW w:w="4091" w:type="dxa"/>
            <w:tcBorders>
              <w:top w:val="single" w:sz="4" w:space="0" w:color="auto"/>
              <w:left w:val="single" w:sz="4" w:space="0" w:color="auto"/>
              <w:right w:val="single" w:sz="4" w:space="0" w:color="auto"/>
            </w:tcBorders>
            <w:shd w:val="clear" w:color="auto" w:fill="FFFFFF"/>
          </w:tcPr>
          <w:p w14:paraId="2BEA7D52" w14:textId="77777777" w:rsidR="00E92087" w:rsidRDefault="00000000" w:rsidP="009322D2">
            <w:pPr>
              <w:pStyle w:val="20"/>
              <w:framePr w:w="8891" w:wrap="notBeside" w:vAnchor="text" w:hAnchor="text" w:y="1"/>
              <w:shd w:val="clear" w:color="auto" w:fill="auto"/>
              <w:spacing w:before="0" w:after="0" w:line="240" w:lineRule="auto"/>
              <w:ind w:firstLine="0"/>
              <w:jc w:val="center"/>
            </w:pPr>
            <w:r>
              <w:rPr>
                <w:rStyle w:val="22"/>
              </w:rPr>
              <w:t>24</w:t>
            </w:r>
          </w:p>
        </w:tc>
      </w:tr>
      <w:tr w:rsidR="00E92087" w14:paraId="72B3C5FC" w14:textId="77777777">
        <w:tblPrEx>
          <w:tblCellMar>
            <w:top w:w="0" w:type="dxa"/>
            <w:bottom w:w="0" w:type="dxa"/>
          </w:tblCellMar>
        </w:tblPrEx>
        <w:trPr>
          <w:trHeight w:hRule="exact" w:val="337"/>
        </w:trPr>
        <w:tc>
          <w:tcPr>
            <w:tcW w:w="4800" w:type="dxa"/>
            <w:tcBorders>
              <w:top w:val="single" w:sz="4" w:space="0" w:color="auto"/>
              <w:left w:val="single" w:sz="4" w:space="0" w:color="auto"/>
            </w:tcBorders>
            <w:shd w:val="clear" w:color="auto" w:fill="FFFFFF"/>
            <w:vAlign w:val="center"/>
          </w:tcPr>
          <w:p w14:paraId="0B0BCC18" w14:textId="77777777" w:rsidR="00E92087" w:rsidRDefault="00000000" w:rsidP="009322D2">
            <w:pPr>
              <w:pStyle w:val="20"/>
              <w:framePr w:w="8891" w:wrap="notBeside" w:vAnchor="text" w:hAnchor="text" w:y="1"/>
              <w:shd w:val="clear" w:color="auto" w:fill="auto"/>
              <w:spacing w:before="0" w:after="0" w:line="240" w:lineRule="auto"/>
              <w:ind w:firstLine="0"/>
              <w:jc w:val="left"/>
            </w:pPr>
            <w:r>
              <w:rPr>
                <w:rStyle w:val="295pt"/>
              </w:rPr>
              <w:t>відділення соціального супроводу</w:t>
            </w:r>
          </w:p>
        </w:tc>
        <w:tc>
          <w:tcPr>
            <w:tcW w:w="4091" w:type="dxa"/>
            <w:tcBorders>
              <w:top w:val="single" w:sz="4" w:space="0" w:color="auto"/>
              <w:left w:val="single" w:sz="4" w:space="0" w:color="auto"/>
              <w:right w:val="single" w:sz="4" w:space="0" w:color="auto"/>
            </w:tcBorders>
            <w:shd w:val="clear" w:color="auto" w:fill="FFFFFF"/>
            <w:vAlign w:val="bottom"/>
          </w:tcPr>
          <w:p w14:paraId="5EA17288" w14:textId="77777777" w:rsidR="00E92087" w:rsidRDefault="00000000" w:rsidP="009322D2">
            <w:pPr>
              <w:pStyle w:val="20"/>
              <w:framePr w:w="8891" w:wrap="notBeside" w:vAnchor="text" w:hAnchor="text" w:y="1"/>
              <w:shd w:val="clear" w:color="auto" w:fill="auto"/>
              <w:spacing w:before="0" w:after="0" w:line="240" w:lineRule="auto"/>
              <w:ind w:firstLine="0"/>
              <w:jc w:val="center"/>
            </w:pPr>
            <w:r>
              <w:rPr>
                <w:rStyle w:val="22"/>
              </w:rPr>
              <w:t>10</w:t>
            </w:r>
          </w:p>
        </w:tc>
      </w:tr>
      <w:tr w:rsidR="00E92087" w14:paraId="34FD7663" w14:textId="77777777">
        <w:tblPrEx>
          <w:tblCellMar>
            <w:top w:w="0" w:type="dxa"/>
            <w:bottom w:w="0" w:type="dxa"/>
          </w:tblCellMar>
        </w:tblPrEx>
        <w:trPr>
          <w:trHeight w:hRule="exact" w:val="344"/>
        </w:trPr>
        <w:tc>
          <w:tcPr>
            <w:tcW w:w="4800" w:type="dxa"/>
            <w:tcBorders>
              <w:top w:val="single" w:sz="4" w:space="0" w:color="auto"/>
              <w:left w:val="single" w:sz="4" w:space="0" w:color="auto"/>
              <w:bottom w:val="single" w:sz="4" w:space="0" w:color="auto"/>
            </w:tcBorders>
            <w:shd w:val="clear" w:color="auto" w:fill="FFFFFF"/>
            <w:vAlign w:val="bottom"/>
          </w:tcPr>
          <w:p w14:paraId="75BF5B0A" w14:textId="77777777" w:rsidR="00E92087" w:rsidRDefault="00000000" w:rsidP="009322D2">
            <w:pPr>
              <w:pStyle w:val="20"/>
              <w:framePr w:w="8891" w:wrap="notBeside" w:vAnchor="text" w:hAnchor="text" w:y="1"/>
              <w:shd w:val="clear" w:color="auto" w:fill="auto"/>
              <w:spacing w:before="0" w:after="0" w:line="240" w:lineRule="auto"/>
              <w:ind w:firstLine="0"/>
              <w:jc w:val="right"/>
            </w:pPr>
            <w:r>
              <w:rPr>
                <w:rStyle w:val="22"/>
              </w:rPr>
              <w:t>ВСЬОГО</w:t>
            </w:r>
          </w:p>
        </w:tc>
        <w:tc>
          <w:tcPr>
            <w:tcW w:w="4091" w:type="dxa"/>
            <w:tcBorders>
              <w:top w:val="single" w:sz="4" w:space="0" w:color="auto"/>
              <w:left w:val="single" w:sz="4" w:space="0" w:color="auto"/>
              <w:bottom w:val="single" w:sz="4" w:space="0" w:color="auto"/>
              <w:right w:val="single" w:sz="4" w:space="0" w:color="auto"/>
            </w:tcBorders>
            <w:shd w:val="clear" w:color="auto" w:fill="FFFFFF"/>
            <w:vAlign w:val="bottom"/>
          </w:tcPr>
          <w:p w14:paraId="491490A2" w14:textId="77777777" w:rsidR="00E92087" w:rsidRDefault="00000000" w:rsidP="009322D2">
            <w:pPr>
              <w:pStyle w:val="20"/>
              <w:framePr w:w="8891" w:wrap="notBeside" w:vAnchor="text" w:hAnchor="text" w:y="1"/>
              <w:shd w:val="clear" w:color="auto" w:fill="auto"/>
              <w:spacing w:before="0" w:after="0" w:line="240" w:lineRule="auto"/>
              <w:ind w:firstLine="0"/>
              <w:jc w:val="center"/>
            </w:pPr>
            <w:r>
              <w:rPr>
                <w:rStyle w:val="22"/>
              </w:rPr>
              <w:t>20858</w:t>
            </w:r>
          </w:p>
        </w:tc>
      </w:tr>
    </w:tbl>
    <w:p w14:paraId="7AB37E24" w14:textId="77777777" w:rsidR="00E92087" w:rsidRDefault="00E92087" w:rsidP="009322D2">
      <w:pPr>
        <w:framePr w:w="8891" w:wrap="notBeside" w:vAnchor="text" w:hAnchor="text" w:y="1"/>
        <w:rPr>
          <w:sz w:val="2"/>
          <w:szCs w:val="2"/>
        </w:rPr>
      </w:pPr>
    </w:p>
    <w:p w14:paraId="52FB2489" w14:textId="77777777" w:rsidR="00E92087" w:rsidRDefault="00E92087" w:rsidP="009322D2">
      <w:pPr>
        <w:rPr>
          <w:sz w:val="2"/>
          <w:szCs w:val="2"/>
        </w:rPr>
      </w:pPr>
    </w:p>
    <w:p w14:paraId="07B5868C" w14:textId="77777777" w:rsidR="00E92087" w:rsidRDefault="00000000" w:rsidP="009322D2">
      <w:pPr>
        <w:pStyle w:val="20"/>
        <w:shd w:val="clear" w:color="auto" w:fill="auto"/>
        <w:spacing w:before="0" w:after="0" w:line="240" w:lineRule="auto"/>
        <w:ind w:firstLine="840"/>
      </w:pPr>
      <w:r>
        <w:t>За підтримки ПРООН в міському територіальному центрі соціального обслуговування (надання соціальних послуг) на базі відділення денного перебування Центрального району діє «Простір соціальної адаптації».</w:t>
      </w:r>
    </w:p>
    <w:p w14:paraId="59F7561D" w14:textId="77777777" w:rsidR="00E92087" w:rsidRDefault="00000000" w:rsidP="009322D2">
      <w:pPr>
        <w:pStyle w:val="20"/>
        <w:shd w:val="clear" w:color="auto" w:fill="auto"/>
        <w:spacing w:before="0" w:after="0" w:line="240" w:lineRule="auto"/>
        <w:ind w:firstLine="840"/>
      </w:pPr>
      <w:r>
        <w:t>У «Просторі соціальної адаптації» створено комфортні умови з адаптації мешканців міста Миколаєва та внутрішньо переміщених осіб, до умов суспільного життя. Здійснюється підтримка фізичного, ментального, інтелектуального, психічного здоров’я громадян.</w:t>
      </w:r>
    </w:p>
    <w:p w14:paraId="00AF8BA7" w14:textId="77777777" w:rsidR="00E92087" w:rsidRDefault="00000000" w:rsidP="009322D2">
      <w:pPr>
        <w:pStyle w:val="20"/>
        <w:shd w:val="clear" w:color="auto" w:fill="auto"/>
        <w:spacing w:before="0" w:after="0" w:line="240" w:lineRule="auto"/>
        <w:ind w:firstLine="840"/>
      </w:pPr>
      <w:r>
        <w:lastRenderedPageBreak/>
        <w:t>На постійній основі відбувається співпраця з різними міжнародними організаціями та громадськими організаціями для проведення психологічних</w:t>
      </w:r>
    </w:p>
    <w:p w14:paraId="390782BF" w14:textId="77777777" w:rsidR="00E92087" w:rsidRDefault="00000000" w:rsidP="009322D2">
      <w:pPr>
        <w:pStyle w:val="20"/>
        <w:shd w:val="clear" w:color="auto" w:fill="auto"/>
        <w:spacing w:before="0" w:after="0" w:line="240" w:lineRule="auto"/>
        <w:ind w:left="320" w:firstLine="0"/>
      </w:pPr>
      <w:r>
        <w:t>тренінгів, арт - терапії та інших заходів, які направлені на збереження ментального здоров’я мешканців громади.</w:t>
      </w:r>
    </w:p>
    <w:p w14:paraId="702FB399" w14:textId="77777777" w:rsidR="00E92087" w:rsidRDefault="00000000" w:rsidP="009322D2">
      <w:pPr>
        <w:pStyle w:val="20"/>
        <w:shd w:val="clear" w:color="auto" w:fill="auto"/>
        <w:spacing w:before="0" w:after="0" w:line="240" w:lineRule="auto"/>
        <w:ind w:left="320" w:firstLine="700"/>
      </w:pPr>
      <w:r>
        <w:t>При відділеннях денного перебування міського територіального центру діють «Університети третього віку». Слухачі Університетів мають можливість навчатися на 6 факультетах, а саме:</w:t>
      </w:r>
    </w:p>
    <w:p w14:paraId="7109E918" w14:textId="77777777" w:rsidR="00E92087" w:rsidRDefault="00000000" w:rsidP="009322D2">
      <w:pPr>
        <w:pStyle w:val="20"/>
        <w:numPr>
          <w:ilvl w:val="0"/>
          <w:numId w:val="2"/>
        </w:numPr>
        <w:shd w:val="clear" w:color="auto" w:fill="auto"/>
        <w:tabs>
          <w:tab w:val="left" w:pos="1276"/>
        </w:tabs>
        <w:spacing w:before="0" w:after="0" w:line="240" w:lineRule="auto"/>
        <w:ind w:left="320" w:firstLine="700"/>
      </w:pPr>
      <w:r>
        <w:t>філологічний;</w:t>
      </w:r>
    </w:p>
    <w:p w14:paraId="244028F1" w14:textId="77777777" w:rsidR="00E92087" w:rsidRDefault="00000000" w:rsidP="009322D2">
      <w:pPr>
        <w:pStyle w:val="20"/>
        <w:numPr>
          <w:ilvl w:val="0"/>
          <w:numId w:val="2"/>
        </w:numPr>
        <w:shd w:val="clear" w:color="auto" w:fill="auto"/>
        <w:tabs>
          <w:tab w:val="left" w:pos="1276"/>
        </w:tabs>
        <w:spacing w:before="0" w:after="0" w:line="240" w:lineRule="auto"/>
        <w:ind w:left="320" w:firstLine="700"/>
      </w:pPr>
      <w:r>
        <w:t>комп’ютерно-інформаційний;</w:t>
      </w:r>
    </w:p>
    <w:p w14:paraId="4C6F7CB1" w14:textId="77777777" w:rsidR="00E92087" w:rsidRDefault="00000000" w:rsidP="009322D2">
      <w:pPr>
        <w:pStyle w:val="20"/>
        <w:shd w:val="clear" w:color="auto" w:fill="auto"/>
        <w:spacing w:before="0" w:after="0" w:line="240" w:lineRule="auto"/>
        <w:ind w:left="320" w:firstLine="700"/>
      </w:pPr>
      <w:r>
        <w:t>-соціально-психологічний;</w:t>
      </w:r>
    </w:p>
    <w:p w14:paraId="6C0F75A7" w14:textId="77777777" w:rsidR="00E92087" w:rsidRDefault="00000000" w:rsidP="009322D2">
      <w:pPr>
        <w:pStyle w:val="20"/>
        <w:numPr>
          <w:ilvl w:val="0"/>
          <w:numId w:val="2"/>
        </w:numPr>
        <w:shd w:val="clear" w:color="auto" w:fill="auto"/>
        <w:tabs>
          <w:tab w:val="left" w:pos="1276"/>
        </w:tabs>
        <w:spacing w:before="0" w:after="0" w:line="240" w:lineRule="auto"/>
        <w:ind w:left="320" w:firstLine="700"/>
      </w:pPr>
      <w:r>
        <w:t>літературно;</w:t>
      </w:r>
    </w:p>
    <w:p w14:paraId="28218254" w14:textId="77777777" w:rsidR="00E92087" w:rsidRDefault="00000000" w:rsidP="009322D2">
      <w:pPr>
        <w:pStyle w:val="20"/>
        <w:numPr>
          <w:ilvl w:val="0"/>
          <w:numId w:val="2"/>
        </w:numPr>
        <w:shd w:val="clear" w:color="auto" w:fill="auto"/>
        <w:tabs>
          <w:tab w:val="left" w:pos="1276"/>
        </w:tabs>
        <w:spacing w:before="0" w:after="0" w:line="240" w:lineRule="auto"/>
        <w:ind w:left="320" w:firstLine="700"/>
      </w:pPr>
      <w:r>
        <w:t>здоровий спосіб життя;</w:t>
      </w:r>
    </w:p>
    <w:p w14:paraId="28919155" w14:textId="77777777" w:rsidR="00E92087" w:rsidRDefault="00000000" w:rsidP="009322D2">
      <w:pPr>
        <w:pStyle w:val="20"/>
        <w:numPr>
          <w:ilvl w:val="0"/>
          <w:numId w:val="2"/>
        </w:numPr>
        <w:shd w:val="clear" w:color="auto" w:fill="auto"/>
        <w:tabs>
          <w:tab w:val="left" w:pos="1276"/>
        </w:tabs>
        <w:spacing w:before="0" w:after="0" w:line="240" w:lineRule="auto"/>
        <w:ind w:left="320" w:firstLine="700"/>
      </w:pPr>
      <w:r>
        <w:t>культурно-</w:t>
      </w:r>
      <w:proofErr w:type="spellStart"/>
      <w:r>
        <w:t>дозвіллєва</w:t>
      </w:r>
      <w:proofErr w:type="spellEnd"/>
      <w:r>
        <w:t xml:space="preserve"> діяльність та рукоділля.</w:t>
      </w:r>
    </w:p>
    <w:p w14:paraId="738121EC" w14:textId="77777777" w:rsidR="00E92087" w:rsidRDefault="00000000" w:rsidP="009322D2">
      <w:pPr>
        <w:pStyle w:val="20"/>
        <w:shd w:val="clear" w:color="auto" w:fill="auto"/>
        <w:spacing w:before="0" w:after="0" w:line="240" w:lineRule="auto"/>
        <w:ind w:left="320" w:firstLine="700"/>
      </w:pPr>
      <w:r>
        <w:t>На базі відділення організації надання адресної натуральної допомоги в Центральному та Корабельному районах у лютому 2024 року за підтримки БО «Благодійний фонд «</w:t>
      </w:r>
      <w:proofErr w:type="spellStart"/>
      <w:r>
        <w:t>Стабілізейшен</w:t>
      </w:r>
      <w:proofErr w:type="spellEnd"/>
      <w:r>
        <w:t xml:space="preserve"> </w:t>
      </w:r>
      <w:proofErr w:type="spellStart"/>
      <w:r>
        <w:t>суппорт</w:t>
      </w:r>
      <w:proofErr w:type="spellEnd"/>
      <w:r>
        <w:t xml:space="preserve"> </w:t>
      </w:r>
      <w:proofErr w:type="spellStart"/>
      <w:r>
        <w:t>сервісез</w:t>
      </w:r>
      <w:proofErr w:type="spellEnd"/>
      <w:r>
        <w:t>»» були відкриті «Соціальні пральні» надана відповідна техніка (4 пральні машини та 4 сушарки).</w:t>
      </w:r>
    </w:p>
    <w:p w14:paraId="3BFF55D8" w14:textId="77777777" w:rsidR="00E92087" w:rsidRDefault="00000000" w:rsidP="009322D2">
      <w:pPr>
        <w:pStyle w:val="20"/>
        <w:shd w:val="clear" w:color="auto" w:fill="auto"/>
        <w:spacing w:before="0" w:after="0" w:line="240" w:lineRule="auto"/>
        <w:ind w:left="320" w:firstLine="360"/>
      </w:pPr>
      <w:r>
        <w:t>29 лютого проєкт був завершений, але за підтримки місцевої влади «Соціальні пральні» продовжили роботу. Родини внутрішньо переміщених осіб та особи з інвалідністю І та ІІ групи безоплатно можуть отримати послуги прання. За 11 місяців 2024 року послугою «Соціальні пральні» скористалося 1342 особи з них 275 осіб з інвалідністю.</w:t>
      </w:r>
    </w:p>
    <w:p w14:paraId="4D8D03BA" w14:textId="77777777" w:rsidR="00E92087" w:rsidRDefault="00000000" w:rsidP="009322D2">
      <w:pPr>
        <w:pStyle w:val="20"/>
        <w:shd w:val="clear" w:color="auto" w:fill="auto"/>
        <w:spacing w:before="0" w:after="0" w:line="240" w:lineRule="auto"/>
        <w:ind w:left="320" w:firstLine="360"/>
      </w:pPr>
      <w:proofErr w:type="spellStart"/>
      <w:r>
        <w:t>Мультидисциплінарні</w:t>
      </w:r>
      <w:proofErr w:type="spellEnd"/>
      <w:r>
        <w:t xml:space="preserve"> команди з надання комплексу соціальних послуг є майже у кожного надавача соціальних послуг, але міський територіальний центр додатково до </w:t>
      </w:r>
      <w:proofErr w:type="spellStart"/>
      <w:r>
        <w:t>мультидисциплінарних</w:t>
      </w:r>
      <w:proofErr w:type="spellEnd"/>
      <w:r>
        <w:t xml:space="preserve"> команд, запровадив виїзди мобільних бригад.</w:t>
      </w:r>
    </w:p>
    <w:p w14:paraId="35D4E29E" w14:textId="77777777" w:rsidR="00E92087" w:rsidRDefault="00000000" w:rsidP="009322D2">
      <w:pPr>
        <w:pStyle w:val="20"/>
        <w:shd w:val="clear" w:color="auto" w:fill="auto"/>
        <w:spacing w:before="0" w:after="0" w:line="240" w:lineRule="auto"/>
        <w:ind w:left="320" w:firstLine="360"/>
      </w:pPr>
      <w:r>
        <w:t>За 11 місяців 2024 року соціальними послугами охоплено більше 3 500 чоловік, серед них біля 300 осіб з інвалідністю.</w:t>
      </w:r>
    </w:p>
    <w:p w14:paraId="43069E64" w14:textId="77777777" w:rsidR="00E92087" w:rsidRDefault="00000000" w:rsidP="009322D2">
      <w:pPr>
        <w:pStyle w:val="20"/>
        <w:shd w:val="clear" w:color="auto" w:fill="auto"/>
        <w:spacing w:before="0" w:after="0" w:line="240" w:lineRule="auto"/>
        <w:ind w:left="320" w:firstLine="360"/>
      </w:pPr>
      <w:r>
        <w:t>В результаті роботи мобільними бригадами охоплено 9 віддалених мікрорайонів м. Миколаєва.</w:t>
      </w:r>
    </w:p>
    <w:p w14:paraId="6FF737BE" w14:textId="77777777" w:rsidR="00E92087" w:rsidRDefault="00000000" w:rsidP="009322D2">
      <w:pPr>
        <w:pStyle w:val="20"/>
        <w:shd w:val="clear" w:color="auto" w:fill="auto"/>
        <w:spacing w:before="0" w:after="0" w:line="240" w:lineRule="auto"/>
        <w:ind w:left="320" w:firstLine="360"/>
      </w:pPr>
      <w:r>
        <w:t>В 2024 році міський територіальний центр отримав перемогу в грантову конкурсі «Підтримка суспільно важливих ініціатив у Миколаївській області» з проектом «Впровадження інноваційної моделі надання соціальних послуг на базі Миколаївського міського територіального центру соціального обслуговування».</w:t>
      </w:r>
    </w:p>
    <w:p w14:paraId="7A2276EC" w14:textId="77777777" w:rsidR="00E92087" w:rsidRDefault="00000000" w:rsidP="009322D2">
      <w:pPr>
        <w:pStyle w:val="20"/>
        <w:shd w:val="clear" w:color="auto" w:fill="auto"/>
        <w:spacing w:before="0" w:after="0" w:line="240" w:lineRule="auto"/>
        <w:ind w:firstLine="680"/>
      </w:pPr>
      <w:r>
        <w:t xml:space="preserve">У двох районах міста: Центральному та Заводському, було відкрито 2 «Швейні майстерні». Фахівцями та відвідувачами міського територіального центру за 2024 рік </w:t>
      </w:r>
      <w:proofErr w:type="spellStart"/>
      <w:r>
        <w:t>пошито</w:t>
      </w:r>
      <w:proofErr w:type="spellEnd"/>
      <w:r>
        <w:t xml:space="preserve"> 270 наборів постільної білизни, для ЗСУ - 150 теплих </w:t>
      </w:r>
      <w:proofErr w:type="spellStart"/>
      <w:r>
        <w:t>ковриків</w:t>
      </w:r>
      <w:proofErr w:type="spellEnd"/>
      <w:r>
        <w:t xml:space="preserve">, 180 шт. нижньої білизни, 50 </w:t>
      </w:r>
      <w:proofErr w:type="spellStart"/>
      <w:r>
        <w:t>балаклав</w:t>
      </w:r>
      <w:proofErr w:type="spellEnd"/>
      <w:r>
        <w:t>, 45 рукавичок трипалих.</w:t>
      </w:r>
    </w:p>
    <w:p w14:paraId="1739222A" w14:textId="77777777" w:rsidR="00E92087" w:rsidRDefault="00000000" w:rsidP="009322D2">
      <w:pPr>
        <w:pStyle w:val="20"/>
        <w:shd w:val="clear" w:color="auto" w:fill="auto"/>
        <w:spacing w:before="0" w:after="0" w:line="240" w:lineRule="auto"/>
        <w:ind w:left="320" w:firstLine="0"/>
      </w:pPr>
      <w:r>
        <w:t>Надано послуг по ремонту одягу та виробів домашнього вжитку:</w:t>
      </w:r>
    </w:p>
    <w:p w14:paraId="05E0646D" w14:textId="77777777" w:rsidR="00E92087" w:rsidRDefault="00000000" w:rsidP="009322D2">
      <w:pPr>
        <w:pStyle w:val="20"/>
        <w:numPr>
          <w:ilvl w:val="0"/>
          <w:numId w:val="2"/>
        </w:numPr>
        <w:shd w:val="clear" w:color="auto" w:fill="auto"/>
        <w:tabs>
          <w:tab w:val="left" w:pos="1114"/>
        </w:tabs>
        <w:spacing w:before="0" w:after="0" w:line="240" w:lineRule="auto"/>
        <w:ind w:left="320" w:firstLine="0"/>
      </w:pPr>
      <w:r>
        <w:t>113 особам ВПО;</w:t>
      </w:r>
    </w:p>
    <w:p w14:paraId="0C7961CC" w14:textId="77777777" w:rsidR="00E92087" w:rsidRDefault="00000000" w:rsidP="009322D2">
      <w:pPr>
        <w:pStyle w:val="20"/>
        <w:numPr>
          <w:ilvl w:val="0"/>
          <w:numId w:val="2"/>
        </w:numPr>
        <w:shd w:val="clear" w:color="auto" w:fill="auto"/>
        <w:tabs>
          <w:tab w:val="left" w:pos="1114"/>
        </w:tabs>
        <w:spacing w:before="0" w:after="0" w:line="240" w:lineRule="auto"/>
        <w:ind w:left="320" w:firstLine="0"/>
      </w:pPr>
      <w:r>
        <w:t>17 особам з інвалідністю І, ІІ, ІІІ груп;</w:t>
      </w:r>
    </w:p>
    <w:p w14:paraId="27A98B6E" w14:textId="77777777" w:rsidR="00E92087" w:rsidRDefault="00000000" w:rsidP="009322D2">
      <w:pPr>
        <w:pStyle w:val="20"/>
        <w:numPr>
          <w:ilvl w:val="0"/>
          <w:numId w:val="2"/>
        </w:numPr>
        <w:shd w:val="clear" w:color="auto" w:fill="auto"/>
        <w:tabs>
          <w:tab w:val="left" w:pos="1114"/>
        </w:tabs>
        <w:spacing w:before="0" w:after="0" w:line="240" w:lineRule="auto"/>
        <w:ind w:left="320" w:firstLine="0"/>
      </w:pPr>
      <w:r>
        <w:t>98 особам підопічні відділень соціальної послуги догляду вдома;</w:t>
      </w:r>
    </w:p>
    <w:p w14:paraId="2E56B6E8" w14:textId="77777777" w:rsidR="00E92087" w:rsidRDefault="00000000" w:rsidP="009322D2">
      <w:pPr>
        <w:pStyle w:val="20"/>
        <w:numPr>
          <w:ilvl w:val="0"/>
          <w:numId w:val="2"/>
        </w:numPr>
        <w:shd w:val="clear" w:color="auto" w:fill="auto"/>
        <w:tabs>
          <w:tab w:val="left" w:pos="1114"/>
        </w:tabs>
        <w:spacing w:before="0" w:after="0" w:line="240" w:lineRule="auto"/>
        <w:ind w:left="320" w:firstLine="0"/>
      </w:pPr>
      <w:r>
        <w:t>9 особам військові ЗСУ.</w:t>
      </w:r>
    </w:p>
    <w:p w14:paraId="71258AB3" w14:textId="77777777" w:rsidR="00E92087" w:rsidRDefault="00000000" w:rsidP="009322D2">
      <w:pPr>
        <w:pStyle w:val="20"/>
        <w:shd w:val="clear" w:color="auto" w:fill="auto"/>
        <w:spacing w:before="0" w:after="0" w:line="240" w:lineRule="auto"/>
        <w:ind w:firstLine="400"/>
        <w:jc w:val="left"/>
      </w:pPr>
      <w:r>
        <w:t>Важливим напрямком роботи для колективу міського територіального центру є допомога Збройним Силам України.</w:t>
      </w:r>
    </w:p>
    <w:p w14:paraId="4846D8D5" w14:textId="77777777" w:rsidR="00E92087" w:rsidRDefault="00000000" w:rsidP="009322D2">
      <w:pPr>
        <w:pStyle w:val="20"/>
        <w:shd w:val="clear" w:color="auto" w:fill="auto"/>
        <w:spacing w:before="0" w:after="0" w:line="240" w:lineRule="auto"/>
        <w:ind w:firstLine="400"/>
        <w:jc w:val="left"/>
      </w:pPr>
      <w:r>
        <w:lastRenderedPageBreak/>
        <w:t>Фахівцями та відвідувачами МТЦ виготовлено:</w:t>
      </w:r>
    </w:p>
    <w:p w14:paraId="60F93B1E" w14:textId="77777777" w:rsidR="00E92087" w:rsidRDefault="00000000" w:rsidP="009322D2">
      <w:pPr>
        <w:pStyle w:val="20"/>
        <w:numPr>
          <w:ilvl w:val="0"/>
          <w:numId w:val="2"/>
        </w:numPr>
        <w:shd w:val="clear" w:color="auto" w:fill="auto"/>
        <w:tabs>
          <w:tab w:val="left" w:pos="755"/>
        </w:tabs>
        <w:spacing w:before="0" w:after="0" w:line="240" w:lineRule="auto"/>
        <w:ind w:firstLine="400"/>
        <w:jc w:val="left"/>
      </w:pPr>
      <w:r>
        <w:t>246 маскувальних сіток;</w:t>
      </w:r>
    </w:p>
    <w:p w14:paraId="545DE2A3" w14:textId="77777777" w:rsidR="00E92087" w:rsidRDefault="00000000" w:rsidP="009322D2">
      <w:pPr>
        <w:pStyle w:val="20"/>
        <w:numPr>
          <w:ilvl w:val="0"/>
          <w:numId w:val="2"/>
        </w:numPr>
        <w:shd w:val="clear" w:color="auto" w:fill="auto"/>
        <w:tabs>
          <w:tab w:val="left" w:pos="755"/>
        </w:tabs>
        <w:spacing w:before="0" w:after="0" w:line="240" w:lineRule="auto"/>
        <w:ind w:firstLine="400"/>
        <w:jc w:val="left"/>
      </w:pPr>
      <w:r>
        <w:t>9370 окопних свічок;</w:t>
      </w:r>
    </w:p>
    <w:p w14:paraId="30CC60E8" w14:textId="77777777" w:rsidR="00E92087" w:rsidRDefault="00000000" w:rsidP="009322D2">
      <w:pPr>
        <w:pStyle w:val="20"/>
        <w:numPr>
          <w:ilvl w:val="0"/>
          <w:numId w:val="2"/>
        </w:numPr>
        <w:shd w:val="clear" w:color="auto" w:fill="auto"/>
        <w:tabs>
          <w:tab w:val="left" w:pos="755"/>
        </w:tabs>
        <w:spacing w:before="0" w:after="0" w:line="240" w:lineRule="auto"/>
        <w:ind w:firstLine="400"/>
        <w:jc w:val="left"/>
      </w:pPr>
      <w:r>
        <w:t>534 килимки теплі;</w:t>
      </w:r>
    </w:p>
    <w:p w14:paraId="2BAE6805" w14:textId="77777777" w:rsidR="00E92087" w:rsidRDefault="00000000" w:rsidP="009322D2">
      <w:pPr>
        <w:pStyle w:val="20"/>
        <w:numPr>
          <w:ilvl w:val="0"/>
          <w:numId w:val="2"/>
        </w:numPr>
        <w:shd w:val="clear" w:color="auto" w:fill="auto"/>
        <w:tabs>
          <w:tab w:val="left" w:pos="755"/>
        </w:tabs>
        <w:spacing w:before="0" w:after="0" w:line="240" w:lineRule="auto"/>
        <w:ind w:firstLine="400"/>
        <w:jc w:val="left"/>
      </w:pPr>
      <w:r>
        <w:t>2528 устілки для взуття;</w:t>
      </w:r>
    </w:p>
    <w:p w14:paraId="5CD94315" w14:textId="77777777" w:rsidR="00E92087" w:rsidRDefault="00000000" w:rsidP="009322D2">
      <w:pPr>
        <w:pStyle w:val="20"/>
        <w:numPr>
          <w:ilvl w:val="0"/>
          <w:numId w:val="2"/>
        </w:numPr>
        <w:shd w:val="clear" w:color="auto" w:fill="auto"/>
        <w:tabs>
          <w:tab w:val="left" w:pos="755"/>
        </w:tabs>
        <w:spacing w:before="0" w:after="0" w:line="240" w:lineRule="auto"/>
        <w:ind w:firstLine="400"/>
        <w:jc w:val="left"/>
      </w:pPr>
      <w:r>
        <w:t>1693 шкарпетки в’язані;</w:t>
      </w:r>
    </w:p>
    <w:p w14:paraId="15EF7079" w14:textId="77777777" w:rsidR="00E92087" w:rsidRDefault="00000000" w:rsidP="009322D2">
      <w:pPr>
        <w:pStyle w:val="20"/>
        <w:numPr>
          <w:ilvl w:val="0"/>
          <w:numId w:val="2"/>
        </w:numPr>
        <w:shd w:val="clear" w:color="auto" w:fill="auto"/>
        <w:tabs>
          <w:tab w:val="left" w:pos="755"/>
        </w:tabs>
        <w:spacing w:before="0" w:after="0" w:line="240" w:lineRule="auto"/>
        <w:ind w:firstLine="400"/>
        <w:jc w:val="left"/>
      </w:pPr>
      <w:r>
        <w:t>320 шт. нижньої білизни;</w:t>
      </w:r>
    </w:p>
    <w:p w14:paraId="1DBA7E64" w14:textId="77777777" w:rsidR="00E92087" w:rsidRDefault="00000000" w:rsidP="009322D2">
      <w:pPr>
        <w:pStyle w:val="20"/>
        <w:numPr>
          <w:ilvl w:val="0"/>
          <w:numId w:val="2"/>
        </w:numPr>
        <w:shd w:val="clear" w:color="auto" w:fill="auto"/>
        <w:tabs>
          <w:tab w:val="left" w:pos="755"/>
        </w:tabs>
        <w:spacing w:before="0" w:after="0" w:line="240" w:lineRule="auto"/>
        <w:ind w:firstLine="400"/>
        <w:jc w:val="left"/>
      </w:pPr>
      <w:r>
        <w:t>120 шт. рукавичок трипалих;</w:t>
      </w:r>
    </w:p>
    <w:p w14:paraId="168F9128" w14:textId="77777777" w:rsidR="00E92087" w:rsidRDefault="00000000" w:rsidP="009322D2">
      <w:pPr>
        <w:pStyle w:val="20"/>
        <w:numPr>
          <w:ilvl w:val="0"/>
          <w:numId w:val="2"/>
        </w:numPr>
        <w:shd w:val="clear" w:color="auto" w:fill="auto"/>
        <w:tabs>
          <w:tab w:val="left" w:pos="755"/>
        </w:tabs>
        <w:spacing w:before="0" w:after="0" w:line="240" w:lineRule="auto"/>
        <w:ind w:firstLine="400"/>
        <w:jc w:val="left"/>
      </w:pPr>
      <w:r>
        <w:t xml:space="preserve">98 шт. </w:t>
      </w:r>
      <w:proofErr w:type="spellStart"/>
      <w:r>
        <w:t>балаклави</w:t>
      </w:r>
      <w:proofErr w:type="spellEnd"/>
      <w:r>
        <w:t>;</w:t>
      </w:r>
    </w:p>
    <w:p w14:paraId="1CC0624E" w14:textId="77777777" w:rsidR="00E92087" w:rsidRDefault="00000000" w:rsidP="009322D2">
      <w:pPr>
        <w:pStyle w:val="20"/>
        <w:numPr>
          <w:ilvl w:val="0"/>
          <w:numId w:val="2"/>
        </w:numPr>
        <w:shd w:val="clear" w:color="auto" w:fill="auto"/>
        <w:tabs>
          <w:tab w:val="left" w:pos="755"/>
        </w:tabs>
        <w:spacing w:before="0" w:after="0" w:line="240" w:lineRule="auto"/>
        <w:ind w:firstLine="400"/>
        <w:jc w:val="left"/>
      </w:pPr>
      <w:r>
        <w:t>346 шт. шапки в’язані.</w:t>
      </w:r>
    </w:p>
    <w:p w14:paraId="1B881BB6" w14:textId="77777777" w:rsidR="00E92087" w:rsidRDefault="00000000" w:rsidP="009322D2">
      <w:pPr>
        <w:pStyle w:val="20"/>
        <w:shd w:val="clear" w:color="auto" w:fill="auto"/>
        <w:spacing w:before="0" w:after="0" w:line="240" w:lineRule="auto"/>
        <w:ind w:firstLine="600"/>
      </w:pPr>
      <w:r>
        <w:t xml:space="preserve">Міський територіальний центр сумісно з ДНЗ «Миколаївське вище професійне училище технології і дизайну» запровадив з кінця лютого 2024 року на базі відділення адресної допомоги </w:t>
      </w:r>
      <w:r>
        <w:rPr>
          <w:rStyle w:val="23"/>
        </w:rPr>
        <w:t xml:space="preserve">проведення безкоштовних днів надання перукарських послуг для пільгових категорій населення під назвою «Стильна зачіска». Було обслуговано </w:t>
      </w:r>
      <w:r>
        <w:t xml:space="preserve">231 </w:t>
      </w:r>
      <w:r>
        <w:rPr>
          <w:rStyle w:val="23"/>
        </w:rPr>
        <w:t xml:space="preserve">осіб в структурних підрозділах МТЦ та </w:t>
      </w:r>
      <w:r>
        <w:t xml:space="preserve">60 </w:t>
      </w:r>
      <w:r>
        <w:rPr>
          <w:rStyle w:val="23"/>
        </w:rPr>
        <w:t>бійців, які знаходились на лікуванні та реабілітації у шпиталях.</w:t>
      </w:r>
    </w:p>
    <w:p w14:paraId="4F9BD2A2" w14:textId="77777777" w:rsidR="00E92087" w:rsidRDefault="00000000" w:rsidP="009322D2">
      <w:pPr>
        <w:pStyle w:val="20"/>
        <w:shd w:val="clear" w:color="auto" w:fill="auto"/>
        <w:spacing w:before="0" w:after="0" w:line="240" w:lineRule="auto"/>
        <w:ind w:firstLine="740"/>
      </w:pPr>
      <w:r>
        <w:t>В кожному районному відділенні міського територіального центру діють пункти видачі допоміжних засобів реабілітації для осіб з інвалідністю.</w:t>
      </w:r>
    </w:p>
    <w:p w14:paraId="27EC6F90" w14:textId="77777777" w:rsidR="00E92087" w:rsidRDefault="00000000" w:rsidP="009322D2">
      <w:pPr>
        <w:pStyle w:val="20"/>
        <w:shd w:val="clear" w:color="auto" w:fill="auto"/>
        <w:spacing w:before="0" w:after="0" w:line="240" w:lineRule="auto"/>
        <w:ind w:firstLine="740"/>
      </w:pPr>
      <w:r>
        <w:t>Відділення організації надання адресної натуральної допомоги з початку року надало безкоштовно у тимчасове користування 389 предметів ДЗР.</w:t>
      </w:r>
    </w:p>
    <w:p w14:paraId="3480B191" w14:textId="77777777" w:rsidR="00E92087" w:rsidRDefault="00000000" w:rsidP="009322D2">
      <w:pPr>
        <w:pStyle w:val="20"/>
        <w:shd w:val="clear" w:color="auto" w:fill="auto"/>
        <w:spacing w:before="0" w:after="0" w:line="240" w:lineRule="auto"/>
        <w:ind w:firstLine="740"/>
      </w:pPr>
      <w:r>
        <w:t>У кожному структурному підрозділі міського територіального центру діє «Соціальний гардероб», де мешканці Миколаєва можуть вибрати одяг, взуття, дитячі іграшки, текстильні вироби, які є в наявності та надійшли в якості благодійної допомоги від громадських організацій, міжнародних донорів та від мешканців територіальної громади.</w:t>
      </w:r>
    </w:p>
    <w:p w14:paraId="4828E1BD" w14:textId="77777777" w:rsidR="00E92087" w:rsidRDefault="00000000" w:rsidP="009322D2">
      <w:pPr>
        <w:pStyle w:val="20"/>
        <w:shd w:val="clear" w:color="auto" w:fill="auto"/>
        <w:spacing w:before="0" w:after="0" w:line="240" w:lineRule="auto"/>
        <w:ind w:firstLine="740"/>
      </w:pPr>
      <w:r>
        <w:t>На даний час 8558 осіб отримали допомогу на 4826,96 тис. грн. При «Соціальному гардеробі» є безкоштовна послуга з ремонту одягу. Даною послугою скористалося 3698 осіб на 2166,01 тис. грн.</w:t>
      </w:r>
    </w:p>
    <w:p w14:paraId="6368F63C" w14:textId="77777777" w:rsidR="00E92087" w:rsidRDefault="00000000" w:rsidP="009322D2">
      <w:pPr>
        <w:pStyle w:val="20"/>
        <w:shd w:val="clear" w:color="auto" w:fill="auto"/>
        <w:spacing w:before="0" w:after="0" w:line="240" w:lineRule="auto"/>
        <w:ind w:firstLine="740"/>
      </w:pPr>
      <w:r>
        <w:t>З 01.09.2023 року у міському територіальному центрі працює відділення соціального супроводу, яке надає соціальну послугу супроводу під час інклюзивного навчання, відповідно до державного стандарту соціальної послуги супроводу під час інклюзивного навчання.</w:t>
      </w:r>
    </w:p>
    <w:p w14:paraId="4CBB4F30" w14:textId="77777777" w:rsidR="00E92087" w:rsidRDefault="00000000" w:rsidP="009322D2">
      <w:pPr>
        <w:pStyle w:val="20"/>
        <w:shd w:val="clear" w:color="auto" w:fill="auto"/>
        <w:spacing w:before="0" w:after="0" w:line="240" w:lineRule="auto"/>
        <w:ind w:firstLine="740"/>
      </w:pPr>
      <w:r>
        <w:t>На сьогодні соціальну послугу супроводу під час інклюзивного навчання отримують 9 дітей з особливими освітніми потребами в закладах дошкільної освіти (садочки).</w:t>
      </w:r>
    </w:p>
    <w:p w14:paraId="48D9B3C9" w14:textId="77777777" w:rsidR="00E92087" w:rsidRDefault="00000000" w:rsidP="009322D2">
      <w:pPr>
        <w:pStyle w:val="20"/>
        <w:shd w:val="clear" w:color="auto" w:fill="auto"/>
        <w:spacing w:before="0" w:after="0" w:line="240" w:lineRule="auto"/>
        <w:ind w:firstLine="740"/>
      </w:pPr>
      <w:r>
        <w:t>За період роботи відділення 2 діток повністю виправилися та перестали потребувати надання соціальної послуги супроводу під час інклюзивного навчання.</w:t>
      </w:r>
    </w:p>
    <w:p w14:paraId="62D30D92" w14:textId="77777777" w:rsidR="00E92087" w:rsidRDefault="00000000" w:rsidP="009322D2">
      <w:pPr>
        <w:pStyle w:val="20"/>
        <w:shd w:val="clear" w:color="auto" w:fill="auto"/>
        <w:spacing w:before="0" w:after="0" w:line="240" w:lineRule="auto"/>
        <w:ind w:firstLine="740"/>
      </w:pPr>
      <w:r>
        <w:t>З грудня 4 школяра та 6 дітей у садочках отримуватимуть соціальну послугу супроводу під час інклюзивного навчання завдяки співпраці з Товариством</w:t>
      </w:r>
    </w:p>
    <w:p w14:paraId="2A117001" w14:textId="77777777" w:rsidR="00E92087" w:rsidRDefault="00000000" w:rsidP="009322D2">
      <w:pPr>
        <w:pStyle w:val="20"/>
        <w:shd w:val="clear" w:color="auto" w:fill="auto"/>
        <w:spacing w:before="0" w:after="0" w:line="240" w:lineRule="auto"/>
        <w:ind w:firstLine="0"/>
      </w:pPr>
      <w:r>
        <w:t>Червоного Хреста України «Шпиталь Українського Червоного Хреста» до кінця 2024-2025 навчального року. На наступний рік планується здійснення соціального замовлення соціальної послуги супроводу за рахунок бюджетних коштів.</w:t>
      </w:r>
    </w:p>
    <w:p w14:paraId="7A02A9D5" w14:textId="77777777" w:rsidR="00E92087" w:rsidRDefault="00000000" w:rsidP="009322D2">
      <w:pPr>
        <w:pStyle w:val="20"/>
        <w:shd w:val="clear" w:color="auto" w:fill="auto"/>
        <w:spacing w:before="0" w:after="0" w:line="240" w:lineRule="auto"/>
        <w:ind w:firstLine="740"/>
      </w:pPr>
      <w:r>
        <w:t>Міський територіальний центр соціального обслуговування з 2007 року надає соціальну послугу транспортного перевезення осіб з обмеженими фізичними можливостями та інших маломобільних груп населення.</w:t>
      </w:r>
    </w:p>
    <w:p w14:paraId="533A378E" w14:textId="77777777" w:rsidR="00E92087" w:rsidRDefault="00000000" w:rsidP="009322D2">
      <w:pPr>
        <w:pStyle w:val="20"/>
        <w:shd w:val="clear" w:color="auto" w:fill="auto"/>
        <w:spacing w:before="0" w:after="0" w:line="240" w:lineRule="auto"/>
        <w:ind w:firstLine="740"/>
      </w:pPr>
      <w:r>
        <w:lastRenderedPageBreak/>
        <w:t>На даний час служба «Соціальне авто» міського територіального центру налічує 4 комфортних автомобіля для транспортування осіб на кріслах колісних, та маломобільних груп населення, які придбані за рахунок Миколаївської міської територіальної громади. Транспортна соціальна послуга на безкоштовній основі надається миколаївцям, які мають проблеми зі здоров'ям в межах міста з урахуванням індивідуальних потреб, а саме: до установ та підприємств міста, надавачів житлово-комунальних послуг, залізничного та автовокзалів, навчання тощо. На постійній основі послуги перевезення надаються громадянам з захворюваннями нирок для проведення гемодіалізу у стаціонарних медичних установах.</w:t>
      </w:r>
    </w:p>
    <w:p w14:paraId="7B722111" w14:textId="77777777" w:rsidR="00E92087" w:rsidRDefault="00000000" w:rsidP="009322D2">
      <w:pPr>
        <w:pStyle w:val="20"/>
        <w:shd w:val="clear" w:color="auto" w:fill="auto"/>
        <w:spacing w:before="0" w:after="0" w:line="240" w:lineRule="auto"/>
        <w:ind w:firstLine="740"/>
      </w:pPr>
      <w:r>
        <w:t>За 11 місяців 2024 року 1177 особам надано 4608 послуг перевезення, а</w:t>
      </w:r>
    </w:p>
    <w:p w14:paraId="646B8B40" w14:textId="77777777" w:rsidR="00E92087" w:rsidRDefault="00000000" w:rsidP="009322D2">
      <w:pPr>
        <w:pStyle w:val="20"/>
        <w:shd w:val="clear" w:color="auto" w:fill="auto"/>
        <w:spacing w:before="0" w:after="0" w:line="240" w:lineRule="auto"/>
        <w:ind w:firstLine="0"/>
      </w:pPr>
      <w:r>
        <w:t>саме:</w:t>
      </w:r>
    </w:p>
    <w:p w14:paraId="0CC9FCAE" w14:textId="77777777" w:rsidR="00E92087" w:rsidRDefault="00000000" w:rsidP="009322D2">
      <w:pPr>
        <w:pStyle w:val="20"/>
        <w:numPr>
          <w:ilvl w:val="0"/>
          <w:numId w:val="2"/>
        </w:numPr>
        <w:shd w:val="clear" w:color="auto" w:fill="auto"/>
        <w:tabs>
          <w:tab w:val="left" w:pos="1455"/>
        </w:tabs>
        <w:spacing w:before="0" w:after="0" w:line="240" w:lineRule="auto"/>
        <w:ind w:firstLine="740"/>
      </w:pPr>
      <w:r>
        <w:t>126 особам з інвалідністю на кріслах колісних 458 послуг;</w:t>
      </w:r>
    </w:p>
    <w:p w14:paraId="3BEF5E4D" w14:textId="77777777" w:rsidR="00E92087" w:rsidRDefault="00000000" w:rsidP="009322D2">
      <w:pPr>
        <w:pStyle w:val="20"/>
        <w:numPr>
          <w:ilvl w:val="0"/>
          <w:numId w:val="2"/>
        </w:numPr>
        <w:shd w:val="clear" w:color="auto" w:fill="auto"/>
        <w:tabs>
          <w:tab w:val="left" w:pos="1455"/>
        </w:tabs>
        <w:spacing w:before="0" w:after="0" w:line="240" w:lineRule="auto"/>
        <w:ind w:firstLine="740"/>
      </w:pPr>
      <w:r>
        <w:t>10 особам, які потребують медичної процедури гемодіалізу 1876 послуг;</w:t>
      </w:r>
    </w:p>
    <w:p w14:paraId="69018790" w14:textId="77777777" w:rsidR="00E92087" w:rsidRDefault="00000000" w:rsidP="009322D2">
      <w:pPr>
        <w:pStyle w:val="20"/>
        <w:numPr>
          <w:ilvl w:val="0"/>
          <w:numId w:val="2"/>
        </w:numPr>
        <w:shd w:val="clear" w:color="auto" w:fill="auto"/>
        <w:tabs>
          <w:tab w:val="left" w:pos="1455"/>
        </w:tabs>
        <w:spacing w:before="0" w:after="0" w:line="240" w:lineRule="auto"/>
        <w:ind w:firstLine="740"/>
      </w:pPr>
      <w:r>
        <w:t>1041 особі з обмеженими можливостями 2274 послуги.</w:t>
      </w:r>
    </w:p>
    <w:p w14:paraId="7ABA861C" w14:textId="77777777" w:rsidR="00E92087" w:rsidRDefault="00000000" w:rsidP="009322D2">
      <w:pPr>
        <w:pStyle w:val="20"/>
        <w:shd w:val="clear" w:color="auto" w:fill="auto"/>
        <w:spacing w:before="0" w:after="0" w:line="240" w:lineRule="auto"/>
        <w:ind w:firstLine="740"/>
      </w:pPr>
      <w:r>
        <w:t xml:space="preserve">У відділенні тимчасового проживання осіб, які опинились в складних життєвих обставинах та внутрішньо переміщених осіб міського територіального центру у 2024 році реалізовано грантовий проект по безперешкодному доступу за фінансової підтримки громадської організації «БОРОТЬБА ЗА ПРАВА» на загальну суму 220 </w:t>
      </w:r>
      <w:proofErr w:type="spellStart"/>
      <w:r>
        <w:t>тис.грн</w:t>
      </w:r>
      <w:proofErr w:type="spellEnd"/>
      <w:r>
        <w:t>.</w:t>
      </w:r>
    </w:p>
    <w:p w14:paraId="60B7E877" w14:textId="77777777" w:rsidR="00E92087" w:rsidRDefault="00000000" w:rsidP="009322D2">
      <w:pPr>
        <w:pStyle w:val="20"/>
        <w:shd w:val="clear" w:color="auto" w:fill="auto"/>
        <w:spacing w:before="0" w:after="0" w:line="240" w:lineRule="auto"/>
        <w:ind w:firstLine="740"/>
      </w:pPr>
      <w:r>
        <w:t>Було переобладнано санітарні кімнати з урахуванням вимог, які висуваються до місць тимчасового проживання. Також завершено роботи по створенню безперешкодного доступу до даного відділення, встановлено пандус, який дає можливість людям з інвалідністю на кріслі колісному та маломобільним групам населення самостійно і максимально безпечно подолати перепади висот та облаштовано укриття.</w:t>
      </w:r>
    </w:p>
    <w:p w14:paraId="0A5E06A8" w14:textId="77777777" w:rsidR="00E92087" w:rsidRDefault="00000000" w:rsidP="009322D2">
      <w:pPr>
        <w:pStyle w:val="20"/>
        <w:shd w:val="clear" w:color="auto" w:fill="auto"/>
        <w:spacing w:before="0" w:after="0" w:line="240" w:lineRule="auto"/>
        <w:ind w:firstLine="740"/>
      </w:pPr>
      <w:r>
        <w:t>З початку року послугу притулку отримали 33 особи, на даний час у відділенні проживає 24 внутрішньо переміщені особи.</w:t>
      </w:r>
    </w:p>
    <w:p w14:paraId="5432244F" w14:textId="77777777" w:rsidR="00E92087" w:rsidRDefault="00000000" w:rsidP="009322D2">
      <w:pPr>
        <w:pStyle w:val="20"/>
        <w:shd w:val="clear" w:color="auto" w:fill="auto"/>
        <w:spacing w:before="0" w:after="0" w:line="240" w:lineRule="auto"/>
        <w:ind w:firstLine="740"/>
      </w:pPr>
      <w:r>
        <w:t>Підопічні відділення тимчасового перебування осіб, які опинились в складних життєвих обставинах та внутрішньо переміщених осіб долучаються до роботи з виготовлення рукавичок, шкарпеток, килимків та ремонту речей для ЗСУ.</w:t>
      </w:r>
    </w:p>
    <w:p w14:paraId="22A7DD44" w14:textId="4A6E3661" w:rsidR="00E92087" w:rsidRDefault="009322D2" w:rsidP="009322D2">
      <w:pPr>
        <w:pStyle w:val="40"/>
        <w:shd w:val="clear" w:color="auto" w:fill="auto"/>
        <w:spacing w:before="0" w:after="0" w:line="240" w:lineRule="auto"/>
        <w:jc w:val="both"/>
      </w:pPr>
      <w:r>
        <w:rPr>
          <w:noProof/>
        </w:rPr>
        <w:drawing>
          <wp:anchor distT="0" distB="139065" distL="63500" distR="143510" simplePos="0" relativeHeight="377487120" behindDoc="1" locked="0" layoutInCell="1" allowOverlap="1" wp14:anchorId="662F6049" wp14:editId="0128FE16">
            <wp:simplePos x="0" y="0"/>
            <wp:positionH relativeFrom="margin">
              <wp:posOffset>-391160</wp:posOffset>
            </wp:positionH>
            <wp:positionV relativeFrom="paragraph">
              <wp:posOffset>-27305</wp:posOffset>
            </wp:positionV>
            <wp:extent cx="955040" cy="955040"/>
            <wp:effectExtent l="0" t="0" r="0" b="0"/>
            <wp:wrapSquare wrapText="right"/>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25095" distL="63500" distR="63500" simplePos="0" relativeHeight="377487121" behindDoc="1" locked="0" layoutInCell="1" allowOverlap="1" wp14:anchorId="428DB90B" wp14:editId="136391EF">
                <wp:simplePos x="0" y="0"/>
                <wp:positionH relativeFrom="margin">
                  <wp:posOffset>3939540</wp:posOffset>
                </wp:positionH>
                <wp:positionV relativeFrom="paragraph">
                  <wp:posOffset>0</wp:posOffset>
                </wp:positionV>
                <wp:extent cx="1014730" cy="749300"/>
                <wp:effectExtent l="0" t="0" r="4445" b="3175"/>
                <wp:wrapSquare wrapText="left"/>
                <wp:docPr id="12517514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0561" w14:textId="77777777" w:rsidR="00E92087" w:rsidRDefault="00000000">
                            <w:pPr>
                              <w:pStyle w:val="a6"/>
                              <w:shd w:val="clear" w:color="auto" w:fill="auto"/>
                            </w:pPr>
                            <w:r>
                              <w:t>Виконавчі органи Миколаївської міської ради</w:t>
                            </w:r>
                          </w:p>
                          <w:p w14:paraId="4F1D046C" w14:textId="29AB108A" w:rsidR="00E92087" w:rsidRDefault="009322D2">
                            <w:pPr>
                              <w:jc w:val="center"/>
                              <w:rPr>
                                <w:sz w:val="2"/>
                                <w:szCs w:val="2"/>
                              </w:rPr>
                            </w:pPr>
                            <w:r>
                              <w:rPr>
                                <w:noProof/>
                              </w:rPr>
                              <w:drawing>
                                <wp:inline distT="0" distB="0" distL="0" distR="0" wp14:anchorId="5F7525F8" wp14:editId="22942DBA">
                                  <wp:extent cx="1014730" cy="327660"/>
                                  <wp:effectExtent l="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730" cy="3276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8DB90B" id="_x0000_t202" coordsize="21600,21600" o:spt="202" path="m,l,21600r21600,l21600,xe">
                <v:stroke joinstyle="miter"/>
                <v:path gradientshapeok="t" o:connecttype="rect"/>
              </v:shapetype>
              <v:shape id="Text Box 31" o:spid="_x0000_s1026" type="#_x0000_t202" style="position:absolute;left:0;text-align:left;margin-left:310.2pt;margin-top:0;width:79.9pt;height:59pt;z-index:-125829359;visibility:visible;mso-wrap-style:square;mso-width-percent:0;mso-height-percent:0;mso-wrap-distance-left:5pt;mso-wrap-distance-top:0;mso-wrap-distance-right:5pt;mso-wrap-distance-bottom: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" filled="f" stroked="f">
                <v:textbox style="mso-fit-shape-to-text:t" inset="0,0,0,0">
                  <w:txbxContent>
                    <w:p w14:paraId="082A0561" w14:textId="77777777" w:rsidR="00E92087" w:rsidRDefault="00000000">
                      <w:pPr>
                        <w:pStyle w:val="a6"/>
                        <w:shd w:val="clear" w:color="auto" w:fill="auto"/>
                      </w:pPr>
                      <w:r>
                        <w:t>Виконавчі органи Миколаївської міської ради</w:t>
                      </w:r>
                    </w:p>
                    <w:p w14:paraId="4F1D046C" w14:textId="29AB108A" w:rsidR="00E92087" w:rsidRDefault="009322D2">
                      <w:pPr>
                        <w:jc w:val="center"/>
                        <w:rPr>
                          <w:sz w:val="2"/>
                          <w:szCs w:val="2"/>
                        </w:rPr>
                      </w:pPr>
                      <w:r>
                        <w:rPr>
                          <w:noProof/>
                        </w:rPr>
                        <w:drawing>
                          <wp:inline distT="0" distB="0" distL="0" distR="0" wp14:anchorId="5F7525F8" wp14:editId="22942DBA">
                            <wp:extent cx="1014730" cy="327660"/>
                            <wp:effectExtent l="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730" cy="327660"/>
                                    </a:xfrm>
                                    <a:prstGeom prst="rect">
                                      <a:avLst/>
                                    </a:prstGeom>
                                    <a:noFill/>
                                    <a:ln>
                                      <a:noFill/>
                                    </a:ln>
                                  </pic:spPr>
                                </pic:pic>
                              </a:graphicData>
                            </a:graphic>
                          </wp:inline>
                        </w:drawing>
                      </w:r>
                    </w:p>
                  </w:txbxContent>
                </v:textbox>
                <w10:wrap type="square" side="left" anchorx="margin"/>
              </v:shape>
            </w:pict>
          </mc:Fallback>
        </mc:AlternateContent>
      </w:r>
      <w:r w:rsidR="00000000">
        <w:t>ДОКУМЕНТ СЕД АСКОД</w:t>
      </w:r>
    </w:p>
    <w:p w14:paraId="1CE04921" w14:textId="77777777" w:rsidR="00E92087" w:rsidRDefault="00000000" w:rsidP="009322D2">
      <w:pPr>
        <w:pStyle w:val="40"/>
        <w:shd w:val="clear" w:color="auto" w:fill="auto"/>
        <w:spacing w:before="0" w:after="0" w:line="240" w:lineRule="auto"/>
        <w:ind w:right="560"/>
        <w:sectPr w:rsidR="00E92087" w:rsidSect="007E0BA8">
          <w:headerReference w:type="default" r:id="rId9"/>
          <w:footerReference w:type="default" r:id="rId10"/>
          <w:footerReference w:type="first" r:id="rId11"/>
          <w:pgSz w:w="11900" w:h="16840"/>
          <w:pgMar w:top="1058" w:right="527" w:bottom="993" w:left="1386" w:header="0" w:footer="3" w:gutter="0"/>
          <w:cols w:space="720"/>
          <w:noEndnote/>
          <w:docGrid w:linePitch="360"/>
        </w:sectPr>
      </w:pPr>
      <w:r>
        <w:t xml:space="preserve">Сертифікат </w:t>
      </w:r>
      <w:r>
        <w:rPr>
          <w:rStyle w:val="41"/>
        </w:rPr>
        <w:t xml:space="preserve">5Е984Р526Е82Е38Е04000000А243530145081205 </w:t>
      </w:r>
      <w:proofErr w:type="spellStart"/>
      <w:r>
        <w:t>Підписувач</w:t>
      </w:r>
      <w:proofErr w:type="spellEnd"/>
      <w:r>
        <w:t xml:space="preserve"> </w:t>
      </w:r>
      <w:r>
        <w:rPr>
          <w:rStyle w:val="41"/>
        </w:rPr>
        <w:t xml:space="preserve">ВАСИЛЕНКО СЕРГІЙ МИХАЙЛОВИЧ </w:t>
      </w:r>
      <w:r>
        <w:t xml:space="preserve">Дійсний з </w:t>
      </w:r>
      <w:r>
        <w:rPr>
          <w:rStyle w:val="41"/>
        </w:rPr>
        <w:t>03.05.2024 8:38:00</w:t>
      </w:r>
      <w:r>
        <w:t xml:space="preserve"> по </w:t>
      </w:r>
      <w:r>
        <w:rPr>
          <w:rStyle w:val="41"/>
        </w:rPr>
        <w:t>03.05.2025 23:59:59</w:t>
      </w:r>
    </w:p>
    <w:p w14:paraId="63623F24" w14:textId="77777777" w:rsidR="00E92087" w:rsidRDefault="00000000" w:rsidP="009322D2">
      <w:pPr>
        <w:pStyle w:val="20"/>
        <w:shd w:val="clear" w:color="auto" w:fill="auto"/>
        <w:spacing w:before="0" w:after="0" w:line="240" w:lineRule="auto"/>
        <w:ind w:left="380" w:firstLine="340"/>
      </w:pPr>
      <w:r>
        <w:lastRenderedPageBreak/>
        <w:t>В 4 відділеннях МТЦ створені Пункти Незламності та пункти обігріву для громадян міста Миколаєва, які стали платформою безпеки, стабільності, тепла та нашої єдності.</w:t>
      </w:r>
    </w:p>
    <w:p w14:paraId="4B1D4535" w14:textId="77777777" w:rsidR="00E92087" w:rsidRDefault="00000000" w:rsidP="009322D2">
      <w:pPr>
        <w:pStyle w:val="20"/>
        <w:shd w:val="clear" w:color="auto" w:fill="auto"/>
        <w:spacing w:before="0" w:after="0" w:line="240" w:lineRule="auto"/>
        <w:ind w:firstLine="720"/>
      </w:pPr>
      <w:r>
        <w:t xml:space="preserve">Міський територіальний центр для покращення надання соціальних послуг у цьому році став переможцем у 4 грантових </w:t>
      </w:r>
      <w:proofErr w:type="spellStart"/>
      <w:r>
        <w:t>проєктах</w:t>
      </w:r>
      <w:proofErr w:type="spellEnd"/>
      <w:r>
        <w:t xml:space="preserve"> на загальну суму майже 2 млн. грн.</w:t>
      </w:r>
    </w:p>
    <w:p w14:paraId="3CF4E922" w14:textId="77777777" w:rsidR="00E92087" w:rsidRDefault="00000000" w:rsidP="009322D2">
      <w:pPr>
        <w:pStyle w:val="20"/>
        <w:shd w:val="clear" w:color="auto" w:fill="auto"/>
        <w:spacing w:before="0" w:after="0" w:line="240" w:lineRule="auto"/>
        <w:ind w:firstLine="720"/>
      </w:pPr>
      <w:r>
        <w:t>Завдяки співпраці з різними благодійними фондами, громадськими організаціями та міжнародними партнерами міському територіальному центру вдалося покращити не тільки умови перебування, психологічний стан та соціальне забезпечення наших підопічних, а й дало змогу зміцнити матеріально- технічну базу: меблі у відділенні денного перебування та відділенні ВПО, побутова техніка, комп’ютерне обладнання (ПК, ноутбуки, моноблоки, багатофункціональні пристрої), м’який інвентар тощо.</w:t>
      </w:r>
    </w:p>
    <w:p w14:paraId="1AA07FE4" w14:textId="77777777" w:rsidR="00E92087" w:rsidRDefault="00000000" w:rsidP="009322D2">
      <w:pPr>
        <w:pStyle w:val="10"/>
        <w:keepNext/>
        <w:keepLines/>
        <w:shd w:val="clear" w:color="auto" w:fill="auto"/>
        <w:spacing w:line="240" w:lineRule="auto"/>
        <w:ind w:firstLine="560"/>
        <w:jc w:val="both"/>
      </w:pPr>
      <w:bookmarkStart w:id="1" w:name="bookmark2"/>
      <w:r>
        <w:t>Комунальна установа «Міський геріатричний будинок милосердя імені Святого Миколая»</w:t>
      </w:r>
      <w:bookmarkEnd w:id="1"/>
    </w:p>
    <w:p w14:paraId="1A570CB2" w14:textId="77777777" w:rsidR="00E92087" w:rsidRDefault="00000000" w:rsidP="009322D2">
      <w:pPr>
        <w:pStyle w:val="20"/>
        <w:shd w:val="clear" w:color="auto" w:fill="auto"/>
        <w:spacing w:before="0" w:after="0" w:line="240" w:lineRule="auto"/>
        <w:ind w:firstLine="720"/>
      </w:pPr>
      <w:r>
        <w:t>Комунальна установа «Міський геріатричний будинок милосердя імені Святого Миколая» є стаціонарною інтернатною установою для цілодобового проживання (перебування) та догляду за громадянами похилого віку та осіб з інвалідністю, які за станом здоров’я потребують стороннього догляду, соціально - побутового, медичного обслуговування, соціальних послуг .</w:t>
      </w:r>
    </w:p>
    <w:p w14:paraId="188ECB5A" w14:textId="77777777" w:rsidR="00E92087" w:rsidRDefault="00000000" w:rsidP="009322D2">
      <w:pPr>
        <w:pStyle w:val="20"/>
        <w:shd w:val="clear" w:color="auto" w:fill="auto"/>
        <w:spacing w:before="0" w:after="0" w:line="240" w:lineRule="auto"/>
        <w:ind w:firstLine="940"/>
      </w:pPr>
      <w:r>
        <w:t xml:space="preserve">Станом на 01.12.2024 в міському геріатричному будинку перебуває 40 осіб, </w:t>
      </w:r>
      <w:r>
        <w:rPr>
          <w:rStyle w:val="23"/>
        </w:rPr>
        <w:t xml:space="preserve">з яких майже 17 осіб </w:t>
      </w:r>
      <w:proofErr w:type="spellStart"/>
      <w:r>
        <w:rPr>
          <w:rStyle w:val="23"/>
        </w:rPr>
        <w:t>ліжкохворі</w:t>
      </w:r>
      <w:proofErr w:type="spellEnd"/>
      <w:r>
        <w:rPr>
          <w:rStyle w:val="23"/>
        </w:rPr>
        <w:t xml:space="preserve">, 13 осіб з інвалідністю, 8 осіб пересуваються за допомогою візка, 7 осіб потребує сторонньої допомоги при </w:t>
      </w:r>
      <w:proofErr w:type="spellStart"/>
      <w:r>
        <w:rPr>
          <w:rStyle w:val="23"/>
        </w:rPr>
        <w:t>пересувані</w:t>
      </w:r>
      <w:proofErr w:type="spellEnd"/>
      <w:r>
        <w:rPr>
          <w:rStyle w:val="23"/>
        </w:rPr>
        <w:t>.</w:t>
      </w:r>
    </w:p>
    <w:p w14:paraId="391C087F" w14:textId="77777777" w:rsidR="00E92087" w:rsidRDefault="00000000" w:rsidP="009322D2">
      <w:pPr>
        <w:pStyle w:val="20"/>
        <w:shd w:val="clear" w:color="auto" w:fill="auto"/>
        <w:spacing w:before="0" w:after="0" w:line="240" w:lineRule="auto"/>
        <w:ind w:firstLine="560"/>
      </w:pPr>
      <w:r>
        <w:rPr>
          <w:rStyle w:val="23"/>
        </w:rPr>
        <w:t>П</w:t>
      </w:r>
      <w:r>
        <w:t xml:space="preserve">ротягом 2024 року послугу стаціонарного догляду отримали 43 особи, в </w:t>
      </w:r>
      <w:proofErr w:type="spellStart"/>
      <w:r>
        <w:t>т.ч</w:t>
      </w:r>
      <w:proofErr w:type="spellEnd"/>
      <w:r>
        <w:t xml:space="preserve">. 3 особи отримували її екстрено- </w:t>
      </w:r>
      <w:proofErr w:type="spellStart"/>
      <w:r>
        <w:t>кризово</w:t>
      </w:r>
      <w:proofErr w:type="spellEnd"/>
      <w:r>
        <w:t>.</w:t>
      </w:r>
    </w:p>
    <w:p w14:paraId="037ED0F3" w14:textId="77777777" w:rsidR="00E92087" w:rsidRDefault="00000000" w:rsidP="009322D2">
      <w:pPr>
        <w:pStyle w:val="20"/>
        <w:shd w:val="clear" w:color="auto" w:fill="auto"/>
        <w:spacing w:before="0" w:after="0" w:line="240" w:lineRule="auto"/>
        <w:ind w:firstLine="560"/>
      </w:pPr>
      <w:r>
        <w:t xml:space="preserve">Підопічним надається проживання, </w:t>
      </w:r>
      <w:proofErr w:type="spellStart"/>
      <w:r>
        <w:t>чотирьохразове</w:t>
      </w:r>
      <w:proofErr w:type="spellEnd"/>
      <w:r>
        <w:t xml:space="preserve"> харчування, медичне спостереження, соціально- побутові послуги, організовується денна занятість та дозвілля, психологічна підтримка.</w:t>
      </w:r>
    </w:p>
    <w:p w14:paraId="3322A177" w14:textId="77777777" w:rsidR="00E92087" w:rsidRDefault="00000000" w:rsidP="009322D2">
      <w:pPr>
        <w:pStyle w:val="20"/>
        <w:shd w:val="clear" w:color="auto" w:fill="auto"/>
        <w:spacing w:before="0" w:after="0" w:line="240" w:lineRule="auto"/>
        <w:ind w:firstLine="720"/>
      </w:pPr>
      <w:r>
        <w:t>В штаті установи налічується 32,5 штатних посади, на яких фактично працює 33 особи.</w:t>
      </w:r>
    </w:p>
    <w:p w14:paraId="52992BFE" w14:textId="77777777" w:rsidR="00E92087" w:rsidRDefault="00000000" w:rsidP="009322D2">
      <w:pPr>
        <w:pStyle w:val="10"/>
        <w:keepNext/>
        <w:keepLines/>
        <w:shd w:val="clear" w:color="auto" w:fill="auto"/>
        <w:spacing w:line="240" w:lineRule="auto"/>
      </w:pPr>
      <w:bookmarkStart w:id="2" w:name="bookmark3"/>
      <w:r>
        <w:t>Комунальна установа «Міський центр комплексної реабілітації для дітей та</w:t>
      </w:r>
      <w:r>
        <w:br/>
        <w:t xml:space="preserve">осіб з </w:t>
      </w:r>
      <w:proofErr w:type="spellStart"/>
      <w:r>
        <w:t>інвалідністю»за</w:t>
      </w:r>
      <w:proofErr w:type="spellEnd"/>
      <w:r>
        <w:t xml:space="preserve"> період з 01.01.2024 до 30.11.2024 року</w:t>
      </w:r>
      <w:bookmarkEnd w:id="2"/>
    </w:p>
    <w:p w14:paraId="5939A057" w14:textId="77777777" w:rsidR="00E92087" w:rsidRDefault="00000000" w:rsidP="009322D2">
      <w:pPr>
        <w:pStyle w:val="20"/>
        <w:shd w:val="clear" w:color="auto" w:fill="auto"/>
        <w:spacing w:before="0" w:after="0" w:line="240" w:lineRule="auto"/>
        <w:ind w:firstLine="560"/>
      </w:pPr>
      <w:r>
        <w:t>На фінансування міського центру у 2024 році з міського бюджету виділено 9 млн. 794 тис. 625 грн., з них 8 млн. 420 тис. 017 грн. на 11 місяців 2024 року.</w:t>
      </w:r>
    </w:p>
    <w:p w14:paraId="12C9071E" w14:textId="77777777" w:rsidR="00E92087" w:rsidRDefault="00000000" w:rsidP="009322D2">
      <w:pPr>
        <w:pStyle w:val="20"/>
        <w:shd w:val="clear" w:color="auto" w:fill="auto"/>
        <w:spacing w:before="0" w:after="0" w:line="240" w:lineRule="auto"/>
        <w:ind w:firstLine="560"/>
      </w:pPr>
      <w:r>
        <w:t>За 11 місяців 2024 року отримано благодійної допомоги на суму 127,069 тис грн.; використано всього 123,653 тис. грн. в тому числі: на придбання обладнання на суму 83,737 тис. грн., предметів, матеріалів та інвентарю на суму 39,51 тис.</w:t>
      </w:r>
    </w:p>
    <w:p w14:paraId="0F5CB6C4" w14:textId="77777777" w:rsidR="00E92087" w:rsidRDefault="00000000" w:rsidP="009322D2">
      <w:pPr>
        <w:pStyle w:val="20"/>
        <w:shd w:val="clear" w:color="auto" w:fill="auto"/>
        <w:spacing w:before="0" w:after="0" w:line="240" w:lineRule="auto"/>
        <w:ind w:firstLine="0"/>
      </w:pPr>
      <w:r>
        <w:t xml:space="preserve">грн., медикаментів на суму 0,166 тис. грн., продуктів харчування на суму 0,24 тис. грн., зокрема: гімнастичні палиці, набір гумових резинок, гантелі, степ платформа, шведська стінка, кондиціонер, два столи обідніх, санітарно-гігієнічні вироби, багатофункціональний пристрій, два ноутбуки, два ролери сталевих, сік, сироп кореня </w:t>
      </w:r>
      <w:proofErr w:type="spellStart"/>
      <w:r>
        <w:t>солодки</w:t>
      </w:r>
      <w:proofErr w:type="spellEnd"/>
      <w:r>
        <w:t>.</w:t>
      </w:r>
    </w:p>
    <w:p w14:paraId="72DC35D9" w14:textId="77777777" w:rsidR="00E92087" w:rsidRDefault="00000000" w:rsidP="009322D2">
      <w:pPr>
        <w:pStyle w:val="20"/>
        <w:shd w:val="clear" w:color="auto" w:fill="auto"/>
        <w:spacing w:before="0" w:after="0" w:line="240" w:lineRule="auto"/>
        <w:ind w:firstLine="600"/>
      </w:pPr>
      <w:r>
        <w:t>За звітний період за рахунок бюджетних коштів придбано: санітарно- гігієнічні вироби, паливно-мастильні матеріали, запчастини для автомобільного транспорту, будівельні матеріали та інвентар для виконання робіт господарським способом, канцелярські товари.</w:t>
      </w:r>
    </w:p>
    <w:p w14:paraId="050AABF7" w14:textId="77777777" w:rsidR="00E92087" w:rsidRDefault="00000000" w:rsidP="009322D2">
      <w:pPr>
        <w:pStyle w:val="20"/>
        <w:shd w:val="clear" w:color="auto" w:fill="auto"/>
        <w:spacing w:before="0" w:after="0" w:line="240" w:lineRule="auto"/>
        <w:ind w:firstLine="600"/>
      </w:pPr>
      <w:r>
        <w:t xml:space="preserve">За 11 місяців 2024 року бюджетні кошти витрачено на оплату послуг зв’язку, Інтернету, охорони приміщень та заходів із захисту цих приміщень, обслуговування </w:t>
      </w:r>
      <w:r>
        <w:lastRenderedPageBreak/>
        <w:t xml:space="preserve">протипожежної </w:t>
      </w:r>
      <w:proofErr w:type="spellStart"/>
      <w:r>
        <w:t>сигналізації;технічного</w:t>
      </w:r>
      <w:proofErr w:type="spellEnd"/>
      <w:r>
        <w:t xml:space="preserve"> обслуговування та поточного ремонту автомобільного транспорту, піднімальної платформи, комп’ютерної техніки; адміністрування (обслуговування) програмного забезпечення; інформаційно-консультативних послуг; технічний супровід програми; внесення об'єкту до Єдиної Державної системи у сфері будівництва; експлуатаційні послуги, пов’язані з утримання будинків і споруд та прибирання території; інжинірингових робіт з технічного обстеження будівель; перевірка димових та вентиляційних каналів; вогнезахисної обробки деревинних конструкцій даху; технічне обслуговування внутрішніх мереж газопостачання; технічну інвентаризацію і виготовлення технічного </w:t>
      </w:r>
      <w:proofErr w:type="spellStart"/>
      <w:r>
        <w:t>паспорту;страхування</w:t>
      </w:r>
      <w:proofErr w:type="spellEnd"/>
      <w:r>
        <w:t xml:space="preserve"> водіїв та цивільно-правової відповідальності власників наземного транспорту відповідно до законодавства .</w:t>
      </w:r>
    </w:p>
    <w:p w14:paraId="0573C607" w14:textId="77777777" w:rsidR="00E92087" w:rsidRDefault="00000000" w:rsidP="009322D2">
      <w:pPr>
        <w:pStyle w:val="20"/>
        <w:shd w:val="clear" w:color="auto" w:fill="auto"/>
        <w:spacing w:before="0" w:after="0" w:line="240" w:lineRule="auto"/>
        <w:ind w:firstLine="600"/>
      </w:pPr>
      <w:r>
        <w:t>З метою підготовки об’єктів до опалювального сезону проведено технічне обслуговування та поточний ремонт систем опалення за адресами: вул. Садова,30/2 на суму 15,147 тис. грн. та вул. Гетьмана Сагайдачного,92 на суму 28,179 тис. грн. Наразі ще тривають роботи з поточного ремонту приміщень за адресою: вул. Гетьмана Сагайдачного,92 по замінні віконних блоків в рамках підготовки до опалювального сезону.</w:t>
      </w:r>
    </w:p>
    <w:p w14:paraId="45809CDC" w14:textId="77777777" w:rsidR="00E92087" w:rsidRDefault="00000000" w:rsidP="009322D2">
      <w:pPr>
        <w:pStyle w:val="20"/>
        <w:shd w:val="clear" w:color="auto" w:fill="auto"/>
        <w:spacing w:before="0" w:after="0" w:line="240" w:lineRule="auto"/>
        <w:ind w:firstLine="600"/>
      </w:pPr>
      <w:r>
        <w:t>Плануються роботи з поточного ремонту систем опалення в приміщеннях центру за адресою вул. Погранична,13 на суму 24,263 тис. грн.</w:t>
      </w:r>
    </w:p>
    <w:p w14:paraId="720E851A" w14:textId="77777777" w:rsidR="00E92087" w:rsidRDefault="00000000" w:rsidP="009322D2">
      <w:pPr>
        <w:pStyle w:val="10"/>
        <w:keepNext/>
        <w:keepLines/>
        <w:shd w:val="clear" w:color="auto" w:fill="auto"/>
        <w:spacing w:line="240" w:lineRule="auto"/>
        <w:ind w:left="3100"/>
        <w:jc w:val="left"/>
      </w:pPr>
      <w:bookmarkStart w:id="3" w:name="bookmark4"/>
      <w:r>
        <w:t>Центр реінтеграції бездомних осіб</w:t>
      </w:r>
      <w:bookmarkEnd w:id="3"/>
    </w:p>
    <w:p w14:paraId="321526D7" w14:textId="77777777" w:rsidR="00E92087" w:rsidRDefault="00000000" w:rsidP="009322D2">
      <w:pPr>
        <w:pStyle w:val="20"/>
        <w:shd w:val="clear" w:color="auto" w:fill="auto"/>
        <w:spacing w:before="0" w:after="0" w:line="240" w:lineRule="auto"/>
        <w:ind w:firstLine="600"/>
      </w:pPr>
      <w:r>
        <w:t>З метою соціального захисту бездомних громадян та осіб, звільнених з місць позбавлення волі на території міста з грудня 2001 року функціонує Миколаївський міський центр реінтеграції бездомних осіб (далі - Центр), розрахований до 50 ліжко-місць.</w:t>
      </w:r>
    </w:p>
    <w:p w14:paraId="707FCB43" w14:textId="77777777" w:rsidR="00E92087" w:rsidRDefault="00000000" w:rsidP="009322D2">
      <w:pPr>
        <w:pStyle w:val="20"/>
        <w:shd w:val="clear" w:color="auto" w:fill="auto"/>
        <w:spacing w:before="0" w:after="0" w:line="240" w:lineRule="auto"/>
        <w:ind w:firstLine="600"/>
      </w:pPr>
      <w:r>
        <w:t>Для вирішення завдань Центр, ураховуючи індивідуальні потреби, надає клієнтам такі соціальні послуги:</w:t>
      </w:r>
    </w:p>
    <w:p w14:paraId="71A5BC47" w14:textId="77777777" w:rsidR="00E92087" w:rsidRDefault="00000000" w:rsidP="009322D2">
      <w:pPr>
        <w:pStyle w:val="20"/>
        <w:shd w:val="clear" w:color="auto" w:fill="auto"/>
        <w:spacing w:before="0" w:after="0" w:line="240" w:lineRule="auto"/>
        <w:ind w:firstLine="600"/>
      </w:pPr>
      <w:r>
        <w:t>- соціальна інтеграція та реінтеграція (корекція психологічного стану та поведінки в повсякденному житті; надання психологічної підтримки; допомога в оформленні документів; допомога в отриманні реєстрації місця</w:t>
      </w:r>
    </w:p>
    <w:p w14:paraId="4A3C0327" w14:textId="77777777" w:rsidR="00E92087" w:rsidRDefault="00000000" w:rsidP="009322D2">
      <w:pPr>
        <w:pStyle w:val="20"/>
        <w:shd w:val="clear" w:color="auto" w:fill="auto"/>
        <w:spacing w:before="0" w:after="0" w:line="240" w:lineRule="auto"/>
        <w:ind w:firstLine="0"/>
      </w:pPr>
      <w:r>
        <w:t xml:space="preserve">проживання/перебування; сприяння в отриманні житла, працевлаштуванні тощо; допомога у зміцненні/відновленні родинних та суспільно корисних </w:t>
      </w:r>
      <w:proofErr w:type="spellStart"/>
      <w:r>
        <w:t>зв'язків</w:t>
      </w:r>
      <w:proofErr w:type="spellEnd"/>
      <w:r>
        <w:t xml:space="preserve">; сприяння організації та діяльності груп самодопомоги; сприяння в отриманні послуги перекладу, вивчення державної мови; сприяння у встановленні </w:t>
      </w:r>
      <w:proofErr w:type="spellStart"/>
      <w:r>
        <w:t>зв'язків</w:t>
      </w:r>
      <w:proofErr w:type="spellEnd"/>
      <w:r>
        <w:t xml:space="preserve"> із національно-культурними організаціями співвітчизників);</w:t>
      </w:r>
    </w:p>
    <w:p w14:paraId="7B51C808" w14:textId="77777777" w:rsidR="00E92087" w:rsidRDefault="00000000" w:rsidP="009322D2">
      <w:pPr>
        <w:pStyle w:val="20"/>
        <w:numPr>
          <w:ilvl w:val="0"/>
          <w:numId w:val="2"/>
        </w:numPr>
        <w:shd w:val="clear" w:color="auto" w:fill="auto"/>
        <w:tabs>
          <w:tab w:val="left" w:pos="788"/>
        </w:tabs>
        <w:spacing w:before="0" w:after="0" w:line="240" w:lineRule="auto"/>
        <w:ind w:firstLine="600"/>
      </w:pPr>
      <w:r>
        <w:t>надання притулку (надання ліжко-місця з комунально-побутовими послугами; забезпечення твердим, м'яким інвентарем, одягом, взуттям, харчуванням; створення умов для здійснення санітарно-гігієнічних заходів, дотримання особистої гігієни; допомога в організації взаємодії з іншими фахівцями, службами).</w:t>
      </w:r>
    </w:p>
    <w:p w14:paraId="0B73C515" w14:textId="77777777" w:rsidR="00E92087" w:rsidRDefault="00000000" w:rsidP="009322D2">
      <w:pPr>
        <w:pStyle w:val="20"/>
        <w:shd w:val="clear" w:color="auto" w:fill="auto"/>
        <w:spacing w:before="0" w:after="0" w:line="240" w:lineRule="auto"/>
        <w:ind w:firstLine="600"/>
      </w:pPr>
      <w:r>
        <w:t>На виконання рішення виконавчого комітету Миколаївського міської ради №1032 від25.10.2023р та № 1889 від 13.11.2024 р. було відкрито пункти видачі гарячого харчування та теплого одягу за адресою:</w:t>
      </w:r>
    </w:p>
    <w:p w14:paraId="735C78F0" w14:textId="77777777" w:rsidR="00E92087" w:rsidRDefault="00000000" w:rsidP="009322D2">
      <w:pPr>
        <w:pStyle w:val="20"/>
        <w:numPr>
          <w:ilvl w:val="0"/>
          <w:numId w:val="2"/>
        </w:numPr>
        <w:shd w:val="clear" w:color="auto" w:fill="auto"/>
        <w:tabs>
          <w:tab w:val="left" w:pos="1109"/>
        </w:tabs>
        <w:spacing w:before="0" w:after="0" w:line="240" w:lineRule="auto"/>
        <w:ind w:firstLine="600"/>
      </w:pPr>
      <w:r>
        <w:t>вул. Кругова, 47 (центр реінтеграції бездомних громадян);</w:t>
      </w:r>
    </w:p>
    <w:p w14:paraId="3D9885E0" w14:textId="77777777" w:rsidR="00E92087" w:rsidRDefault="00000000" w:rsidP="009322D2">
      <w:pPr>
        <w:pStyle w:val="20"/>
        <w:shd w:val="clear" w:color="auto" w:fill="auto"/>
        <w:spacing w:before="0" w:after="0" w:line="240" w:lineRule="auto"/>
        <w:ind w:firstLine="600"/>
      </w:pPr>
      <w:r>
        <w:t>Центр здійснював приготування гарячої їжі для пункту видачі гарячого харчування. За 11 місяців 2024р. при Центрі видано: 746 порцій їжі. У 2024році пунктом обігріву скористувалось 85 осіб без визначеного місця проживання.</w:t>
      </w:r>
    </w:p>
    <w:p w14:paraId="1F54B16D" w14:textId="77777777" w:rsidR="00E92087" w:rsidRDefault="00000000" w:rsidP="009322D2">
      <w:pPr>
        <w:pStyle w:val="20"/>
        <w:shd w:val="clear" w:color="auto" w:fill="auto"/>
        <w:spacing w:before="0" w:after="0" w:line="240" w:lineRule="auto"/>
        <w:ind w:firstLine="0"/>
        <w:jc w:val="left"/>
      </w:pPr>
      <w:r>
        <w:t>За 11міс. 2024 р. здійснено 93 рейди в ході яких виявлено 179 бездомних осіб, 31особа звернулась та були прийняті на тимчасове проживання до Центру.</w:t>
      </w:r>
    </w:p>
    <w:p w14:paraId="0F276E47" w14:textId="77777777" w:rsidR="00E92087" w:rsidRDefault="00000000" w:rsidP="009322D2">
      <w:pPr>
        <w:pStyle w:val="20"/>
        <w:shd w:val="clear" w:color="auto" w:fill="auto"/>
        <w:spacing w:before="0" w:after="0" w:line="240" w:lineRule="auto"/>
        <w:ind w:firstLine="600"/>
      </w:pPr>
      <w:r>
        <w:lastRenderedPageBreak/>
        <w:t>По благодійності було отримано 3 генератора, побутова техніка, меблі, постільну білизну, матраци, ковдри, засоби гігієни, 30шт.медичні аптечки, миючі засоби та продукти харчування.</w:t>
      </w:r>
    </w:p>
    <w:p w14:paraId="76BE5ECD" w14:textId="77777777" w:rsidR="00E92087" w:rsidRDefault="00000000" w:rsidP="009322D2">
      <w:pPr>
        <w:pStyle w:val="20"/>
        <w:shd w:val="clear" w:color="auto" w:fill="auto"/>
        <w:spacing w:before="0" w:after="0" w:line="240" w:lineRule="auto"/>
        <w:ind w:firstLine="600"/>
      </w:pPr>
      <w:r>
        <w:t>Благодійна допомога була використана виключно для поліпшення побутових умов підопічних і зміцнення матеріально-технічної бази Центру.</w:t>
      </w:r>
    </w:p>
    <w:p w14:paraId="27127B28" w14:textId="77777777" w:rsidR="009322D2" w:rsidRDefault="009322D2" w:rsidP="009322D2">
      <w:pPr>
        <w:pStyle w:val="20"/>
        <w:shd w:val="clear" w:color="auto" w:fill="auto"/>
        <w:spacing w:before="0" w:after="0" w:line="240" w:lineRule="auto"/>
        <w:ind w:firstLine="600"/>
      </w:pPr>
    </w:p>
    <w:p w14:paraId="0047C37B" w14:textId="07F041A1" w:rsidR="00E92087" w:rsidRDefault="00000000" w:rsidP="009322D2">
      <w:pPr>
        <w:pStyle w:val="20"/>
        <w:shd w:val="clear" w:color="auto" w:fill="auto"/>
        <w:spacing w:before="0" w:after="0" w:line="240" w:lineRule="auto"/>
        <w:ind w:firstLine="600"/>
      </w:pPr>
      <w:r>
        <w:t>У 2024році клієнти Центру активно залучались до суспільно -корисної праці в місті, допомагали волонтерським організаціям при розвантажуванні- навантажуванні гуманітарної допомоги.</w:t>
      </w:r>
    </w:p>
    <w:p w14:paraId="5C22F377" w14:textId="77777777" w:rsidR="00E92087" w:rsidRDefault="00000000" w:rsidP="009322D2">
      <w:pPr>
        <w:pStyle w:val="20"/>
        <w:shd w:val="clear" w:color="auto" w:fill="auto"/>
        <w:spacing w:before="0" w:after="0" w:line="240" w:lineRule="auto"/>
        <w:ind w:firstLine="600"/>
      </w:pPr>
      <w:r>
        <w:t>За даний період в Центрі проведено косметичний ремонт приміщень Центру.</w:t>
      </w:r>
    </w:p>
    <w:p w14:paraId="43E2F566" w14:textId="77777777" w:rsidR="00E92087" w:rsidRDefault="00000000" w:rsidP="009322D2">
      <w:pPr>
        <w:pStyle w:val="20"/>
        <w:shd w:val="clear" w:color="auto" w:fill="auto"/>
        <w:spacing w:before="0" w:after="0" w:line="240" w:lineRule="auto"/>
        <w:ind w:firstLine="600"/>
      </w:pPr>
      <w:r>
        <w:t xml:space="preserve">Відповідно до Наказу Міністерства юстиції № 974/5/467/609/280 від 03.04.2018 р., між Центром та районними секторами Миколаївського міського відділу з питань </w:t>
      </w:r>
      <w:proofErr w:type="spellStart"/>
      <w:r>
        <w:t>пробації</w:t>
      </w:r>
      <w:proofErr w:type="spellEnd"/>
      <w:r>
        <w:t xml:space="preserve"> південного міжрегіонального управління з питань виконання кримінальних покарань та </w:t>
      </w:r>
      <w:proofErr w:type="spellStart"/>
      <w:r>
        <w:t>пробації</w:t>
      </w:r>
      <w:proofErr w:type="spellEnd"/>
      <w:r>
        <w:t xml:space="preserve"> міністерства юстиції укладено угоду щодо співпраці. За 11 місяців 2024 р. до Центру звернулось 24 ос., які звільнились з місць позбавлення волі, яким було надано тимчасове проживання, консультативні послуги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5"/>
        <w:gridCol w:w="4678"/>
        <w:gridCol w:w="1984"/>
        <w:gridCol w:w="2185"/>
      </w:tblGrid>
      <w:tr w:rsidR="00E92087" w14:paraId="2274285C" w14:textId="77777777">
        <w:tblPrEx>
          <w:tblCellMar>
            <w:top w:w="0" w:type="dxa"/>
            <w:bottom w:w="0" w:type="dxa"/>
          </w:tblCellMar>
        </w:tblPrEx>
        <w:trPr>
          <w:trHeight w:hRule="exact" w:val="480"/>
          <w:jc w:val="center"/>
        </w:trPr>
        <w:tc>
          <w:tcPr>
            <w:tcW w:w="795" w:type="dxa"/>
            <w:tcBorders>
              <w:top w:val="single" w:sz="4" w:space="0" w:color="auto"/>
              <w:left w:val="single" w:sz="4" w:space="0" w:color="auto"/>
            </w:tcBorders>
            <w:shd w:val="clear" w:color="auto" w:fill="FFFFFF"/>
          </w:tcPr>
          <w:p w14:paraId="74ED11C2" w14:textId="77777777" w:rsidR="00E92087" w:rsidRDefault="00000000" w:rsidP="009322D2">
            <w:pPr>
              <w:pStyle w:val="20"/>
              <w:framePr w:w="9643" w:wrap="notBeside" w:vAnchor="text" w:hAnchor="text" w:xAlign="center" w:y="1"/>
              <w:shd w:val="clear" w:color="auto" w:fill="auto"/>
              <w:spacing w:before="0" w:after="0" w:line="240" w:lineRule="auto"/>
              <w:ind w:firstLine="0"/>
              <w:jc w:val="left"/>
            </w:pPr>
            <w:r>
              <w:rPr>
                <w:rStyle w:val="295pt"/>
              </w:rPr>
              <w:t>№</w:t>
            </w:r>
          </w:p>
        </w:tc>
        <w:tc>
          <w:tcPr>
            <w:tcW w:w="4678" w:type="dxa"/>
            <w:tcBorders>
              <w:top w:val="single" w:sz="4" w:space="0" w:color="auto"/>
              <w:left w:val="single" w:sz="4" w:space="0" w:color="auto"/>
            </w:tcBorders>
            <w:shd w:val="clear" w:color="auto" w:fill="FFFFFF"/>
          </w:tcPr>
          <w:p w14:paraId="45CF3929"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Показник</w:t>
            </w:r>
          </w:p>
        </w:tc>
        <w:tc>
          <w:tcPr>
            <w:tcW w:w="1984" w:type="dxa"/>
            <w:tcBorders>
              <w:top w:val="single" w:sz="4" w:space="0" w:color="auto"/>
              <w:left w:val="single" w:sz="4" w:space="0" w:color="auto"/>
            </w:tcBorders>
            <w:shd w:val="clear" w:color="auto" w:fill="FFFFFF"/>
          </w:tcPr>
          <w:p w14:paraId="39D0B323"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Одиниці виміру</w:t>
            </w:r>
          </w:p>
        </w:tc>
        <w:tc>
          <w:tcPr>
            <w:tcW w:w="2185" w:type="dxa"/>
            <w:tcBorders>
              <w:top w:val="single" w:sz="4" w:space="0" w:color="auto"/>
              <w:left w:val="single" w:sz="4" w:space="0" w:color="auto"/>
              <w:right w:val="single" w:sz="4" w:space="0" w:color="auto"/>
            </w:tcBorders>
            <w:shd w:val="clear" w:color="auto" w:fill="FFFFFF"/>
          </w:tcPr>
          <w:p w14:paraId="16750602" w14:textId="77777777" w:rsidR="00E92087" w:rsidRDefault="00000000" w:rsidP="009322D2">
            <w:pPr>
              <w:pStyle w:val="20"/>
              <w:framePr w:w="9643" w:wrap="notBeside" w:vAnchor="text" w:hAnchor="text" w:xAlign="center" w:y="1"/>
              <w:shd w:val="clear" w:color="auto" w:fill="auto"/>
              <w:spacing w:before="0" w:after="0" w:line="240" w:lineRule="auto"/>
              <w:ind w:left="180" w:firstLine="0"/>
              <w:jc w:val="left"/>
            </w:pPr>
            <w:r>
              <w:rPr>
                <w:rStyle w:val="295pt"/>
              </w:rPr>
              <w:t>Станом на 01.12.2024</w:t>
            </w:r>
          </w:p>
        </w:tc>
      </w:tr>
      <w:tr w:rsidR="00E92087" w14:paraId="0FDDAEE6" w14:textId="77777777">
        <w:tblPrEx>
          <w:tblCellMar>
            <w:top w:w="0" w:type="dxa"/>
            <w:bottom w:w="0" w:type="dxa"/>
          </w:tblCellMar>
        </w:tblPrEx>
        <w:trPr>
          <w:trHeight w:hRule="exact" w:val="838"/>
          <w:jc w:val="center"/>
        </w:trPr>
        <w:tc>
          <w:tcPr>
            <w:tcW w:w="795" w:type="dxa"/>
            <w:tcBorders>
              <w:top w:val="single" w:sz="4" w:space="0" w:color="auto"/>
              <w:left w:val="single" w:sz="4" w:space="0" w:color="auto"/>
            </w:tcBorders>
            <w:shd w:val="clear" w:color="auto" w:fill="FFFFFF"/>
          </w:tcPr>
          <w:p w14:paraId="5D3D1CA6" w14:textId="77777777" w:rsidR="00E92087" w:rsidRDefault="00000000" w:rsidP="009322D2">
            <w:pPr>
              <w:pStyle w:val="20"/>
              <w:framePr w:w="9643" w:wrap="notBeside" w:vAnchor="text" w:hAnchor="text" w:xAlign="center" w:y="1"/>
              <w:shd w:val="clear" w:color="auto" w:fill="auto"/>
              <w:spacing w:before="0" w:after="0" w:line="240" w:lineRule="auto"/>
              <w:ind w:firstLine="0"/>
              <w:jc w:val="left"/>
            </w:pPr>
            <w:r>
              <w:rPr>
                <w:rStyle w:val="2115pt"/>
              </w:rPr>
              <w:t>1.</w:t>
            </w:r>
          </w:p>
        </w:tc>
        <w:tc>
          <w:tcPr>
            <w:tcW w:w="4678" w:type="dxa"/>
            <w:tcBorders>
              <w:top w:val="single" w:sz="4" w:space="0" w:color="auto"/>
              <w:left w:val="single" w:sz="4" w:space="0" w:color="auto"/>
            </w:tcBorders>
            <w:shd w:val="clear" w:color="auto" w:fill="FFFFFF"/>
            <w:vAlign w:val="bottom"/>
          </w:tcPr>
          <w:p w14:paraId="0C80F43C" w14:textId="77777777" w:rsidR="00E92087" w:rsidRDefault="00000000" w:rsidP="009322D2">
            <w:pPr>
              <w:pStyle w:val="20"/>
              <w:framePr w:w="9643" w:wrap="notBeside" w:vAnchor="text" w:hAnchor="text" w:xAlign="center" w:y="1"/>
              <w:shd w:val="clear" w:color="auto" w:fill="auto"/>
              <w:spacing w:before="0" w:after="0" w:line="240" w:lineRule="auto"/>
              <w:ind w:firstLine="0"/>
              <w:jc w:val="left"/>
            </w:pPr>
            <w:r>
              <w:rPr>
                <w:rStyle w:val="2115pt"/>
              </w:rPr>
              <w:t>Отримали послуги, з них:- мають судимість,</w:t>
            </w:r>
          </w:p>
          <w:p w14:paraId="4A2652CD" w14:textId="77777777" w:rsidR="00E92087" w:rsidRDefault="00000000" w:rsidP="009322D2">
            <w:pPr>
              <w:pStyle w:val="20"/>
              <w:framePr w:w="9643" w:wrap="notBeside" w:vAnchor="text" w:hAnchor="text" w:xAlign="center" w:y="1"/>
              <w:shd w:val="clear" w:color="auto" w:fill="auto"/>
              <w:spacing w:before="0" w:after="0" w:line="240" w:lineRule="auto"/>
              <w:ind w:left="840" w:firstLine="0"/>
              <w:jc w:val="left"/>
            </w:pPr>
            <w:r>
              <w:rPr>
                <w:rStyle w:val="2115pt"/>
              </w:rPr>
              <w:t>- особи з інвалідністю</w:t>
            </w:r>
          </w:p>
        </w:tc>
        <w:tc>
          <w:tcPr>
            <w:tcW w:w="1984" w:type="dxa"/>
            <w:tcBorders>
              <w:top w:val="single" w:sz="4" w:space="0" w:color="auto"/>
              <w:left w:val="single" w:sz="4" w:space="0" w:color="auto"/>
            </w:tcBorders>
            <w:shd w:val="clear" w:color="auto" w:fill="FFFFFF"/>
          </w:tcPr>
          <w:p w14:paraId="3B43545F"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tcPr>
          <w:p w14:paraId="21088872"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1814</w:t>
            </w:r>
          </w:p>
          <w:p w14:paraId="5F673F46"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24</w:t>
            </w:r>
          </w:p>
          <w:p w14:paraId="16F353AC"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48</w:t>
            </w:r>
          </w:p>
        </w:tc>
      </w:tr>
      <w:tr w:rsidR="00E92087" w14:paraId="4744FD16" w14:textId="77777777">
        <w:tblPrEx>
          <w:tblCellMar>
            <w:top w:w="0" w:type="dxa"/>
            <w:bottom w:w="0" w:type="dxa"/>
          </w:tblCellMar>
        </w:tblPrEx>
        <w:trPr>
          <w:trHeight w:hRule="exact" w:val="279"/>
          <w:jc w:val="center"/>
        </w:trPr>
        <w:tc>
          <w:tcPr>
            <w:tcW w:w="795" w:type="dxa"/>
            <w:tcBorders>
              <w:top w:val="single" w:sz="4" w:space="0" w:color="auto"/>
              <w:left w:val="single" w:sz="4" w:space="0" w:color="auto"/>
            </w:tcBorders>
            <w:shd w:val="clear" w:color="auto" w:fill="FFFFFF"/>
            <w:vAlign w:val="bottom"/>
          </w:tcPr>
          <w:p w14:paraId="468B76FC" w14:textId="77777777" w:rsidR="00E92087" w:rsidRDefault="00000000" w:rsidP="009322D2">
            <w:pPr>
              <w:pStyle w:val="20"/>
              <w:framePr w:w="9643" w:wrap="notBeside" w:vAnchor="text" w:hAnchor="text" w:xAlign="center" w:y="1"/>
              <w:shd w:val="clear" w:color="auto" w:fill="auto"/>
              <w:spacing w:before="0" w:after="0" w:line="240" w:lineRule="auto"/>
              <w:ind w:firstLine="0"/>
              <w:jc w:val="left"/>
            </w:pPr>
            <w:r>
              <w:rPr>
                <w:rStyle w:val="2115pt"/>
              </w:rPr>
              <w:t>2.</w:t>
            </w:r>
          </w:p>
        </w:tc>
        <w:tc>
          <w:tcPr>
            <w:tcW w:w="4678" w:type="dxa"/>
            <w:tcBorders>
              <w:top w:val="single" w:sz="4" w:space="0" w:color="auto"/>
              <w:left w:val="single" w:sz="4" w:space="0" w:color="auto"/>
            </w:tcBorders>
            <w:shd w:val="clear" w:color="auto" w:fill="FFFFFF"/>
            <w:vAlign w:val="bottom"/>
          </w:tcPr>
          <w:p w14:paraId="6F607BAF" w14:textId="77777777" w:rsidR="00E92087" w:rsidRDefault="00000000" w:rsidP="009322D2">
            <w:pPr>
              <w:pStyle w:val="20"/>
              <w:framePr w:w="9643" w:wrap="notBeside" w:vAnchor="text" w:hAnchor="text" w:xAlign="center" w:y="1"/>
              <w:shd w:val="clear" w:color="auto" w:fill="auto"/>
              <w:spacing w:before="0" w:after="0" w:line="240" w:lineRule="auto"/>
              <w:ind w:firstLine="0"/>
              <w:jc w:val="left"/>
            </w:pPr>
            <w:r>
              <w:rPr>
                <w:rStyle w:val="2115pt"/>
              </w:rPr>
              <w:t>Звернулись самостійно</w:t>
            </w:r>
          </w:p>
        </w:tc>
        <w:tc>
          <w:tcPr>
            <w:tcW w:w="1984" w:type="dxa"/>
            <w:tcBorders>
              <w:top w:val="single" w:sz="4" w:space="0" w:color="auto"/>
              <w:left w:val="single" w:sz="4" w:space="0" w:color="auto"/>
            </w:tcBorders>
            <w:shd w:val="clear" w:color="auto" w:fill="FFFFFF"/>
            <w:vAlign w:val="bottom"/>
          </w:tcPr>
          <w:p w14:paraId="6375D61E"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ос</w:t>
            </w:r>
          </w:p>
        </w:tc>
        <w:tc>
          <w:tcPr>
            <w:tcW w:w="2185" w:type="dxa"/>
            <w:tcBorders>
              <w:top w:val="single" w:sz="4" w:space="0" w:color="auto"/>
              <w:left w:val="single" w:sz="4" w:space="0" w:color="auto"/>
              <w:right w:val="single" w:sz="4" w:space="0" w:color="auto"/>
            </w:tcBorders>
            <w:shd w:val="clear" w:color="auto" w:fill="FFFFFF"/>
            <w:vAlign w:val="bottom"/>
          </w:tcPr>
          <w:p w14:paraId="3AA42C51"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889</w:t>
            </w:r>
          </w:p>
        </w:tc>
      </w:tr>
      <w:tr w:rsidR="00E92087" w14:paraId="1BDEDD0F" w14:textId="77777777">
        <w:tblPrEx>
          <w:tblCellMar>
            <w:top w:w="0" w:type="dxa"/>
            <w:bottom w:w="0" w:type="dxa"/>
          </w:tblCellMar>
        </w:tblPrEx>
        <w:trPr>
          <w:trHeight w:hRule="exact" w:val="294"/>
          <w:jc w:val="center"/>
        </w:trPr>
        <w:tc>
          <w:tcPr>
            <w:tcW w:w="795" w:type="dxa"/>
            <w:tcBorders>
              <w:top w:val="single" w:sz="4" w:space="0" w:color="auto"/>
              <w:left w:val="single" w:sz="4" w:space="0" w:color="auto"/>
              <w:bottom w:val="single" w:sz="4" w:space="0" w:color="auto"/>
            </w:tcBorders>
            <w:shd w:val="clear" w:color="auto" w:fill="FFFFFF"/>
            <w:vAlign w:val="bottom"/>
          </w:tcPr>
          <w:p w14:paraId="3CAE10C8" w14:textId="77777777" w:rsidR="00E92087" w:rsidRDefault="00000000" w:rsidP="009322D2">
            <w:pPr>
              <w:pStyle w:val="20"/>
              <w:framePr w:w="9643" w:wrap="notBeside" w:vAnchor="text" w:hAnchor="text" w:xAlign="center" w:y="1"/>
              <w:shd w:val="clear" w:color="auto" w:fill="auto"/>
              <w:spacing w:before="0" w:after="0" w:line="240" w:lineRule="auto"/>
              <w:ind w:firstLine="0"/>
              <w:jc w:val="left"/>
            </w:pPr>
            <w:r>
              <w:rPr>
                <w:rStyle w:val="2115pt"/>
              </w:rPr>
              <w:t>3.</w:t>
            </w:r>
          </w:p>
        </w:tc>
        <w:tc>
          <w:tcPr>
            <w:tcW w:w="4678" w:type="dxa"/>
            <w:tcBorders>
              <w:top w:val="single" w:sz="4" w:space="0" w:color="auto"/>
              <w:left w:val="single" w:sz="4" w:space="0" w:color="auto"/>
              <w:bottom w:val="single" w:sz="4" w:space="0" w:color="auto"/>
            </w:tcBorders>
            <w:shd w:val="clear" w:color="auto" w:fill="FFFFFF"/>
            <w:vAlign w:val="bottom"/>
          </w:tcPr>
          <w:p w14:paraId="7CC68FAF" w14:textId="77777777" w:rsidR="00E92087" w:rsidRDefault="00000000" w:rsidP="009322D2">
            <w:pPr>
              <w:pStyle w:val="20"/>
              <w:framePr w:w="9643" w:wrap="notBeside" w:vAnchor="text" w:hAnchor="text" w:xAlign="center" w:y="1"/>
              <w:shd w:val="clear" w:color="auto" w:fill="auto"/>
              <w:spacing w:before="0" w:after="0" w:line="240" w:lineRule="auto"/>
              <w:ind w:firstLine="0"/>
              <w:jc w:val="left"/>
            </w:pPr>
            <w:r>
              <w:rPr>
                <w:rStyle w:val="2115pt"/>
              </w:rPr>
              <w:t>З приводу гарячого харчування</w:t>
            </w:r>
          </w:p>
        </w:tc>
        <w:tc>
          <w:tcPr>
            <w:tcW w:w="1984" w:type="dxa"/>
            <w:tcBorders>
              <w:top w:val="single" w:sz="4" w:space="0" w:color="auto"/>
              <w:left w:val="single" w:sz="4" w:space="0" w:color="auto"/>
              <w:bottom w:val="single" w:sz="4" w:space="0" w:color="auto"/>
            </w:tcBorders>
            <w:shd w:val="clear" w:color="auto" w:fill="FFFFFF"/>
            <w:vAlign w:val="bottom"/>
          </w:tcPr>
          <w:p w14:paraId="68833444"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ос</w:t>
            </w:r>
          </w:p>
        </w:tc>
        <w:tc>
          <w:tcPr>
            <w:tcW w:w="2185" w:type="dxa"/>
            <w:tcBorders>
              <w:top w:val="single" w:sz="4" w:space="0" w:color="auto"/>
              <w:left w:val="single" w:sz="4" w:space="0" w:color="auto"/>
              <w:bottom w:val="single" w:sz="4" w:space="0" w:color="auto"/>
              <w:right w:val="single" w:sz="4" w:space="0" w:color="auto"/>
            </w:tcBorders>
            <w:shd w:val="clear" w:color="auto" w:fill="FFFFFF"/>
            <w:vAlign w:val="bottom"/>
          </w:tcPr>
          <w:p w14:paraId="0C79131C" w14:textId="77777777" w:rsidR="00E92087" w:rsidRDefault="00000000" w:rsidP="009322D2">
            <w:pPr>
              <w:pStyle w:val="20"/>
              <w:framePr w:w="9643" w:wrap="notBeside" w:vAnchor="text" w:hAnchor="text" w:xAlign="center" w:y="1"/>
              <w:shd w:val="clear" w:color="auto" w:fill="auto"/>
              <w:spacing w:before="0" w:after="0" w:line="240" w:lineRule="auto"/>
              <w:ind w:firstLine="0"/>
              <w:jc w:val="center"/>
            </w:pPr>
            <w:r>
              <w:rPr>
                <w:rStyle w:val="295pt"/>
              </w:rPr>
              <w:t>742</w:t>
            </w:r>
          </w:p>
        </w:tc>
      </w:tr>
    </w:tbl>
    <w:p w14:paraId="4FD351A7" w14:textId="668BFA9E" w:rsidR="00E92087" w:rsidRDefault="00E92087" w:rsidP="009322D2">
      <w:pPr>
        <w:pStyle w:val="a8"/>
        <w:framePr w:w="9643" w:wrap="notBeside" w:vAnchor="text" w:hAnchor="text" w:xAlign="center" w:y="1"/>
        <w:shd w:val="clear" w:color="auto" w:fill="auto"/>
        <w:spacing w:line="240" w:lineRule="auto"/>
      </w:pPr>
    </w:p>
    <w:p w14:paraId="78F05F43" w14:textId="77777777" w:rsidR="00E92087" w:rsidRDefault="00E92087" w:rsidP="009322D2">
      <w:pPr>
        <w:framePr w:w="9643" w:wrap="notBeside" w:vAnchor="text" w:hAnchor="text" w:xAlign="center" w:y="1"/>
        <w:rPr>
          <w:sz w:val="2"/>
          <w:szCs w:val="2"/>
        </w:rPr>
      </w:pPr>
    </w:p>
    <w:p w14:paraId="38838740" w14:textId="77777777" w:rsidR="00E92087" w:rsidRDefault="00E92087" w:rsidP="009322D2">
      <w:pPr>
        <w:rPr>
          <w:sz w:val="2"/>
          <w:szCs w:val="2"/>
        </w:rPr>
      </w:pPr>
    </w:p>
    <w:p w14:paraId="773B6F10" w14:textId="2CA2938D" w:rsidR="00E92087" w:rsidRDefault="009322D2" w:rsidP="009322D2">
      <w:pPr>
        <w:pStyle w:val="20"/>
        <w:shd w:val="clear" w:color="auto" w:fill="auto"/>
        <w:spacing w:before="0" w:after="0" w:line="240" w:lineRule="auto"/>
        <w:ind w:firstLine="740"/>
        <w:jc w:val="left"/>
      </w:pPr>
      <w:r>
        <w:rPr>
          <w:noProof/>
        </w:rPr>
        <mc:AlternateContent>
          <mc:Choice Requires="wps">
            <w:drawing>
              <wp:anchor distT="0" distB="0" distL="104775" distR="113665" simplePos="0" relativeHeight="377487128" behindDoc="1" locked="0" layoutInCell="1" allowOverlap="1" wp14:anchorId="2792EC51" wp14:editId="2D518D32">
                <wp:simplePos x="0" y="0"/>
                <wp:positionH relativeFrom="margin">
                  <wp:posOffset>104775</wp:posOffset>
                </wp:positionH>
                <wp:positionV relativeFrom="paragraph">
                  <wp:posOffset>-3439160</wp:posOffset>
                </wp:positionV>
                <wp:extent cx="6123305" cy="3275330"/>
                <wp:effectExtent l="0" t="0" r="2540" b="3175"/>
                <wp:wrapTopAndBottom/>
                <wp:docPr id="57789146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327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95"/>
                              <w:gridCol w:w="4678"/>
                              <w:gridCol w:w="1984"/>
                              <w:gridCol w:w="2185"/>
                            </w:tblGrid>
                            <w:tr w:rsidR="00E92087" w14:paraId="72A23A71" w14:textId="77777777">
                              <w:tblPrEx>
                                <w:tblCellMar>
                                  <w:top w:w="0" w:type="dxa"/>
                                  <w:bottom w:w="0" w:type="dxa"/>
                                </w:tblCellMar>
                              </w:tblPrEx>
                              <w:trPr>
                                <w:trHeight w:hRule="exact" w:val="287"/>
                                <w:jc w:val="center"/>
                              </w:trPr>
                              <w:tc>
                                <w:tcPr>
                                  <w:tcW w:w="795" w:type="dxa"/>
                                  <w:tcBorders>
                                    <w:top w:val="single" w:sz="4" w:space="0" w:color="auto"/>
                                    <w:left w:val="single" w:sz="4" w:space="0" w:color="auto"/>
                                  </w:tcBorders>
                                  <w:shd w:val="clear" w:color="auto" w:fill="FFFFFF"/>
                                  <w:vAlign w:val="bottom"/>
                                </w:tcPr>
                                <w:p w14:paraId="4E8F1645" w14:textId="77777777" w:rsidR="00E92087" w:rsidRDefault="00000000">
                                  <w:pPr>
                                    <w:pStyle w:val="20"/>
                                    <w:shd w:val="clear" w:color="auto" w:fill="auto"/>
                                    <w:spacing w:before="0" w:after="0" w:line="254" w:lineRule="exact"/>
                                    <w:ind w:firstLine="0"/>
                                    <w:jc w:val="left"/>
                                  </w:pPr>
                                  <w:r>
                                    <w:rPr>
                                      <w:rStyle w:val="2115pt"/>
                                    </w:rPr>
                                    <w:t>4.</w:t>
                                  </w:r>
                                </w:p>
                              </w:tc>
                              <w:tc>
                                <w:tcPr>
                                  <w:tcW w:w="4678" w:type="dxa"/>
                                  <w:tcBorders>
                                    <w:top w:val="single" w:sz="4" w:space="0" w:color="auto"/>
                                    <w:left w:val="single" w:sz="4" w:space="0" w:color="auto"/>
                                  </w:tcBorders>
                                  <w:shd w:val="clear" w:color="auto" w:fill="FFFFFF"/>
                                  <w:vAlign w:val="bottom"/>
                                </w:tcPr>
                                <w:p w14:paraId="6256423C" w14:textId="77777777" w:rsidR="00E92087" w:rsidRDefault="00000000">
                                  <w:pPr>
                                    <w:pStyle w:val="20"/>
                                    <w:shd w:val="clear" w:color="auto" w:fill="auto"/>
                                    <w:spacing w:before="0" w:after="0" w:line="254" w:lineRule="exact"/>
                                    <w:ind w:firstLine="0"/>
                                    <w:jc w:val="left"/>
                                  </w:pPr>
                                  <w:r>
                                    <w:rPr>
                                      <w:rStyle w:val="2115pt"/>
                                    </w:rPr>
                                    <w:t>Виявлено у соціальному патрулі</w:t>
                                  </w:r>
                                </w:p>
                              </w:tc>
                              <w:tc>
                                <w:tcPr>
                                  <w:tcW w:w="1984" w:type="dxa"/>
                                  <w:tcBorders>
                                    <w:top w:val="single" w:sz="4" w:space="0" w:color="auto"/>
                                    <w:left w:val="single" w:sz="4" w:space="0" w:color="auto"/>
                                  </w:tcBorders>
                                  <w:shd w:val="clear" w:color="auto" w:fill="FFFFFF"/>
                                  <w:vAlign w:val="bottom"/>
                                </w:tcPr>
                                <w:p w14:paraId="2237EA97"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562F60D2" w14:textId="77777777" w:rsidR="00E92087" w:rsidRDefault="00000000">
                                  <w:pPr>
                                    <w:pStyle w:val="20"/>
                                    <w:shd w:val="clear" w:color="auto" w:fill="auto"/>
                                    <w:spacing w:before="0" w:after="0" w:line="210" w:lineRule="exact"/>
                                    <w:ind w:firstLine="0"/>
                                    <w:jc w:val="center"/>
                                  </w:pPr>
                                  <w:r>
                                    <w:rPr>
                                      <w:rStyle w:val="295pt"/>
                                    </w:rPr>
                                    <w:t>179</w:t>
                                  </w:r>
                                </w:p>
                              </w:tc>
                            </w:tr>
                            <w:tr w:rsidR="00E92087" w14:paraId="7565EC5F" w14:textId="77777777">
                              <w:tblPrEx>
                                <w:tblCellMar>
                                  <w:top w:w="0" w:type="dxa"/>
                                  <w:bottom w:w="0" w:type="dxa"/>
                                </w:tblCellMar>
                              </w:tblPrEx>
                              <w:trPr>
                                <w:trHeight w:hRule="exact" w:val="566"/>
                                <w:jc w:val="center"/>
                              </w:trPr>
                              <w:tc>
                                <w:tcPr>
                                  <w:tcW w:w="795" w:type="dxa"/>
                                  <w:tcBorders>
                                    <w:top w:val="single" w:sz="4" w:space="0" w:color="auto"/>
                                    <w:left w:val="single" w:sz="4" w:space="0" w:color="auto"/>
                                  </w:tcBorders>
                                  <w:shd w:val="clear" w:color="auto" w:fill="FFFFFF"/>
                                </w:tcPr>
                                <w:p w14:paraId="54A8FF4E" w14:textId="77777777" w:rsidR="00E92087" w:rsidRDefault="00000000">
                                  <w:pPr>
                                    <w:pStyle w:val="20"/>
                                    <w:shd w:val="clear" w:color="auto" w:fill="auto"/>
                                    <w:spacing w:before="0" w:after="0" w:line="254" w:lineRule="exact"/>
                                    <w:ind w:firstLine="0"/>
                                    <w:jc w:val="left"/>
                                  </w:pPr>
                                  <w:r>
                                    <w:rPr>
                                      <w:rStyle w:val="2115pt"/>
                                    </w:rPr>
                                    <w:t>5.</w:t>
                                  </w:r>
                                </w:p>
                              </w:tc>
                              <w:tc>
                                <w:tcPr>
                                  <w:tcW w:w="4678" w:type="dxa"/>
                                  <w:tcBorders>
                                    <w:top w:val="single" w:sz="4" w:space="0" w:color="auto"/>
                                    <w:left w:val="single" w:sz="4" w:space="0" w:color="auto"/>
                                  </w:tcBorders>
                                  <w:shd w:val="clear" w:color="auto" w:fill="FFFFFF"/>
                                  <w:vAlign w:val="bottom"/>
                                </w:tcPr>
                                <w:p w14:paraId="72572FB8" w14:textId="77777777" w:rsidR="00E92087" w:rsidRDefault="00000000">
                                  <w:pPr>
                                    <w:pStyle w:val="20"/>
                                    <w:shd w:val="clear" w:color="auto" w:fill="auto"/>
                                    <w:spacing w:before="0" w:after="0" w:line="272" w:lineRule="exact"/>
                                    <w:ind w:firstLine="0"/>
                                    <w:jc w:val="left"/>
                                  </w:pPr>
                                  <w:r>
                                    <w:rPr>
                                      <w:rStyle w:val="2115pt"/>
                                    </w:rPr>
                                    <w:t>Здійснено рейдів соціального патрулювання</w:t>
                                  </w:r>
                                </w:p>
                              </w:tc>
                              <w:tc>
                                <w:tcPr>
                                  <w:tcW w:w="1984" w:type="dxa"/>
                                  <w:tcBorders>
                                    <w:top w:val="single" w:sz="4" w:space="0" w:color="auto"/>
                                    <w:left w:val="single" w:sz="4" w:space="0" w:color="auto"/>
                                  </w:tcBorders>
                                  <w:shd w:val="clear" w:color="auto" w:fill="FFFFFF"/>
                                </w:tcPr>
                                <w:p w14:paraId="15CEA4A0" w14:textId="77777777" w:rsidR="00E92087" w:rsidRDefault="00000000">
                                  <w:pPr>
                                    <w:pStyle w:val="20"/>
                                    <w:shd w:val="clear" w:color="auto" w:fill="auto"/>
                                    <w:spacing w:before="0" w:after="0" w:line="210" w:lineRule="exact"/>
                                    <w:ind w:firstLine="0"/>
                                    <w:jc w:val="center"/>
                                  </w:pPr>
                                  <w:r>
                                    <w:rPr>
                                      <w:rStyle w:val="295pt"/>
                                    </w:rPr>
                                    <w:t>рейди</w:t>
                                  </w:r>
                                </w:p>
                              </w:tc>
                              <w:tc>
                                <w:tcPr>
                                  <w:tcW w:w="2185" w:type="dxa"/>
                                  <w:tcBorders>
                                    <w:top w:val="single" w:sz="4" w:space="0" w:color="auto"/>
                                    <w:left w:val="single" w:sz="4" w:space="0" w:color="auto"/>
                                    <w:right w:val="single" w:sz="4" w:space="0" w:color="auto"/>
                                  </w:tcBorders>
                                  <w:shd w:val="clear" w:color="auto" w:fill="FFFFFF"/>
                                </w:tcPr>
                                <w:p w14:paraId="338E4E7D" w14:textId="77777777" w:rsidR="00E92087" w:rsidRDefault="00000000">
                                  <w:pPr>
                                    <w:pStyle w:val="20"/>
                                    <w:shd w:val="clear" w:color="auto" w:fill="auto"/>
                                    <w:spacing w:before="0" w:after="0" w:line="210" w:lineRule="exact"/>
                                    <w:ind w:firstLine="0"/>
                                    <w:jc w:val="center"/>
                                  </w:pPr>
                                  <w:r>
                                    <w:rPr>
                                      <w:rStyle w:val="295pt"/>
                                    </w:rPr>
                                    <w:t>93</w:t>
                                  </w:r>
                                </w:p>
                              </w:tc>
                            </w:tr>
                            <w:tr w:rsidR="00E92087" w14:paraId="4C43FB0E" w14:textId="77777777">
                              <w:tblPrEx>
                                <w:tblCellMar>
                                  <w:top w:w="0" w:type="dxa"/>
                                  <w:bottom w:w="0" w:type="dxa"/>
                                </w:tblCellMar>
                              </w:tblPrEx>
                              <w:trPr>
                                <w:trHeight w:hRule="exact" w:val="287"/>
                                <w:jc w:val="center"/>
                              </w:trPr>
                              <w:tc>
                                <w:tcPr>
                                  <w:tcW w:w="795" w:type="dxa"/>
                                  <w:tcBorders>
                                    <w:top w:val="single" w:sz="4" w:space="0" w:color="auto"/>
                                    <w:left w:val="single" w:sz="4" w:space="0" w:color="auto"/>
                                  </w:tcBorders>
                                  <w:shd w:val="clear" w:color="auto" w:fill="FFFFFF"/>
                                  <w:vAlign w:val="bottom"/>
                                </w:tcPr>
                                <w:p w14:paraId="6229E5FB" w14:textId="77777777" w:rsidR="00E92087" w:rsidRDefault="00000000">
                                  <w:pPr>
                                    <w:pStyle w:val="20"/>
                                    <w:shd w:val="clear" w:color="auto" w:fill="auto"/>
                                    <w:spacing w:before="0" w:after="0" w:line="254" w:lineRule="exact"/>
                                    <w:ind w:firstLine="0"/>
                                    <w:jc w:val="left"/>
                                  </w:pPr>
                                  <w:r>
                                    <w:rPr>
                                      <w:rStyle w:val="2115pt"/>
                                    </w:rPr>
                                    <w:t>6.</w:t>
                                  </w:r>
                                </w:p>
                              </w:tc>
                              <w:tc>
                                <w:tcPr>
                                  <w:tcW w:w="4678" w:type="dxa"/>
                                  <w:tcBorders>
                                    <w:top w:val="single" w:sz="4" w:space="0" w:color="auto"/>
                                    <w:left w:val="single" w:sz="4" w:space="0" w:color="auto"/>
                                  </w:tcBorders>
                                  <w:shd w:val="clear" w:color="auto" w:fill="FFFFFF"/>
                                  <w:vAlign w:val="bottom"/>
                                </w:tcPr>
                                <w:p w14:paraId="7C68B68E" w14:textId="77777777" w:rsidR="00E92087" w:rsidRDefault="00000000">
                                  <w:pPr>
                                    <w:pStyle w:val="20"/>
                                    <w:shd w:val="clear" w:color="auto" w:fill="auto"/>
                                    <w:spacing w:before="0" w:after="0" w:line="254" w:lineRule="exact"/>
                                    <w:ind w:firstLine="0"/>
                                    <w:jc w:val="left"/>
                                  </w:pPr>
                                  <w:r>
                                    <w:rPr>
                                      <w:rStyle w:val="2115pt"/>
                                    </w:rPr>
                                    <w:t>Направлено на проживання</w:t>
                                  </w:r>
                                </w:p>
                              </w:tc>
                              <w:tc>
                                <w:tcPr>
                                  <w:tcW w:w="1984" w:type="dxa"/>
                                  <w:tcBorders>
                                    <w:top w:val="single" w:sz="4" w:space="0" w:color="auto"/>
                                    <w:left w:val="single" w:sz="4" w:space="0" w:color="auto"/>
                                  </w:tcBorders>
                                  <w:shd w:val="clear" w:color="auto" w:fill="FFFFFF"/>
                                  <w:vAlign w:val="center"/>
                                </w:tcPr>
                                <w:p w14:paraId="583066C3"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53E3265F" w14:textId="77777777" w:rsidR="00E92087" w:rsidRDefault="00000000">
                                  <w:pPr>
                                    <w:pStyle w:val="20"/>
                                    <w:shd w:val="clear" w:color="auto" w:fill="auto"/>
                                    <w:spacing w:before="0" w:after="0" w:line="210" w:lineRule="exact"/>
                                    <w:ind w:firstLine="0"/>
                                    <w:jc w:val="center"/>
                                  </w:pPr>
                                  <w:r>
                                    <w:rPr>
                                      <w:rStyle w:val="295pt"/>
                                    </w:rPr>
                                    <w:t>100</w:t>
                                  </w:r>
                                </w:p>
                              </w:tc>
                            </w:tr>
                            <w:tr w:rsidR="00E92087" w14:paraId="142084DA" w14:textId="77777777">
                              <w:tblPrEx>
                                <w:tblCellMar>
                                  <w:top w:w="0" w:type="dxa"/>
                                  <w:bottom w:w="0" w:type="dxa"/>
                                </w:tblCellMar>
                              </w:tblPrEx>
                              <w:trPr>
                                <w:trHeight w:hRule="exact" w:val="287"/>
                                <w:jc w:val="center"/>
                              </w:trPr>
                              <w:tc>
                                <w:tcPr>
                                  <w:tcW w:w="795" w:type="dxa"/>
                                  <w:tcBorders>
                                    <w:top w:val="single" w:sz="4" w:space="0" w:color="auto"/>
                                    <w:left w:val="single" w:sz="4" w:space="0" w:color="auto"/>
                                  </w:tcBorders>
                                  <w:shd w:val="clear" w:color="auto" w:fill="FFFFFF"/>
                                  <w:vAlign w:val="bottom"/>
                                </w:tcPr>
                                <w:p w14:paraId="67031B2E" w14:textId="77777777" w:rsidR="00E92087" w:rsidRDefault="00000000">
                                  <w:pPr>
                                    <w:pStyle w:val="20"/>
                                    <w:shd w:val="clear" w:color="auto" w:fill="auto"/>
                                    <w:spacing w:before="0" w:after="0" w:line="254" w:lineRule="exact"/>
                                    <w:ind w:firstLine="0"/>
                                    <w:jc w:val="left"/>
                                  </w:pPr>
                                  <w:r>
                                    <w:rPr>
                                      <w:rStyle w:val="2115pt"/>
                                    </w:rPr>
                                    <w:t>7.</w:t>
                                  </w:r>
                                </w:p>
                              </w:tc>
                              <w:tc>
                                <w:tcPr>
                                  <w:tcW w:w="4678" w:type="dxa"/>
                                  <w:tcBorders>
                                    <w:top w:val="single" w:sz="4" w:space="0" w:color="auto"/>
                                    <w:left w:val="single" w:sz="4" w:space="0" w:color="auto"/>
                                  </w:tcBorders>
                                  <w:shd w:val="clear" w:color="auto" w:fill="FFFFFF"/>
                                  <w:vAlign w:val="bottom"/>
                                </w:tcPr>
                                <w:p w14:paraId="7D369E68" w14:textId="77777777" w:rsidR="00E92087" w:rsidRDefault="00000000">
                                  <w:pPr>
                                    <w:pStyle w:val="20"/>
                                    <w:shd w:val="clear" w:color="auto" w:fill="auto"/>
                                    <w:spacing w:before="0" w:after="0" w:line="254" w:lineRule="exact"/>
                                    <w:ind w:firstLine="0"/>
                                    <w:jc w:val="left"/>
                                  </w:pPr>
                                  <w:r>
                                    <w:rPr>
                                      <w:rStyle w:val="2115pt"/>
                                    </w:rPr>
                                    <w:t>Надано тимчасове проживання</w:t>
                                  </w:r>
                                </w:p>
                              </w:tc>
                              <w:tc>
                                <w:tcPr>
                                  <w:tcW w:w="1984" w:type="dxa"/>
                                  <w:tcBorders>
                                    <w:top w:val="single" w:sz="4" w:space="0" w:color="auto"/>
                                    <w:left w:val="single" w:sz="4" w:space="0" w:color="auto"/>
                                  </w:tcBorders>
                                  <w:shd w:val="clear" w:color="auto" w:fill="FFFFFF"/>
                                  <w:vAlign w:val="bottom"/>
                                </w:tcPr>
                                <w:p w14:paraId="3367EECC"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3540DB0E" w14:textId="77777777" w:rsidR="00E92087" w:rsidRDefault="00000000">
                                  <w:pPr>
                                    <w:pStyle w:val="20"/>
                                    <w:shd w:val="clear" w:color="auto" w:fill="auto"/>
                                    <w:spacing w:before="0" w:after="0" w:line="210" w:lineRule="exact"/>
                                    <w:ind w:firstLine="0"/>
                                    <w:jc w:val="center"/>
                                  </w:pPr>
                                  <w:r>
                                    <w:rPr>
                                      <w:rStyle w:val="295pt"/>
                                    </w:rPr>
                                    <w:t>148</w:t>
                                  </w:r>
                                </w:p>
                              </w:tc>
                            </w:tr>
                            <w:tr w:rsidR="00E92087" w14:paraId="6288863A" w14:textId="77777777">
                              <w:tblPrEx>
                                <w:tblCellMar>
                                  <w:top w:w="0" w:type="dxa"/>
                                  <w:bottom w:w="0" w:type="dxa"/>
                                </w:tblCellMar>
                              </w:tblPrEx>
                              <w:trPr>
                                <w:trHeight w:hRule="exact" w:val="287"/>
                                <w:jc w:val="center"/>
                              </w:trPr>
                              <w:tc>
                                <w:tcPr>
                                  <w:tcW w:w="795" w:type="dxa"/>
                                  <w:tcBorders>
                                    <w:top w:val="single" w:sz="4" w:space="0" w:color="auto"/>
                                    <w:left w:val="single" w:sz="4" w:space="0" w:color="auto"/>
                                  </w:tcBorders>
                                  <w:shd w:val="clear" w:color="auto" w:fill="FFFFFF"/>
                                  <w:vAlign w:val="bottom"/>
                                </w:tcPr>
                                <w:p w14:paraId="3E954DBA" w14:textId="77777777" w:rsidR="00E92087" w:rsidRDefault="00000000">
                                  <w:pPr>
                                    <w:pStyle w:val="20"/>
                                    <w:shd w:val="clear" w:color="auto" w:fill="auto"/>
                                    <w:spacing w:before="0" w:after="0" w:line="254" w:lineRule="exact"/>
                                    <w:ind w:firstLine="0"/>
                                    <w:jc w:val="left"/>
                                  </w:pPr>
                                  <w:r>
                                    <w:rPr>
                                      <w:rStyle w:val="2115pt"/>
                                    </w:rPr>
                                    <w:t>8.</w:t>
                                  </w:r>
                                </w:p>
                              </w:tc>
                              <w:tc>
                                <w:tcPr>
                                  <w:tcW w:w="4678" w:type="dxa"/>
                                  <w:tcBorders>
                                    <w:top w:val="single" w:sz="4" w:space="0" w:color="auto"/>
                                    <w:left w:val="single" w:sz="4" w:space="0" w:color="auto"/>
                                  </w:tcBorders>
                                  <w:shd w:val="clear" w:color="auto" w:fill="FFFFFF"/>
                                </w:tcPr>
                                <w:p w14:paraId="00D3AAB2" w14:textId="77777777" w:rsidR="00E92087" w:rsidRDefault="00000000">
                                  <w:pPr>
                                    <w:pStyle w:val="20"/>
                                    <w:shd w:val="clear" w:color="auto" w:fill="auto"/>
                                    <w:spacing w:before="0" w:after="0" w:line="254" w:lineRule="exact"/>
                                    <w:ind w:firstLine="0"/>
                                    <w:jc w:val="left"/>
                                  </w:pPr>
                                  <w:r>
                                    <w:rPr>
                                      <w:rStyle w:val="2115pt"/>
                                    </w:rPr>
                                    <w:t>Виконано ліжко-місць</w:t>
                                  </w:r>
                                </w:p>
                              </w:tc>
                              <w:tc>
                                <w:tcPr>
                                  <w:tcW w:w="1984" w:type="dxa"/>
                                  <w:tcBorders>
                                    <w:top w:val="single" w:sz="4" w:space="0" w:color="auto"/>
                                    <w:left w:val="single" w:sz="4" w:space="0" w:color="auto"/>
                                  </w:tcBorders>
                                  <w:shd w:val="clear" w:color="auto" w:fill="FFFFFF"/>
                                </w:tcPr>
                                <w:p w14:paraId="53482523" w14:textId="77777777" w:rsidR="00E92087" w:rsidRDefault="00000000">
                                  <w:pPr>
                                    <w:pStyle w:val="20"/>
                                    <w:shd w:val="clear" w:color="auto" w:fill="auto"/>
                                    <w:spacing w:before="0" w:after="0" w:line="210" w:lineRule="exact"/>
                                    <w:ind w:firstLine="0"/>
                                    <w:jc w:val="center"/>
                                  </w:pPr>
                                  <w:r>
                                    <w:rPr>
                                      <w:rStyle w:val="295pt"/>
                                    </w:rPr>
                                    <w:t>ліжко/місце</w:t>
                                  </w:r>
                                </w:p>
                              </w:tc>
                              <w:tc>
                                <w:tcPr>
                                  <w:tcW w:w="2185" w:type="dxa"/>
                                  <w:tcBorders>
                                    <w:top w:val="single" w:sz="4" w:space="0" w:color="auto"/>
                                    <w:left w:val="single" w:sz="4" w:space="0" w:color="auto"/>
                                    <w:right w:val="single" w:sz="4" w:space="0" w:color="auto"/>
                                  </w:tcBorders>
                                  <w:shd w:val="clear" w:color="auto" w:fill="FFFFFF"/>
                                </w:tcPr>
                                <w:p w14:paraId="11C58B95" w14:textId="77777777" w:rsidR="00E92087" w:rsidRDefault="00000000">
                                  <w:pPr>
                                    <w:pStyle w:val="20"/>
                                    <w:shd w:val="clear" w:color="auto" w:fill="auto"/>
                                    <w:spacing w:before="0" w:after="0" w:line="210" w:lineRule="exact"/>
                                    <w:ind w:firstLine="0"/>
                                    <w:jc w:val="center"/>
                                  </w:pPr>
                                  <w:r>
                                    <w:rPr>
                                      <w:rStyle w:val="295pt"/>
                                    </w:rPr>
                                    <w:t>11370</w:t>
                                  </w:r>
                                </w:p>
                              </w:tc>
                            </w:tr>
                            <w:tr w:rsidR="00E92087" w14:paraId="46F517F8" w14:textId="77777777">
                              <w:tblPrEx>
                                <w:tblCellMar>
                                  <w:top w:w="0" w:type="dxa"/>
                                  <w:bottom w:w="0" w:type="dxa"/>
                                </w:tblCellMar>
                              </w:tblPrEx>
                              <w:trPr>
                                <w:trHeight w:hRule="exact" w:val="236"/>
                                <w:jc w:val="center"/>
                              </w:trPr>
                              <w:tc>
                                <w:tcPr>
                                  <w:tcW w:w="795" w:type="dxa"/>
                                  <w:tcBorders>
                                    <w:top w:val="single" w:sz="4" w:space="0" w:color="auto"/>
                                    <w:left w:val="single" w:sz="4" w:space="0" w:color="auto"/>
                                  </w:tcBorders>
                                  <w:shd w:val="clear" w:color="auto" w:fill="FFFFFF"/>
                                  <w:vAlign w:val="bottom"/>
                                </w:tcPr>
                                <w:p w14:paraId="2A925AA1" w14:textId="77777777" w:rsidR="00E92087" w:rsidRDefault="00000000">
                                  <w:pPr>
                                    <w:pStyle w:val="20"/>
                                    <w:shd w:val="clear" w:color="auto" w:fill="auto"/>
                                    <w:spacing w:before="0" w:after="0" w:line="210" w:lineRule="exact"/>
                                    <w:ind w:firstLine="0"/>
                                    <w:jc w:val="left"/>
                                  </w:pPr>
                                  <w:r>
                                    <w:rPr>
                                      <w:rStyle w:val="295pt"/>
                                    </w:rPr>
                                    <w:t>9.</w:t>
                                  </w:r>
                                </w:p>
                              </w:tc>
                              <w:tc>
                                <w:tcPr>
                                  <w:tcW w:w="4678" w:type="dxa"/>
                                  <w:tcBorders>
                                    <w:top w:val="single" w:sz="4" w:space="0" w:color="auto"/>
                                    <w:left w:val="single" w:sz="4" w:space="0" w:color="auto"/>
                                  </w:tcBorders>
                                  <w:shd w:val="clear" w:color="auto" w:fill="FFFFFF"/>
                                  <w:vAlign w:val="bottom"/>
                                </w:tcPr>
                                <w:p w14:paraId="4BAB9A1F" w14:textId="77777777" w:rsidR="00E92087" w:rsidRDefault="00000000">
                                  <w:pPr>
                                    <w:pStyle w:val="20"/>
                                    <w:shd w:val="clear" w:color="auto" w:fill="auto"/>
                                    <w:spacing w:before="0" w:after="0" w:line="210" w:lineRule="exact"/>
                                    <w:ind w:firstLine="0"/>
                                    <w:jc w:val="left"/>
                                  </w:pPr>
                                  <w:r>
                                    <w:rPr>
                                      <w:rStyle w:val="295pt"/>
                                    </w:rPr>
                                    <w:t>Відновлено паспортів</w:t>
                                  </w:r>
                                </w:p>
                              </w:tc>
                              <w:tc>
                                <w:tcPr>
                                  <w:tcW w:w="1984" w:type="dxa"/>
                                  <w:tcBorders>
                                    <w:top w:val="single" w:sz="4" w:space="0" w:color="auto"/>
                                    <w:left w:val="single" w:sz="4" w:space="0" w:color="auto"/>
                                  </w:tcBorders>
                                  <w:shd w:val="clear" w:color="auto" w:fill="FFFFFF"/>
                                  <w:vAlign w:val="bottom"/>
                                </w:tcPr>
                                <w:p w14:paraId="1144639E"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07AE5B66" w14:textId="77777777" w:rsidR="00E92087" w:rsidRDefault="00000000">
                                  <w:pPr>
                                    <w:pStyle w:val="20"/>
                                    <w:shd w:val="clear" w:color="auto" w:fill="auto"/>
                                    <w:spacing w:before="0" w:after="0" w:line="210" w:lineRule="exact"/>
                                    <w:ind w:firstLine="0"/>
                                    <w:jc w:val="center"/>
                                  </w:pPr>
                                  <w:r>
                                    <w:rPr>
                                      <w:rStyle w:val="295pt"/>
                                    </w:rPr>
                                    <w:t>15</w:t>
                                  </w:r>
                                </w:p>
                              </w:tc>
                            </w:tr>
                            <w:tr w:rsidR="00E92087" w14:paraId="536EE461"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43A55C9C" w14:textId="77777777" w:rsidR="00E92087" w:rsidRDefault="00000000">
                                  <w:pPr>
                                    <w:pStyle w:val="20"/>
                                    <w:shd w:val="clear" w:color="auto" w:fill="auto"/>
                                    <w:spacing w:before="0" w:after="0" w:line="210" w:lineRule="exact"/>
                                    <w:ind w:firstLine="0"/>
                                    <w:jc w:val="left"/>
                                  </w:pPr>
                                  <w:r>
                                    <w:rPr>
                                      <w:rStyle w:val="295pt"/>
                                    </w:rPr>
                                    <w:t>10.</w:t>
                                  </w:r>
                                </w:p>
                              </w:tc>
                              <w:tc>
                                <w:tcPr>
                                  <w:tcW w:w="4678" w:type="dxa"/>
                                  <w:tcBorders>
                                    <w:top w:val="single" w:sz="4" w:space="0" w:color="auto"/>
                                    <w:left w:val="single" w:sz="4" w:space="0" w:color="auto"/>
                                  </w:tcBorders>
                                  <w:shd w:val="clear" w:color="auto" w:fill="FFFFFF"/>
                                  <w:vAlign w:val="bottom"/>
                                </w:tcPr>
                                <w:p w14:paraId="39DEAC82" w14:textId="77777777" w:rsidR="00E92087" w:rsidRDefault="00000000">
                                  <w:pPr>
                                    <w:pStyle w:val="20"/>
                                    <w:shd w:val="clear" w:color="auto" w:fill="auto"/>
                                    <w:spacing w:before="0" w:after="0" w:line="210" w:lineRule="exact"/>
                                    <w:ind w:firstLine="0"/>
                                    <w:jc w:val="left"/>
                                  </w:pPr>
                                  <w:r>
                                    <w:rPr>
                                      <w:rStyle w:val="295pt"/>
                                    </w:rPr>
                                    <w:t>Надана реєстрація</w:t>
                                  </w:r>
                                </w:p>
                              </w:tc>
                              <w:tc>
                                <w:tcPr>
                                  <w:tcW w:w="1984" w:type="dxa"/>
                                  <w:tcBorders>
                                    <w:top w:val="single" w:sz="4" w:space="0" w:color="auto"/>
                                    <w:left w:val="single" w:sz="4" w:space="0" w:color="auto"/>
                                  </w:tcBorders>
                                  <w:shd w:val="clear" w:color="auto" w:fill="FFFFFF"/>
                                  <w:vAlign w:val="bottom"/>
                                </w:tcPr>
                                <w:p w14:paraId="2E8CB6EB"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675217FB" w14:textId="77777777" w:rsidR="00E92087" w:rsidRDefault="00000000">
                                  <w:pPr>
                                    <w:pStyle w:val="20"/>
                                    <w:shd w:val="clear" w:color="auto" w:fill="auto"/>
                                    <w:spacing w:before="0" w:after="0" w:line="210" w:lineRule="exact"/>
                                    <w:ind w:firstLine="0"/>
                                    <w:jc w:val="center"/>
                                  </w:pPr>
                                  <w:r>
                                    <w:rPr>
                                      <w:rStyle w:val="295pt"/>
                                    </w:rPr>
                                    <w:t>19</w:t>
                                  </w:r>
                                </w:p>
                              </w:tc>
                            </w:tr>
                            <w:tr w:rsidR="00E92087" w14:paraId="0D22EBA5" w14:textId="77777777">
                              <w:tblPrEx>
                                <w:tblCellMar>
                                  <w:top w:w="0" w:type="dxa"/>
                                  <w:bottom w:w="0" w:type="dxa"/>
                                </w:tblCellMar>
                              </w:tblPrEx>
                              <w:trPr>
                                <w:trHeight w:hRule="exact" w:val="236"/>
                                <w:jc w:val="center"/>
                              </w:trPr>
                              <w:tc>
                                <w:tcPr>
                                  <w:tcW w:w="795" w:type="dxa"/>
                                  <w:tcBorders>
                                    <w:top w:val="single" w:sz="4" w:space="0" w:color="auto"/>
                                    <w:left w:val="single" w:sz="4" w:space="0" w:color="auto"/>
                                  </w:tcBorders>
                                  <w:shd w:val="clear" w:color="auto" w:fill="FFFFFF"/>
                                  <w:vAlign w:val="bottom"/>
                                </w:tcPr>
                                <w:p w14:paraId="603C422A" w14:textId="77777777" w:rsidR="00E92087" w:rsidRDefault="00000000">
                                  <w:pPr>
                                    <w:pStyle w:val="20"/>
                                    <w:shd w:val="clear" w:color="auto" w:fill="auto"/>
                                    <w:spacing w:before="0" w:after="0" w:line="210" w:lineRule="exact"/>
                                    <w:ind w:firstLine="0"/>
                                    <w:jc w:val="left"/>
                                  </w:pPr>
                                  <w:r>
                                    <w:rPr>
                                      <w:rStyle w:val="295pt"/>
                                    </w:rPr>
                                    <w:t>11.</w:t>
                                  </w:r>
                                </w:p>
                              </w:tc>
                              <w:tc>
                                <w:tcPr>
                                  <w:tcW w:w="4678" w:type="dxa"/>
                                  <w:tcBorders>
                                    <w:top w:val="single" w:sz="4" w:space="0" w:color="auto"/>
                                    <w:left w:val="single" w:sz="4" w:space="0" w:color="auto"/>
                                  </w:tcBorders>
                                  <w:shd w:val="clear" w:color="auto" w:fill="FFFFFF"/>
                                  <w:vAlign w:val="bottom"/>
                                </w:tcPr>
                                <w:p w14:paraId="02C338CD" w14:textId="77777777" w:rsidR="00E92087" w:rsidRDefault="00000000">
                                  <w:pPr>
                                    <w:pStyle w:val="20"/>
                                    <w:shd w:val="clear" w:color="auto" w:fill="auto"/>
                                    <w:spacing w:before="0" w:after="0" w:line="210" w:lineRule="exact"/>
                                    <w:ind w:firstLine="0"/>
                                    <w:jc w:val="left"/>
                                  </w:pPr>
                                  <w:r>
                                    <w:rPr>
                                      <w:rStyle w:val="295pt"/>
                                    </w:rPr>
                                    <w:t>Продовжена реєстрація за адресою Центра</w:t>
                                  </w:r>
                                </w:p>
                              </w:tc>
                              <w:tc>
                                <w:tcPr>
                                  <w:tcW w:w="1984" w:type="dxa"/>
                                  <w:tcBorders>
                                    <w:top w:val="single" w:sz="4" w:space="0" w:color="auto"/>
                                    <w:left w:val="single" w:sz="4" w:space="0" w:color="auto"/>
                                  </w:tcBorders>
                                  <w:shd w:val="clear" w:color="auto" w:fill="FFFFFF"/>
                                  <w:vAlign w:val="bottom"/>
                                </w:tcPr>
                                <w:p w14:paraId="1666C766"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7FFC4D00" w14:textId="77777777" w:rsidR="00E92087" w:rsidRDefault="00000000">
                                  <w:pPr>
                                    <w:pStyle w:val="20"/>
                                    <w:shd w:val="clear" w:color="auto" w:fill="auto"/>
                                    <w:spacing w:before="0" w:after="0" w:line="210" w:lineRule="exact"/>
                                    <w:ind w:firstLine="0"/>
                                    <w:jc w:val="center"/>
                                  </w:pPr>
                                  <w:r>
                                    <w:rPr>
                                      <w:rStyle w:val="295pt"/>
                                    </w:rPr>
                                    <w:t>146</w:t>
                                  </w:r>
                                </w:p>
                              </w:tc>
                            </w:tr>
                            <w:tr w:rsidR="00E92087" w14:paraId="280E1AB1"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0FB6C920" w14:textId="77777777" w:rsidR="00E92087" w:rsidRDefault="00000000">
                                  <w:pPr>
                                    <w:pStyle w:val="20"/>
                                    <w:shd w:val="clear" w:color="auto" w:fill="auto"/>
                                    <w:spacing w:before="0" w:after="0" w:line="210" w:lineRule="exact"/>
                                    <w:ind w:firstLine="0"/>
                                    <w:jc w:val="left"/>
                                  </w:pPr>
                                  <w:r>
                                    <w:rPr>
                                      <w:rStyle w:val="295pt"/>
                                    </w:rPr>
                                    <w:t>12.</w:t>
                                  </w:r>
                                </w:p>
                              </w:tc>
                              <w:tc>
                                <w:tcPr>
                                  <w:tcW w:w="4678" w:type="dxa"/>
                                  <w:tcBorders>
                                    <w:top w:val="single" w:sz="4" w:space="0" w:color="auto"/>
                                    <w:left w:val="single" w:sz="4" w:space="0" w:color="auto"/>
                                  </w:tcBorders>
                                  <w:shd w:val="clear" w:color="auto" w:fill="FFFFFF"/>
                                  <w:vAlign w:val="bottom"/>
                                </w:tcPr>
                                <w:p w14:paraId="724E7C3B" w14:textId="77777777" w:rsidR="00E92087" w:rsidRDefault="00000000">
                                  <w:pPr>
                                    <w:pStyle w:val="20"/>
                                    <w:shd w:val="clear" w:color="auto" w:fill="auto"/>
                                    <w:spacing w:before="0" w:after="0" w:line="210" w:lineRule="exact"/>
                                    <w:ind w:firstLine="0"/>
                                    <w:jc w:val="left"/>
                                  </w:pPr>
                                  <w:r>
                                    <w:rPr>
                                      <w:rStyle w:val="295pt"/>
                                    </w:rPr>
                                    <w:t>Знято з реєстрації</w:t>
                                  </w:r>
                                </w:p>
                              </w:tc>
                              <w:tc>
                                <w:tcPr>
                                  <w:tcW w:w="1984" w:type="dxa"/>
                                  <w:tcBorders>
                                    <w:top w:val="single" w:sz="4" w:space="0" w:color="auto"/>
                                    <w:left w:val="single" w:sz="4" w:space="0" w:color="auto"/>
                                  </w:tcBorders>
                                  <w:shd w:val="clear" w:color="auto" w:fill="FFFFFF"/>
                                  <w:vAlign w:val="bottom"/>
                                </w:tcPr>
                                <w:p w14:paraId="4800D8B2"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638608D7" w14:textId="77777777" w:rsidR="00E92087" w:rsidRDefault="00000000">
                                  <w:pPr>
                                    <w:pStyle w:val="20"/>
                                    <w:shd w:val="clear" w:color="auto" w:fill="auto"/>
                                    <w:spacing w:before="0" w:after="0" w:line="210" w:lineRule="exact"/>
                                    <w:ind w:firstLine="0"/>
                                    <w:jc w:val="center"/>
                                  </w:pPr>
                                  <w:r>
                                    <w:rPr>
                                      <w:rStyle w:val="295pt"/>
                                    </w:rPr>
                                    <w:t>532</w:t>
                                  </w:r>
                                </w:p>
                              </w:tc>
                            </w:tr>
                            <w:tr w:rsidR="00E92087" w14:paraId="20E64829"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4022B212" w14:textId="77777777" w:rsidR="00E92087" w:rsidRDefault="00000000">
                                  <w:pPr>
                                    <w:pStyle w:val="20"/>
                                    <w:shd w:val="clear" w:color="auto" w:fill="auto"/>
                                    <w:spacing w:before="0" w:after="0" w:line="210" w:lineRule="exact"/>
                                    <w:ind w:firstLine="0"/>
                                    <w:jc w:val="left"/>
                                  </w:pPr>
                                  <w:r>
                                    <w:rPr>
                                      <w:rStyle w:val="295pt"/>
                                    </w:rPr>
                                    <w:t>13.</w:t>
                                  </w:r>
                                </w:p>
                              </w:tc>
                              <w:tc>
                                <w:tcPr>
                                  <w:tcW w:w="4678" w:type="dxa"/>
                                  <w:tcBorders>
                                    <w:top w:val="single" w:sz="4" w:space="0" w:color="auto"/>
                                    <w:left w:val="single" w:sz="4" w:space="0" w:color="auto"/>
                                  </w:tcBorders>
                                  <w:shd w:val="clear" w:color="auto" w:fill="FFFFFF"/>
                                  <w:vAlign w:val="bottom"/>
                                </w:tcPr>
                                <w:p w14:paraId="0E16381B" w14:textId="77777777" w:rsidR="00E92087" w:rsidRDefault="00000000">
                                  <w:pPr>
                                    <w:pStyle w:val="20"/>
                                    <w:shd w:val="clear" w:color="auto" w:fill="auto"/>
                                    <w:spacing w:before="0" w:after="0" w:line="210" w:lineRule="exact"/>
                                    <w:ind w:firstLine="0"/>
                                    <w:jc w:val="left"/>
                                  </w:pPr>
                                  <w:r>
                                    <w:rPr>
                                      <w:rStyle w:val="295pt"/>
                                    </w:rPr>
                                    <w:t>Видано довідок</w:t>
                                  </w:r>
                                </w:p>
                              </w:tc>
                              <w:tc>
                                <w:tcPr>
                                  <w:tcW w:w="1984" w:type="dxa"/>
                                  <w:tcBorders>
                                    <w:top w:val="single" w:sz="4" w:space="0" w:color="auto"/>
                                    <w:left w:val="single" w:sz="4" w:space="0" w:color="auto"/>
                                  </w:tcBorders>
                                  <w:shd w:val="clear" w:color="auto" w:fill="FFFFFF"/>
                                  <w:vAlign w:val="bottom"/>
                                </w:tcPr>
                                <w:p w14:paraId="057315F1" w14:textId="77777777" w:rsidR="00E92087" w:rsidRDefault="00000000">
                                  <w:pPr>
                                    <w:pStyle w:val="20"/>
                                    <w:shd w:val="clear" w:color="auto" w:fill="auto"/>
                                    <w:spacing w:before="0" w:after="0" w:line="210" w:lineRule="exact"/>
                                    <w:ind w:firstLine="0"/>
                                    <w:jc w:val="center"/>
                                  </w:pPr>
                                  <w:r>
                                    <w:rPr>
                                      <w:rStyle w:val="295pt"/>
                                    </w:rPr>
                                    <w:t>ос</w:t>
                                  </w:r>
                                </w:p>
                              </w:tc>
                              <w:tc>
                                <w:tcPr>
                                  <w:tcW w:w="2185" w:type="dxa"/>
                                  <w:tcBorders>
                                    <w:top w:val="single" w:sz="4" w:space="0" w:color="auto"/>
                                    <w:left w:val="single" w:sz="4" w:space="0" w:color="auto"/>
                                    <w:right w:val="single" w:sz="4" w:space="0" w:color="auto"/>
                                  </w:tcBorders>
                                  <w:shd w:val="clear" w:color="auto" w:fill="FFFFFF"/>
                                  <w:vAlign w:val="bottom"/>
                                </w:tcPr>
                                <w:p w14:paraId="2B1D5F85" w14:textId="77777777" w:rsidR="00E92087" w:rsidRDefault="00000000">
                                  <w:pPr>
                                    <w:pStyle w:val="20"/>
                                    <w:shd w:val="clear" w:color="auto" w:fill="auto"/>
                                    <w:spacing w:before="0" w:after="0" w:line="210" w:lineRule="exact"/>
                                    <w:ind w:firstLine="0"/>
                                    <w:jc w:val="center"/>
                                  </w:pPr>
                                  <w:r>
                                    <w:rPr>
                                      <w:rStyle w:val="295pt"/>
                                    </w:rPr>
                                    <w:t>49</w:t>
                                  </w:r>
                                </w:p>
                              </w:tc>
                            </w:tr>
                            <w:tr w:rsidR="00E92087" w14:paraId="5EF674C7" w14:textId="77777777">
                              <w:tblPrEx>
                                <w:tblCellMar>
                                  <w:top w:w="0" w:type="dxa"/>
                                  <w:bottom w:w="0" w:type="dxa"/>
                                </w:tblCellMar>
                              </w:tblPrEx>
                              <w:trPr>
                                <w:trHeight w:hRule="exact" w:val="236"/>
                                <w:jc w:val="center"/>
                              </w:trPr>
                              <w:tc>
                                <w:tcPr>
                                  <w:tcW w:w="795" w:type="dxa"/>
                                  <w:tcBorders>
                                    <w:top w:val="single" w:sz="4" w:space="0" w:color="auto"/>
                                    <w:left w:val="single" w:sz="4" w:space="0" w:color="auto"/>
                                  </w:tcBorders>
                                  <w:shd w:val="clear" w:color="auto" w:fill="FFFFFF"/>
                                  <w:vAlign w:val="bottom"/>
                                </w:tcPr>
                                <w:p w14:paraId="3D6B1460" w14:textId="77777777" w:rsidR="00E92087" w:rsidRDefault="00000000">
                                  <w:pPr>
                                    <w:pStyle w:val="20"/>
                                    <w:shd w:val="clear" w:color="auto" w:fill="auto"/>
                                    <w:spacing w:before="0" w:after="0" w:line="210" w:lineRule="exact"/>
                                    <w:ind w:firstLine="0"/>
                                    <w:jc w:val="left"/>
                                  </w:pPr>
                                  <w:r>
                                    <w:rPr>
                                      <w:rStyle w:val="295pt"/>
                                    </w:rPr>
                                    <w:t>14.</w:t>
                                  </w:r>
                                </w:p>
                              </w:tc>
                              <w:tc>
                                <w:tcPr>
                                  <w:tcW w:w="4678" w:type="dxa"/>
                                  <w:tcBorders>
                                    <w:top w:val="single" w:sz="4" w:space="0" w:color="auto"/>
                                    <w:left w:val="single" w:sz="4" w:space="0" w:color="auto"/>
                                  </w:tcBorders>
                                  <w:shd w:val="clear" w:color="auto" w:fill="FFFFFF"/>
                                  <w:vAlign w:val="bottom"/>
                                </w:tcPr>
                                <w:p w14:paraId="4FF98BA7" w14:textId="77777777" w:rsidR="00E92087" w:rsidRDefault="00000000">
                                  <w:pPr>
                                    <w:pStyle w:val="20"/>
                                    <w:shd w:val="clear" w:color="auto" w:fill="auto"/>
                                    <w:spacing w:before="0" w:after="0" w:line="210" w:lineRule="exact"/>
                                    <w:ind w:firstLine="0"/>
                                    <w:jc w:val="left"/>
                                  </w:pPr>
                                  <w:r>
                                    <w:rPr>
                                      <w:rStyle w:val="295pt"/>
                                    </w:rPr>
                                    <w:t xml:space="preserve">Призначено пенсій і </w:t>
                                  </w:r>
                                  <w:proofErr w:type="spellStart"/>
                                  <w:r>
                                    <w:rPr>
                                      <w:rStyle w:val="295pt"/>
                                    </w:rPr>
                                    <w:t>держдопомог</w:t>
                                  </w:r>
                                  <w:proofErr w:type="spellEnd"/>
                                </w:p>
                              </w:tc>
                              <w:tc>
                                <w:tcPr>
                                  <w:tcW w:w="1984" w:type="dxa"/>
                                  <w:tcBorders>
                                    <w:top w:val="single" w:sz="4" w:space="0" w:color="auto"/>
                                    <w:left w:val="single" w:sz="4" w:space="0" w:color="auto"/>
                                  </w:tcBorders>
                                  <w:shd w:val="clear" w:color="auto" w:fill="FFFFFF"/>
                                  <w:vAlign w:val="bottom"/>
                                </w:tcPr>
                                <w:p w14:paraId="336F6B46"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54731B98" w14:textId="77777777" w:rsidR="00E92087" w:rsidRDefault="00000000">
                                  <w:pPr>
                                    <w:pStyle w:val="20"/>
                                    <w:shd w:val="clear" w:color="auto" w:fill="auto"/>
                                    <w:spacing w:before="0" w:after="0" w:line="210" w:lineRule="exact"/>
                                    <w:ind w:firstLine="0"/>
                                    <w:jc w:val="center"/>
                                  </w:pPr>
                                  <w:r>
                                    <w:rPr>
                                      <w:rStyle w:val="295pt"/>
                                    </w:rPr>
                                    <w:t>4</w:t>
                                  </w:r>
                                </w:p>
                              </w:tc>
                            </w:tr>
                            <w:tr w:rsidR="00E92087" w14:paraId="0C292E00"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2FEAD8FA" w14:textId="77777777" w:rsidR="00E92087" w:rsidRDefault="00000000">
                                  <w:pPr>
                                    <w:pStyle w:val="20"/>
                                    <w:shd w:val="clear" w:color="auto" w:fill="auto"/>
                                    <w:spacing w:before="0" w:after="0" w:line="210" w:lineRule="exact"/>
                                    <w:ind w:firstLine="0"/>
                                    <w:jc w:val="left"/>
                                  </w:pPr>
                                  <w:r>
                                    <w:rPr>
                                      <w:rStyle w:val="295pt"/>
                                    </w:rPr>
                                    <w:t>15.</w:t>
                                  </w:r>
                                </w:p>
                              </w:tc>
                              <w:tc>
                                <w:tcPr>
                                  <w:tcW w:w="4678" w:type="dxa"/>
                                  <w:tcBorders>
                                    <w:top w:val="single" w:sz="4" w:space="0" w:color="auto"/>
                                    <w:left w:val="single" w:sz="4" w:space="0" w:color="auto"/>
                                  </w:tcBorders>
                                  <w:shd w:val="clear" w:color="auto" w:fill="FFFFFF"/>
                                  <w:vAlign w:val="bottom"/>
                                </w:tcPr>
                                <w:p w14:paraId="5F92AAC3" w14:textId="77777777" w:rsidR="00E92087" w:rsidRDefault="00000000">
                                  <w:pPr>
                                    <w:pStyle w:val="20"/>
                                    <w:shd w:val="clear" w:color="auto" w:fill="auto"/>
                                    <w:spacing w:before="0" w:after="0" w:line="210" w:lineRule="exact"/>
                                    <w:ind w:firstLine="0"/>
                                    <w:jc w:val="left"/>
                                  </w:pPr>
                                  <w:r>
                                    <w:rPr>
                                      <w:rStyle w:val="295pt"/>
                                    </w:rPr>
                                    <w:t>Встановлена інвалідність</w:t>
                                  </w:r>
                                </w:p>
                              </w:tc>
                              <w:tc>
                                <w:tcPr>
                                  <w:tcW w:w="1984" w:type="dxa"/>
                                  <w:tcBorders>
                                    <w:top w:val="single" w:sz="4" w:space="0" w:color="auto"/>
                                    <w:left w:val="single" w:sz="4" w:space="0" w:color="auto"/>
                                  </w:tcBorders>
                                  <w:shd w:val="clear" w:color="auto" w:fill="FFFFFF"/>
                                  <w:vAlign w:val="bottom"/>
                                </w:tcPr>
                                <w:p w14:paraId="18ADE0AC"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6190D430" w14:textId="77777777" w:rsidR="00E92087" w:rsidRDefault="00000000">
                                  <w:pPr>
                                    <w:pStyle w:val="20"/>
                                    <w:shd w:val="clear" w:color="auto" w:fill="auto"/>
                                    <w:spacing w:before="0" w:after="0" w:line="210" w:lineRule="exact"/>
                                    <w:ind w:firstLine="0"/>
                                    <w:jc w:val="center"/>
                                  </w:pPr>
                                  <w:r>
                                    <w:rPr>
                                      <w:rStyle w:val="295pt"/>
                                    </w:rPr>
                                    <w:t>2</w:t>
                                  </w:r>
                                </w:p>
                              </w:tc>
                            </w:tr>
                            <w:tr w:rsidR="00E92087" w14:paraId="23A06561" w14:textId="77777777">
                              <w:tblPrEx>
                                <w:tblCellMar>
                                  <w:top w:w="0" w:type="dxa"/>
                                  <w:bottom w:w="0" w:type="dxa"/>
                                </w:tblCellMar>
                              </w:tblPrEx>
                              <w:trPr>
                                <w:trHeight w:hRule="exact" w:val="229"/>
                                <w:jc w:val="center"/>
                              </w:trPr>
                              <w:tc>
                                <w:tcPr>
                                  <w:tcW w:w="795" w:type="dxa"/>
                                  <w:tcBorders>
                                    <w:top w:val="single" w:sz="4" w:space="0" w:color="auto"/>
                                    <w:left w:val="single" w:sz="4" w:space="0" w:color="auto"/>
                                  </w:tcBorders>
                                  <w:shd w:val="clear" w:color="auto" w:fill="FFFFFF"/>
                                  <w:vAlign w:val="bottom"/>
                                </w:tcPr>
                                <w:p w14:paraId="22D67371" w14:textId="77777777" w:rsidR="00E92087" w:rsidRDefault="00000000">
                                  <w:pPr>
                                    <w:pStyle w:val="20"/>
                                    <w:shd w:val="clear" w:color="auto" w:fill="auto"/>
                                    <w:spacing w:before="0" w:after="0" w:line="210" w:lineRule="exact"/>
                                    <w:ind w:firstLine="0"/>
                                    <w:jc w:val="left"/>
                                  </w:pPr>
                                  <w:r>
                                    <w:rPr>
                                      <w:rStyle w:val="295pt"/>
                                    </w:rPr>
                                    <w:t>16.</w:t>
                                  </w:r>
                                </w:p>
                              </w:tc>
                              <w:tc>
                                <w:tcPr>
                                  <w:tcW w:w="4678" w:type="dxa"/>
                                  <w:tcBorders>
                                    <w:top w:val="single" w:sz="4" w:space="0" w:color="auto"/>
                                    <w:left w:val="single" w:sz="4" w:space="0" w:color="auto"/>
                                  </w:tcBorders>
                                  <w:shd w:val="clear" w:color="auto" w:fill="FFFFFF"/>
                                  <w:vAlign w:val="bottom"/>
                                </w:tcPr>
                                <w:p w14:paraId="18178DCB" w14:textId="77777777" w:rsidR="00E92087" w:rsidRDefault="00000000">
                                  <w:pPr>
                                    <w:pStyle w:val="20"/>
                                    <w:shd w:val="clear" w:color="auto" w:fill="auto"/>
                                    <w:spacing w:before="0" w:after="0" w:line="210" w:lineRule="exact"/>
                                    <w:ind w:firstLine="0"/>
                                    <w:jc w:val="left"/>
                                  </w:pPr>
                                  <w:r>
                                    <w:rPr>
                                      <w:rStyle w:val="295pt"/>
                                    </w:rPr>
                                    <w:t>Оформлено в будинки-інтернати</w:t>
                                  </w:r>
                                </w:p>
                              </w:tc>
                              <w:tc>
                                <w:tcPr>
                                  <w:tcW w:w="1984" w:type="dxa"/>
                                  <w:tcBorders>
                                    <w:top w:val="single" w:sz="4" w:space="0" w:color="auto"/>
                                    <w:left w:val="single" w:sz="4" w:space="0" w:color="auto"/>
                                  </w:tcBorders>
                                  <w:shd w:val="clear" w:color="auto" w:fill="FFFFFF"/>
                                  <w:vAlign w:val="bottom"/>
                                </w:tcPr>
                                <w:p w14:paraId="5AA7731F"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64F845F3" w14:textId="77777777" w:rsidR="00E92087" w:rsidRDefault="00000000">
                                  <w:pPr>
                                    <w:pStyle w:val="20"/>
                                    <w:shd w:val="clear" w:color="auto" w:fill="auto"/>
                                    <w:spacing w:before="0" w:after="0" w:line="210" w:lineRule="exact"/>
                                    <w:ind w:firstLine="0"/>
                                    <w:jc w:val="center"/>
                                  </w:pPr>
                                  <w:r>
                                    <w:rPr>
                                      <w:rStyle w:val="295pt"/>
                                    </w:rPr>
                                    <w:t>4</w:t>
                                  </w:r>
                                </w:p>
                              </w:tc>
                            </w:tr>
                            <w:tr w:rsidR="00E92087" w14:paraId="6E5F8079"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5B5DF581" w14:textId="77777777" w:rsidR="00E92087" w:rsidRDefault="00000000">
                                  <w:pPr>
                                    <w:pStyle w:val="20"/>
                                    <w:shd w:val="clear" w:color="auto" w:fill="auto"/>
                                    <w:spacing w:before="0" w:after="0" w:line="210" w:lineRule="exact"/>
                                    <w:ind w:firstLine="0"/>
                                    <w:jc w:val="left"/>
                                  </w:pPr>
                                  <w:r>
                                    <w:rPr>
                                      <w:rStyle w:val="295pt"/>
                                    </w:rPr>
                                    <w:t>17.</w:t>
                                  </w:r>
                                </w:p>
                              </w:tc>
                              <w:tc>
                                <w:tcPr>
                                  <w:tcW w:w="4678" w:type="dxa"/>
                                  <w:tcBorders>
                                    <w:top w:val="single" w:sz="4" w:space="0" w:color="auto"/>
                                    <w:left w:val="single" w:sz="4" w:space="0" w:color="auto"/>
                                  </w:tcBorders>
                                  <w:shd w:val="clear" w:color="auto" w:fill="FFFFFF"/>
                                  <w:vAlign w:val="bottom"/>
                                </w:tcPr>
                                <w:p w14:paraId="3EA049B4" w14:textId="77777777" w:rsidR="00E92087" w:rsidRDefault="00000000">
                                  <w:pPr>
                                    <w:pStyle w:val="20"/>
                                    <w:shd w:val="clear" w:color="auto" w:fill="auto"/>
                                    <w:spacing w:before="0" w:after="0" w:line="210" w:lineRule="exact"/>
                                    <w:ind w:firstLine="0"/>
                                    <w:jc w:val="left"/>
                                  </w:pPr>
                                  <w:r>
                                    <w:rPr>
                                      <w:rStyle w:val="295pt"/>
                                    </w:rPr>
                                    <w:t>Направлено на стаціонарне лікування</w:t>
                                  </w:r>
                                </w:p>
                              </w:tc>
                              <w:tc>
                                <w:tcPr>
                                  <w:tcW w:w="1984" w:type="dxa"/>
                                  <w:tcBorders>
                                    <w:top w:val="single" w:sz="4" w:space="0" w:color="auto"/>
                                    <w:left w:val="single" w:sz="4" w:space="0" w:color="auto"/>
                                  </w:tcBorders>
                                  <w:shd w:val="clear" w:color="auto" w:fill="FFFFFF"/>
                                  <w:vAlign w:val="bottom"/>
                                </w:tcPr>
                                <w:p w14:paraId="26385130"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598F6D43" w14:textId="77777777" w:rsidR="00E92087" w:rsidRDefault="00000000">
                                  <w:pPr>
                                    <w:pStyle w:val="20"/>
                                    <w:shd w:val="clear" w:color="auto" w:fill="auto"/>
                                    <w:spacing w:before="0" w:after="0" w:line="210" w:lineRule="exact"/>
                                    <w:ind w:firstLine="0"/>
                                    <w:jc w:val="center"/>
                                  </w:pPr>
                                  <w:r>
                                    <w:rPr>
                                      <w:rStyle w:val="295pt"/>
                                    </w:rPr>
                                    <w:t>12</w:t>
                                  </w:r>
                                </w:p>
                              </w:tc>
                            </w:tr>
                            <w:tr w:rsidR="00E92087" w14:paraId="6720C0F4" w14:textId="77777777">
                              <w:tblPrEx>
                                <w:tblCellMar>
                                  <w:top w:w="0" w:type="dxa"/>
                                  <w:bottom w:w="0" w:type="dxa"/>
                                </w:tblCellMar>
                              </w:tblPrEx>
                              <w:trPr>
                                <w:trHeight w:hRule="exact" w:val="308"/>
                                <w:jc w:val="center"/>
                              </w:trPr>
                              <w:tc>
                                <w:tcPr>
                                  <w:tcW w:w="795" w:type="dxa"/>
                                  <w:tcBorders>
                                    <w:top w:val="single" w:sz="4" w:space="0" w:color="auto"/>
                                    <w:left w:val="single" w:sz="4" w:space="0" w:color="auto"/>
                                  </w:tcBorders>
                                  <w:shd w:val="clear" w:color="auto" w:fill="FFFFFF"/>
                                  <w:vAlign w:val="center"/>
                                </w:tcPr>
                                <w:p w14:paraId="60D099B1" w14:textId="77777777" w:rsidR="00E92087" w:rsidRDefault="00000000">
                                  <w:pPr>
                                    <w:pStyle w:val="20"/>
                                    <w:shd w:val="clear" w:color="auto" w:fill="auto"/>
                                    <w:spacing w:before="0" w:after="0" w:line="210" w:lineRule="exact"/>
                                    <w:ind w:firstLine="0"/>
                                    <w:jc w:val="left"/>
                                  </w:pPr>
                                  <w:r>
                                    <w:rPr>
                                      <w:rStyle w:val="295pt"/>
                                    </w:rPr>
                                    <w:t>18.</w:t>
                                  </w:r>
                                </w:p>
                              </w:tc>
                              <w:tc>
                                <w:tcPr>
                                  <w:tcW w:w="4678" w:type="dxa"/>
                                  <w:tcBorders>
                                    <w:top w:val="single" w:sz="4" w:space="0" w:color="auto"/>
                                    <w:left w:val="single" w:sz="4" w:space="0" w:color="auto"/>
                                  </w:tcBorders>
                                  <w:shd w:val="clear" w:color="auto" w:fill="FFFFFF"/>
                                  <w:vAlign w:val="center"/>
                                </w:tcPr>
                                <w:p w14:paraId="3DA4FF55" w14:textId="77777777" w:rsidR="00E92087" w:rsidRDefault="00000000">
                                  <w:pPr>
                                    <w:pStyle w:val="20"/>
                                    <w:shd w:val="clear" w:color="auto" w:fill="auto"/>
                                    <w:spacing w:before="0" w:after="0" w:line="210" w:lineRule="exact"/>
                                    <w:ind w:firstLine="0"/>
                                    <w:jc w:val="left"/>
                                  </w:pPr>
                                  <w:r>
                                    <w:rPr>
                                      <w:rStyle w:val="295pt"/>
                                    </w:rPr>
                                    <w:t>Видано одягу та взуття</w:t>
                                  </w:r>
                                </w:p>
                              </w:tc>
                              <w:tc>
                                <w:tcPr>
                                  <w:tcW w:w="1984" w:type="dxa"/>
                                  <w:tcBorders>
                                    <w:top w:val="single" w:sz="4" w:space="0" w:color="auto"/>
                                    <w:left w:val="single" w:sz="4" w:space="0" w:color="auto"/>
                                  </w:tcBorders>
                                  <w:shd w:val="clear" w:color="auto" w:fill="FFFFFF"/>
                                  <w:vAlign w:val="center"/>
                                </w:tcPr>
                                <w:p w14:paraId="7DE42628" w14:textId="77777777" w:rsidR="00E92087" w:rsidRDefault="00000000">
                                  <w:pPr>
                                    <w:pStyle w:val="20"/>
                                    <w:shd w:val="clear" w:color="auto" w:fill="auto"/>
                                    <w:spacing w:before="0" w:after="0" w:line="210" w:lineRule="exact"/>
                                    <w:ind w:firstLine="0"/>
                                    <w:jc w:val="center"/>
                                  </w:pPr>
                                  <w:r>
                                    <w:rPr>
                                      <w:rStyle w:val="295pt"/>
                                    </w:rPr>
                                    <w:t>одиниць</w:t>
                                  </w:r>
                                </w:p>
                              </w:tc>
                              <w:tc>
                                <w:tcPr>
                                  <w:tcW w:w="2185" w:type="dxa"/>
                                  <w:tcBorders>
                                    <w:top w:val="single" w:sz="4" w:space="0" w:color="auto"/>
                                    <w:left w:val="single" w:sz="4" w:space="0" w:color="auto"/>
                                    <w:right w:val="single" w:sz="4" w:space="0" w:color="auto"/>
                                  </w:tcBorders>
                                  <w:shd w:val="clear" w:color="auto" w:fill="FFFFFF"/>
                                  <w:vAlign w:val="center"/>
                                </w:tcPr>
                                <w:p w14:paraId="3498DB45" w14:textId="77777777" w:rsidR="00E92087" w:rsidRDefault="00000000">
                                  <w:pPr>
                                    <w:pStyle w:val="20"/>
                                    <w:shd w:val="clear" w:color="auto" w:fill="auto"/>
                                    <w:spacing w:before="0" w:after="0" w:line="210" w:lineRule="exact"/>
                                    <w:ind w:firstLine="0"/>
                                    <w:jc w:val="center"/>
                                  </w:pPr>
                                  <w:r>
                                    <w:rPr>
                                      <w:rStyle w:val="295pt"/>
                                    </w:rPr>
                                    <w:t>288</w:t>
                                  </w:r>
                                </w:p>
                              </w:tc>
                            </w:tr>
                            <w:tr w:rsidR="00E92087" w14:paraId="1F2A115E" w14:textId="77777777">
                              <w:tblPrEx>
                                <w:tblCellMar>
                                  <w:top w:w="0" w:type="dxa"/>
                                  <w:bottom w:w="0" w:type="dxa"/>
                                </w:tblCellMar>
                              </w:tblPrEx>
                              <w:trPr>
                                <w:trHeight w:hRule="exact" w:val="466"/>
                                <w:jc w:val="center"/>
                              </w:trPr>
                              <w:tc>
                                <w:tcPr>
                                  <w:tcW w:w="795" w:type="dxa"/>
                                  <w:tcBorders>
                                    <w:top w:val="single" w:sz="4" w:space="0" w:color="auto"/>
                                    <w:left w:val="single" w:sz="4" w:space="0" w:color="auto"/>
                                  </w:tcBorders>
                                  <w:shd w:val="clear" w:color="auto" w:fill="FFFFFF"/>
                                </w:tcPr>
                                <w:p w14:paraId="6E973724" w14:textId="77777777" w:rsidR="00E92087" w:rsidRDefault="00000000">
                                  <w:pPr>
                                    <w:pStyle w:val="20"/>
                                    <w:shd w:val="clear" w:color="auto" w:fill="auto"/>
                                    <w:spacing w:before="0" w:after="0" w:line="210" w:lineRule="exact"/>
                                    <w:ind w:firstLine="0"/>
                                    <w:jc w:val="left"/>
                                  </w:pPr>
                                  <w:r>
                                    <w:rPr>
                                      <w:rStyle w:val="295pt"/>
                                    </w:rPr>
                                    <w:t>19. В</w:t>
                                  </w:r>
                                </w:p>
                              </w:tc>
                              <w:tc>
                                <w:tcPr>
                                  <w:tcW w:w="4678" w:type="dxa"/>
                                  <w:tcBorders>
                                    <w:top w:val="single" w:sz="4" w:space="0" w:color="auto"/>
                                    <w:left w:val="single" w:sz="4" w:space="0" w:color="auto"/>
                                  </w:tcBorders>
                                  <w:shd w:val="clear" w:color="auto" w:fill="FFFFFF"/>
                                  <w:vAlign w:val="bottom"/>
                                </w:tcPr>
                                <w:p w14:paraId="3A2B4C80" w14:textId="77777777" w:rsidR="00E92087" w:rsidRDefault="00000000">
                                  <w:pPr>
                                    <w:pStyle w:val="20"/>
                                    <w:shd w:val="clear" w:color="auto" w:fill="auto"/>
                                    <w:spacing w:before="0" w:after="0" w:line="229" w:lineRule="exact"/>
                                    <w:ind w:firstLine="0"/>
                                    <w:jc w:val="left"/>
                                  </w:pPr>
                                  <w:r>
                                    <w:rPr>
                                      <w:rStyle w:val="295pt"/>
                                    </w:rPr>
                                    <w:t xml:space="preserve">Видано гаряче харчування за </w:t>
                                  </w:r>
                                  <w:proofErr w:type="spellStart"/>
                                  <w:r>
                                    <w:rPr>
                                      <w:rStyle w:val="295pt"/>
                                    </w:rPr>
                                    <w:t>осін-зимов</w:t>
                                  </w:r>
                                  <w:proofErr w:type="spellEnd"/>
                                  <w:r>
                                    <w:rPr>
                                      <w:rStyle w:val="295pt"/>
                                    </w:rPr>
                                    <w:t xml:space="preserve">. період, </w:t>
                                  </w:r>
                                  <w:proofErr w:type="spellStart"/>
                                  <w:r>
                                    <w:rPr>
                                      <w:rStyle w:val="295pt"/>
                                    </w:rPr>
                                    <w:t>виготовл.в</w:t>
                                  </w:r>
                                  <w:proofErr w:type="spellEnd"/>
                                  <w:r>
                                    <w:rPr>
                                      <w:rStyle w:val="295pt"/>
                                    </w:rPr>
                                    <w:t xml:space="preserve"> Центрі</w:t>
                                  </w:r>
                                </w:p>
                              </w:tc>
                              <w:tc>
                                <w:tcPr>
                                  <w:tcW w:w="1984" w:type="dxa"/>
                                  <w:tcBorders>
                                    <w:top w:val="single" w:sz="4" w:space="0" w:color="auto"/>
                                    <w:left w:val="single" w:sz="4" w:space="0" w:color="auto"/>
                                  </w:tcBorders>
                                  <w:shd w:val="clear" w:color="auto" w:fill="FFFFFF"/>
                                </w:tcPr>
                                <w:p w14:paraId="2A229E0C"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tcPr>
                                <w:p w14:paraId="0D15FA25" w14:textId="77777777" w:rsidR="00E92087" w:rsidRDefault="00000000">
                                  <w:pPr>
                                    <w:pStyle w:val="20"/>
                                    <w:shd w:val="clear" w:color="auto" w:fill="auto"/>
                                    <w:spacing w:before="0" w:after="0" w:line="210" w:lineRule="exact"/>
                                    <w:ind w:firstLine="0"/>
                                    <w:jc w:val="center"/>
                                  </w:pPr>
                                  <w:r>
                                    <w:rPr>
                                      <w:rStyle w:val="295pt"/>
                                    </w:rPr>
                                    <w:t>746</w:t>
                                  </w:r>
                                </w:p>
                              </w:tc>
                            </w:tr>
                            <w:tr w:rsidR="00E92087" w14:paraId="78D9C400" w14:textId="77777777">
                              <w:tblPrEx>
                                <w:tblCellMar>
                                  <w:top w:w="0" w:type="dxa"/>
                                  <w:bottom w:w="0" w:type="dxa"/>
                                </w:tblCellMar>
                              </w:tblPrEx>
                              <w:trPr>
                                <w:trHeight w:hRule="exact" w:val="251"/>
                                <w:jc w:val="center"/>
                              </w:trPr>
                              <w:tc>
                                <w:tcPr>
                                  <w:tcW w:w="795" w:type="dxa"/>
                                  <w:tcBorders>
                                    <w:top w:val="single" w:sz="4" w:space="0" w:color="auto"/>
                                    <w:left w:val="single" w:sz="4" w:space="0" w:color="auto"/>
                                  </w:tcBorders>
                                  <w:shd w:val="clear" w:color="auto" w:fill="FFFFFF"/>
                                  <w:vAlign w:val="bottom"/>
                                </w:tcPr>
                                <w:p w14:paraId="2BE91845" w14:textId="77777777" w:rsidR="00E92087" w:rsidRDefault="00000000">
                                  <w:pPr>
                                    <w:pStyle w:val="20"/>
                                    <w:shd w:val="clear" w:color="auto" w:fill="auto"/>
                                    <w:spacing w:before="0" w:after="0" w:line="210" w:lineRule="exact"/>
                                    <w:ind w:firstLine="0"/>
                                    <w:jc w:val="left"/>
                                  </w:pPr>
                                  <w:r>
                                    <w:rPr>
                                      <w:rStyle w:val="295pt"/>
                                    </w:rPr>
                                    <w:t>20.</w:t>
                                  </w:r>
                                </w:p>
                              </w:tc>
                              <w:tc>
                                <w:tcPr>
                                  <w:tcW w:w="4678" w:type="dxa"/>
                                  <w:tcBorders>
                                    <w:top w:val="single" w:sz="4" w:space="0" w:color="auto"/>
                                    <w:left w:val="single" w:sz="4" w:space="0" w:color="auto"/>
                                  </w:tcBorders>
                                  <w:shd w:val="clear" w:color="auto" w:fill="FFFFFF"/>
                                  <w:vAlign w:val="bottom"/>
                                </w:tcPr>
                                <w:p w14:paraId="2854CFBB" w14:textId="77777777" w:rsidR="00E92087" w:rsidRDefault="00000000">
                                  <w:pPr>
                                    <w:pStyle w:val="20"/>
                                    <w:shd w:val="clear" w:color="auto" w:fill="auto"/>
                                    <w:spacing w:before="0" w:after="0" w:line="210" w:lineRule="exact"/>
                                    <w:ind w:firstLine="0"/>
                                    <w:jc w:val="left"/>
                                  </w:pPr>
                                  <w:r>
                                    <w:rPr>
                                      <w:rStyle w:val="295pt"/>
                                    </w:rPr>
                                    <w:t>Прийнято на проживання ВПО</w:t>
                                  </w:r>
                                </w:p>
                              </w:tc>
                              <w:tc>
                                <w:tcPr>
                                  <w:tcW w:w="1984" w:type="dxa"/>
                                  <w:tcBorders>
                                    <w:top w:val="single" w:sz="4" w:space="0" w:color="auto"/>
                                    <w:left w:val="single" w:sz="4" w:space="0" w:color="auto"/>
                                  </w:tcBorders>
                                  <w:shd w:val="clear" w:color="auto" w:fill="FFFFFF"/>
                                  <w:vAlign w:val="bottom"/>
                                </w:tcPr>
                                <w:p w14:paraId="58B20968"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411FB7C4" w14:textId="77777777" w:rsidR="00E92087" w:rsidRDefault="00000000">
                                  <w:pPr>
                                    <w:pStyle w:val="20"/>
                                    <w:shd w:val="clear" w:color="auto" w:fill="auto"/>
                                    <w:spacing w:before="0" w:after="0" w:line="210" w:lineRule="exact"/>
                                    <w:ind w:firstLine="0"/>
                                    <w:jc w:val="center"/>
                                  </w:pPr>
                                  <w:r>
                                    <w:rPr>
                                      <w:rStyle w:val="295pt"/>
                                    </w:rPr>
                                    <w:t>33</w:t>
                                  </w:r>
                                </w:p>
                              </w:tc>
                            </w:tr>
                            <w:tr w:rsidR="00E92087" w14:paraId="09FBB28B" w14:textId="77777777">
                              <w:tblPrEx>
                                <w:tblCellMar>
                                  <w:top w:w="0" w:type="dxa"/>
                                  <w:bottom w:w="0" w:type="dxa"/>
                                </w:tblCellMar>
                              </w:tblPrEx>
                              <w:trPr>
                                <w:trHeight w:hRule="exact" w:val="229"/>
                                <w:jc w:val="center"/>
                              </w:trPr>
                              <w:tc>
                                <w:tcPr>
                                  <w:tcW w:w="795" w:type="dxa"/>
                                  <w:tcBorders>
                                    <w:left w:val="single" w:sz="4" w:space="0" w:color="auto"/>
                                    <w:bottom w:val="single" w:sz="4" w:space="0" w:color="auto"/>
                                  </w:tcBorders>
                                  <w:shd w:val="clear" w:color="auto" w:fill="FFFFFF"/>
                                </w:tcPr>
                                <w:p w14:paraId="5541201F" w14:textId="77777777" w:rsidR="00E92087" w:rsidRDefault="00E92087">
                                  <w:pPr>
                                    <w:rPr>
                                      <w:sz w:val="10"/>
                                      <w:szCs w:val="10"/>
                                    </w:rPr>
                                  </w:pPr>
                                </w:p>
                              </w:tc>
                              <w:tc>
                                <w:tcPr>
                                  <w:tcW w:w="4678" w:type="dxa"/>
                                  <w:tcBorders>
                                    <w:left w:val="single" w:sz="4" w:space="0" w:color="auto"/>
                                    <w:bottom w:val="single" w:sz="4" w:space="0" w:color="auto"/>
                                  </w:tcBorders>
                                  <w:shd w:val="clear" w:color="auto" w:fill="FFFFFF"/>
                                </w:tcPr>
                                <w:p w14:paraId="3E7A234C" w14:textId="77777777" w:rsidR="00E92087" w:rsidRDefault="00000000">
                                  <w:pPr>
                                    <w:pStyle w:val="20"/>
                                    <w:shd w:val="clear" w:color="auto" w:fill="auto"/>
                                    <w:spacing w:before="0" w:after="0" w:line="210" w:lineRule="exact"/>
                                    <w:ind w:right="1940" w:firstLine="0"/>
                                    <w:jc w:val="right"/>
                                  </w:pPr>
                                  <w:r>
                                    <w:rPr>
                                      <w:rStyle w:val="295pt"/>
                                    </w:rPr>
                                    <w:t>УБД</w:t>
                                  </w:r>
                                </w:p>
                              </w:tc>
                              <w:tc>
                                <w:tcPr>
                                  <w:tcW w:w="1984" w:type="dxa"/>
                                  <w:tcBorders>
                                    <w:left w:val="single" w:sz="4" w:space="0" w:color="auto"/>
                                    <w:bottom w:val="single" w:sz="4" w:space="0" w:color="auto"/>
                                  </w:tcBorders>
                                  <w:shd w:val="clear" w:color="auto" w:fill="FFFFFF"/>
                                </w:tcPr>
                                <w:p w14:paraId="6EA8F2DF"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left w:val="single" w:sz="4" w:space="0" w:color="auto"/>
                                    <w:bottom w:val="single" w:sz="4" w:space="0" w:color="auto"/>
                                    <w:right w:val="single" w:sz="4" w:space="0" w:color="auto"/>
                                  </w:tcBorders>
                                  <w:shd w:val="clear" w:color="auto" w:fill="FFFFFF"/>
                                  <w:vAlign w:val="bottom"/>
                                </w:tcPr>
                                <w:p w14:paraId="627A542A" w14:textId="77777777" w:rsidR="00E92087" w:rsidRDefault="00000000">
                                  <w:pPr>
                                    <w:pStyle w:val="20"/>
                                    <w:shd w:val="clear" w:color="auto" w:fill="auto"/>
                                    <w:spacing w:before="0" w:after="0" w:line="210" w:lineRule="exact"/>
                                    <w:ind w:firstLine="0"/>
                                    <w:jc w:val="center"/>
                                  </w:pPr>
                                  <w:r>
                                    <w:rPr>
                                      <w:rStyle w:val="295pt"/>
                                    </w:rPr>
                                    <w:t>10</w:t>
                                  </w:r>
                                </w:p>
                              </w:tc>
                            </w:tr>
                          </w:tbl>
                          <w:p w14:paraId="17FD2576" w14:textId="77777777" w:rsidR="00E92087" w:rsidRDefault="00E9208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2EC51" id="Text Box 42" o:spid="_x0000_s1027" type="#_x0000_t202" style="position:absolute;left:0;text-align:left;margin-left:8.25pt;margin-top:-270.8pt;width:482.15pt;height:257.9pt;z-index:-125829352;visibility:visible;mso-wrap-style:square;mso-width-percent:0;mso-height-percent:0;mso-wrap-distance-left:8.25pt;mso-wrap-distance-top:0;mso-wrap-distance-right: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95"/>
                        <w:gridCol w:w="4678"/>
                        <w:gridCol w:w="1984"/>
                        <w:gridCol w:w="2185"/>
                      </w:tblGrid>
                      <w:tr w:rsidR="00E92087" w14:paraId="72A23A71" w14:textId="77777777">
                        <w:tblPrEx>
                          <w:tblCellMar>
                            <w:top w:w="0" w:type="dxa"/>
                            <w:bottom w:w="0" w:type="dxa"/>
                          </w:tblCellMar>
                        </w:tblPrEx>
                        <w:trPr>
                          <w:trHeight w:hRule="exact" w:val="287"/>
                          <w:jc w:val="center"/>
                        </w:trPr>
                        <w:tc>
                          <w:tcPr>
                            <w:tcW w:w="795" w:type="dxa"/>
                            <w:tcBorders>
                              <w:top w:val="single" w:sz="4" w:space="0" w:color="auto"/>
                              <w:left w:val="single" w:sz="4" w:space="0" w:color="auto"/>
                            </w:tcBorders>
                            <w:shd w:val="clear" w:color="auto" w:fill="FFFFFF"/>
                            <w:vAlign w:val="bottom"/>
                          </w:tcPr>
                          <w:p w14:paraId="4E8F1645" w14:textId="77777777" w:rsidR="00E92087" w:rsidRDefault="00000000">
                            <w:pPr>
                              <w:pStyle w:val="20"/>
                              <w:shd w:val="clear" w:color="auto" w:fill="auto"/>
                              <w:spacing w:before="0" w:after="0" w:line="254" w:lineRule="exact"/>
                              <w:ind w:firstLine="0"/>
                              <w:jc w:val="left"/>
                            </w:pPr>
                            <w:r>
                              <w:rPr>
                                <w:rStyle w:val="2115pt"/>
                              </w:rPr>
                              <w:t>4.</w:t>
                            </w:r>
                          </w:p>
                        </w:tc>
                        <w:tc>
                          <w:tcPr>
                            <w:tcW w:w="4678" w:type="dxa"/>
                            <w:tcBorders>
                              <w:top w:val="single" w:sz="4" w:space="0" w:color="auto"/>
                              <w:left w:val="single" w:sz="4" w:space="0" w:color="auto"/>
                            </w:tcBorders>
                            <w:shd w:val="clear" w:color="auto" w:fill="FFFFFF"/>
                            <w:vAlign w:val="bottom"/>
                          </w:tcPr>
                          <w:p w14:paraId="6256423C" w14:textId="77777777" w:rsidR="00E92087" w:rsidRDefault="00000000">
                            <w:pPr>
                              <w:pStyle w:val="20"/>
                              <w:shd w:val="clear" w:color="auto" w:fill="auto"/>
                              <w:spacing w:before="0" w:after="0" w:line="254" w:lineRule="exact"/>
                              <w:ind w:firstLine="0"/>
                              <w:jc w:val="left"/>
                            </w:pPr>
                            <w:r>
                              <w:rPr>
                                <w:rStyle w:val="2115pt"/>
                              </w:rPr>
                              <w:t>Виявлено у соціальному патрулі</w:t>
                            </w:r>
                          </w:p>
                        </w:tc>
                        <w:tc>
                          <w:tcPr>
                            <w:tcW w:w="1984" w:type="dxa"/>
                            <w:tcBorders>
                              <w:top w:val="single" w:sz="4" w:space="0" w:color="auto"/>
                              <w:left w:val="single" w:sz="4" w:space="0" w:color="auto"/>
                            </w:tcBorders>
                            <w:shd w:val="clear" w:color="auto" w:fill="FFFFFF"/>
                            <w:vAlign w:val="bottom"/>
                          </w:tcPr>
                          <w:p w14:paraId="2237EA97"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562F60D2" w14:textId="77777777" w:rsidR="00E92087" w:rsidRDefault="00000000">
                            <w:pPr>
                              <w:pStyle w:val="20"/>
                              <w:shd w:val="clear" w:color="auto" w:fill="auto"/>
                              <w:spacing w:before="0" w:after="0" w:line="210" w:lineRule="exact"/>
                              <w:ind w:firstLine="0"/>
                              <w:jc w:val="center"/>
                            </w:pPr>
                            <w:r>
                              <w:rPr>
                                <w:rStyle w:val="295pt"/>
                              </w:rPr>
                              <w:t>179</w:t>
                            </w:r>
                          </w:p>
                        </w:tc>
                      </w:tr>
                      <w:tr w:rsidR="00E92087" w14:paraId="7565EC5F" w14:textId="77777777">
                        <w:tblPrEx>
                          <w:tblCellMar>
                            <w:top w:w="0" w:type="dxa"/>
                            <w:bottom w:w="0" w:type="dxa"/>
                          </w:tblCellMar>
                        </w:tblPrEx>
                        <w:trPr>
                          <w:trHeight w:hRule="exact" w:val="566"/>
                          <w:jc w:val="center"/>
                        </w:trPr>
                        <w:tc>
                          <w:tcPr>
                            <w:tcW w:w="795" w:type="dxa"/>
                            <w:tcBorders>
                              <w:top w:val="single" w:sz="4" w:space="0" w:color="auto"/>
                              <w:left w:val="single" w:sz="4" w:space="0" w:color="auto"/>
                            </w:tcBorders>
                            <w:shd w:val="clear" w:color="auto" w:fill="FFFFFF"/>
                          </w:tcPr>
                          <w:p w14:paraId="54A8FF4E" w14:textId="77777777" w:rsidR="00E92087" w:rsidRDefault="00000000">
                            <w:pPr>
                              <w:pStyle w:val="20"/>
                              <w:shd w:val="clear" w:color="auto" w:fill="auto"/>
                              <w:spacing w:before="0" w:after="0" w:line="254" w:lineRule="exact"/>
                              <w:ind w:firstLine="0"/>
                              <w:jc w:val="left"/>
                            </w:pPr>
                            <w:r>
                              <w:rPr>
                                <w:rStyle w:val="2115pt"/>
                              </w:rPr>
                              <w:t>5.</w:t>
                            </w:r>
                          </w:p>
                        </w:tc>
                        <w:tc>
                          <w:tcPr>
                            <w:tcW w:w="4678" w:type="dxa"/>
                            <w:tcBorders>
                              <w:top w:val="single" w:sz="4" w:space="0" w:color="auto"/>
                              <w:left w:val="single" w:sz="4" w:space="0" w:color="auto"/>
                            </w:tcBorders>
                            <w:shd w:val="clear" w:color="auto" w:fill="FFFFFF"/>
                            <w:vAlign w:val="bottom"/>
                          </w:tcPr>
                          <w:p w14:paraId="72572FB8" w14:textId="77777777" w:rsidR="00E92087" w:rsidRDefault="00000000">
                            <w:pPr>
                              <w:pStyle w:val="20"/>
                              <w:shd w:val="clear" w:color="auto" w:fill="auto"/>
                              <w:spacing w:before="0" w:after="0" w:line="272" w:lineRule="exact"/>
                              <w:ind w:firstLine="0"/>
                              <w:jc w:val="left"/>
                            </w:pPr>
                            <w:r>
                              <w:rPr>
                                <w:rStyle w:val="2115pt"/>
                              </w:rPr>
                              <w:t>Здійснено рейдів соціального патрулювання</w:t>
                            </w:r>
                          </w:p>
                        </w:tc>
                        <w:tc>
                          <w:tcPr>
                            <w:tcW w:w="1984" w:type="dxa"/>
                            <w:tcBorders>
                              <w:top w:val="single" w:sz="4" w:space="0" w:color="auto"/>
                              <w:left w:val="single" w:sz="4" w:space="0" w:color="auto"/>
                            </w:tcBorders>
                            <w:shd w:val="clear" w:color="auto" w:fill="FFFFFF"/>
                          </w:tcPr>
                          <w:p w14:paraId="15CEA4A0" w14:textId="77777777" w:rsidR="00E92087" w:rsidRDefault="00000000">
                            <w:pPr>
                              <w:pStyle w:val="20"/>
                              <w:shd w:val="clear" w:color="auto" w:fill="auto"/>
                              <w:spacing w:before="0" w:after="0" w:line="210" w:lineRule="exact"/>
                              <w:ind w:firstLine="0"/>
                              <w:jc w:val="center"/>
                            </w:pPr>
                            <w:r>
                              <w:rPr>
                                <w:rStyle w:val="295pt"/>
                              </w:rPr>
                              <w:t>рейди</w:t>
                            </w:r>
                          </w:p>
                        </w:tc>
                        <w:tc>
                          <w:tcPr>
                            <w:tcW w:w="2185" w:type="dxa"/>
                            <w:tcBorders>
                              <w:top w:val="single" w:sz="4" w:space="0" w:color="auto"/>
                              <w:left w:val="single" w:sz="4" w:space="0" w:color="auto"/>
                              <w:right w:val="single" w:sz="4" w:space="0" w:color="auto"/>
                            </w:tcBorders>
                            <w:shd w:val="clear" w:color="auto" w:fill="FFFFFF"/>
                          </w:tcPr>
                          <w:p w14:paraId="338E4E7D" w14:textId="77777777" w:rsidR="00E92087" w:rsidRDefault="00000000">
                            <w:pPr>
                              <w:pStyle w:val="20"/>
                              <w:shd w:val="clear" w:color="auto" w:fill="auto"/>
                              <w:spacing w:before="0" w:after="0" w:line="210" w:lineRule="exact"/>
                              <w:ind w:firstLine="0"/>
                              <w:jc w:val="center"/>
                            </w:pPr>
                            <w:r>
                              <w:rPr>
                                <w:rStyle w:val="295pt"/>
                              </w:rPr>
                              <w:t>93</w:t>
                            </w:r>
                          </w:p>
                        </w:tc>
                      </w:tr>
                      <w:tr w:rsidR="00E92087" w14:paraId="4C43FB0E" w14:textId="77777777">
                        <w:tblPrEx>
                          <w:tblCellMar>
                            <w:top w:w="0" w:type="dxa"/>
                            <w:bottom w:w="0" w:type="dxa"/>
                          </w:tblCellMar>
                        </w:tblPrEx>
                        <w:trPr>
                          <w:trHeight w:hRule="exact" w:val="287"/>
                          <w:jc w:val="center"/>
                        </w:trPr>
                        <w:tc>
                          <w:tcPr>
                            <w:tcW w:w="795" w:type="dxa"/>
                            <w:tcBorders>
                              <w:top w:val="single" w:sz="4" w:space="0" w:color="auto"/>
                              <w:left w:val="single" w:sz="4" w:space="0" w:color="auto"/>
                            </w:tcBorders>
                            <w:shd w:val="clear" w:color="auto" w:fill="FFFFFF"/>
                            <w:vAlign w:val="bottom"/>
                          </w:tcPr>
                          <w:p w14:paraId="6229E5FB" w14:textId="77777777" w:rsidR="00E92087" w:rsidRDefault="00000000">
                            <w:pPr>
                              <w:pStyle w:val="20"/>
                              <w:shd w:val="clear" w:color="auto" w:fill="auto"/>
                              <w:spacing w:before="0" w:after="0" w:line="254" w:lineRule="exact"/>
                              <w:ind w:firstLine="0"/>
                              <w:jc w:val="left"/>
                            </w:pPr>
                            <w:r>
                              <w:rPr>
                                <w:rStyle w:val="2115pt"/>
                              </w:rPr>
                              <w:t>6.</w:t>
                            </w:r>
                          </w:p>
                        </w:tc>
                        <w:tc>
                          <w:tcPr>
                            <w:tcW w:w="4678" w:type="dxa"/>
                            <w:tcBorders>
                              <w:top w:val="single" w:sz="4" w:space="0" w:color="auto"/>
                              <w:left w:val="single" w:sz="4" w:space="0" w:color="auto"/>
                            </w:tcBorders>
                            <w:shd w:val="clear" w:color="auto" w:fill="FFFFFF"/>
                            <w:vAlign w:val="bottom"/>
                          </w:tcPr>
                          <w:p w14:paraId="7C68B68E" w14:textId="77777777" w:rsidR="00E92087" w:rsidRDefault="00000000">
                            <w:pPr>
                              <w:pStyle w:val="20"/>
                              <w:shd w:val="clear" w:color="auto" w:fill="auto"/>
                              <w:spacing w:before="0" w:after="0" w:line="254" w:lineRule="exact"/>
                              <w:ind w:firstLine="0"/>
                              <w:jc w:val="left"/>
                            </w:pPr>
                            <w:r>
                              <w:rPr>
                                <w:rStyle w:val="2115pt"/>
                              </w:rPr>
                              <w:t>Направлено на проживання</w:t>
                            </w:r>
                          </w:p>
                        </w:tc>
                        <w:tc>
                          <w:tcPr>
                            <w:tcW w:w="1984" w:type="dxa"/>
                            <w:tcBorders>
                              <w:top w:val="single" w:sz="4" w:space="0" w:color="auto"/>
                              <w:left w:val="single" w:sz="4" w:space="0" w:color="auto"/>
                            </w:tcBorders>
                            <w:shd w:val="clear" w:color="auto" w:fill="FFFFFF"/>
                            <w:vAlign w:val="center"/>
                          </w:tcPr>
                          <w:p w14:paraId="583066C3"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53E3265F" w14:textId="77777777" w:rsidR="00E92087" w:rsidRDefault="00000000">
                            <w:pPr>
                              <w:pStyle w:val="20"/>
                              <w:shd w:val="clear" w:color="auto" w:fill="auto"/>
                              <w:spacing w:before="0" w:after="0" w:line="210" w:lineRule="exact"/>
                              <w:ind w:firstLine="0"/>
                              <w:jc w:val="center"/>
                            </w:pPr>
                            <w:r>
                              <w:rPr>
                                <w:rStyle w:val="295pt"/>
                              </w:rPr>
                              <w:t>100</w:t>
                            </w:r>
                          </w:p>
                        </w:tc>
                      </w:tr>
                      <w:tr w:rsidR="00E92087" w14:paraId="142084DA" w14:textId="77777777">
                        <w:tblPrEx>
                          <w:tblCellMar>
                            <w:top w:w="0" w:type="dxa"/>
                            <w:bottom w:w="0" w:type="dxa"/>
                          </w:tblCellMar>
                        </w:tblPrEx>
                        <w:trPr>
                          <w:trHeight w:hRule="exact" w:val="287"/>
                          <w:jc w:val="center"/>
                        </w:trPr>
                        <w:tc>
                          <w:tcPr>
                            <w:tcW w:w="795" w:type="dxa"/>
                            <w:tcBorders>
                              <w:top w:val="single" w:sz="4" w:space="0" w:color="auto"/>
                              <w:left w:val="single" w:sz="4" w:space="0" w:color="auto"/>
                            </w:tcBorders>
                            <w:shd w:val="clear" w:color="auto" w:fill="FFFFFF"/>
                            <w:vAlign w:val="bottom"/>
                          </w:tcPr>
                          <w:p w14:paraId="67031B2E" w14:textId="77777777" w:rsidR="00E92087" w:rsidRDefault="00000000">
                            <w:pPr>
                              <w:pStyle w:val="20"/>
                              <w:shd w:val="clear" w:color="auto" w:fill="auto"/>
                              <w:spacing w:before="0" w:after="0" w:line="254" w:lineRule="exact"/>
                              <w:ind w:firstLine="0"/>
                              <w:jc w:val="left"/>
                            </w:pPr>
                            <w:r>
                              <w:rPr>
                                <w:rStyle w:val="2115pt"/>
                              </w:rPr>
                              <w:t>7.</w:t>
                            </w:r>
                          </w:p>
                        </w:tc>
                        <w:tc>
                          <w:tcPr>
                            <w:tcW w:w="4678" w:type="dxa"/>
                            <w:tcBorders>
                              <w:top w:val="single" w:sz="4" w:space="0" w:color="auto"/>
                              <w:left w:val="single" w:sz="4" w:space="0" w:color="auto"/>
                            </w:tcBorders>
                            <w:shd w:val="clear" w:color="auto" w:fill="FFFFFF"/>
                            <w:vAlign w:val="bottom"/>
                          </w:tcPr>
                          <w:p w14:paraId="7D369E68" w14:textId="77777777" w:rsidR="00E92087" w:rsidRDefault="00000000">
                            <w:pPr>
                              <w:pStyle w:val="20"/>
                              <w:shd w:val="clear" w:color="auto" w:fill="auto"/>
                              <w:spacing w:before="0" w:after="0" w:line="254" w:lineRule="exact"/>
                              <w:ind w:firstLine="0"/>
                              <w:jc w:val="left"/>
                            </w:pPr>
                            <w:r>
                              <w:rPr>
                                <w:rStyle w:val="2115pt"/>
                              </w:rPr>
                              <w:t>Надано тимчасове проживання</w:t>
                            </w:r>
                          </w:p>
                        </w:tc>
                        <w:tc>
                          <w:tcPr>
                            <w:tcW w:w="1984" w:type="dxa"/>
                            <w:tcBorders>
                              <w:top w:val="single" w:sz="4" w:space="0" w:color="auto"/>
                              <w:left w:val="single" w:sz="4" w:space="0" w:color="auto"/>
                            </w:tcBorders>
                            <w:shd w:val="clear" w:color="auto" w:fill="FFFFFF"/>
                            <w:vAlign w:val="bottom"/>
                          </w:tcPr>
                          <w:p w14:paraId="3367EECC"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3540DB0E" w14:textId="77777777" w:rsidR="00E92087" w:rsidRDefault="00000000">
                            <w:pPr>
                              <w:pStyle w:val="20"/>
                              <w:shd w:val="clear" w:color="auto" w:fill="auto"/>
                              <w:spacing w:before="0" w:after="0" w:line="210" w:lineRule="exact"/>
                              <w:ind w:firstLine="0"/>
                              <w:jc w:val="center"/>
                            </w:pPr>
                            <w:r>
                              <w:rPr>
                                <w:rStyle w:val="295pt"/>
                              </w:rPr>
                              <w:t>148</w:t>
                            </w:r>
                          </w:p>
                        </w:tc>
                      </w:tr>
                      <w:tr w:rsidR="00E92087" w14:paraId="6288863A" w14:textId="77777777">
                        <w:tblPrEx>
                          <w:tblCellMar>
                            <w:top w:w="0" w:type="dxa"/>
                            <w:bottom w:w="0" w:type="dxa"/>
                          </w:tblCellMar>
                        </w:tblPrEx>
                        <w:trPr>
                          <w:trHeight w:hRule="exact" w:val="287"/>
                          <w:jc w:val="center"/>
                        </w:trPr>
                        <w:tc>
                          <w:tcPr>
                            <w:tcW w:w="795" w:type="dxa"/>
                            <w:tcBorders>
                              <w:top w:val="single" w:sz="4" w:space="0" w:color="auto"/>
                              <w:left w:val="single" w:sz="4" w:space="0" w:color="auto"/>
                            </w:tcBorders>
                            <w:shd w:val="clear" w:color="auto" w:fill="FFFFFF"/>
                            <w:vAlign w:val="bottom"/>
                          </w:tcPr>
                          <w:p w14:paraId="3E954DBA" w14:textId="77777777" w:rsidR="00E92087" w:rsidRDefault="00000000">
                            <w:pPr>
                              <w:pStyle w:val="20"/>
                              <w:shd w:val="clear" w:color="auto" w:fill="auto"/>
                              <w:spacing w:before="0" w:after="0" w:line="254" w:lineRule="exact"/>
                              <w:ind w:firstLine="0"/>
                              <w:jc w:val="left"/>
                            </w:pPr>
                            <w:r>
                              <w:rPr>
                                <w:rStyle w:val="2115pt"/>
                              </w:rPr>
                              <w:t>8.</w:t>
                            </w:r>
                          </w:p>
                        </w:tc>
                        <w:tc>
                          <w:tcPr>
                            <w:tcW w:w="4678" w:type="dxa"/>
                            <w:tcBorders>
                              <w:top w:val="single" w:sz="4" w:space="0" w:color="auto"/>
                              <w:left w:val="single" w:sz="4" w:space="0" w:color="auto"/>
                            </w:tcBorders>
                            <w:shd w:val="clear" w:color="auto" w:fill="FFFFFF"/>
                          </w:tcPr>
                          <w:p w14:paraId="00D3AAB2" w14:textId="77777777" w:rsidR="00E92087" w:rsidRDefault="00000000">
                            <w:pPr>
                              <w:pStyle w:val="20"/>
                              <w:shd w:val="clear" w:color="auto" w:fill="auto"/>
                              <w:spacing w:before="0" w:after="0" w:line="254" w:lineRule="exact"/>
                              <w:ind w:firstLine="0"/>
                              <w:jc w:val="left"/>
                            </w:pPr>
                            <w:r>
                              <w:rPr>
                                <w:rStyle w:val="2115pt"/>
                              </w:rPr>
                              <w:t>Виконано ліжко-місць</w:t>
                            </w:r>
                          </w:p>
                        </w:tc>
                        <w:tc>
                          <w:tcPr>
                            <w:tcW w:w="1984" w:type="dxa"/>
                            <w:tcBorders>
                              <w:top w:val="single" w:sz="4" w:space="0" w:color="auto"/>
                              <w:left w:val="single" w:sz="4" w:space="0" w:color="auto"/>
                            </w:tcBorders>
                            <w:shd w:val="clear" w:color="auto" w:fill="FFFFFF"/>
                          </w:tcPr>
                          <w:p w14:paraId="53482523" w14:textId="77777777" w:rsidR="00E92087" w:rsidRDefault="00000000">
                            <w:pPr>
                              <w:pStyle w:val="20"/>
                              <w:shd w:val="clear" w:color="auto" w:fill="auto"/>
                              <w:spacing w:before="0" w:after="0" w:line="210" w:lineRule="exact"/>
                              <w:ind w:firstLine="0"/>
                              <w:jc w:val="center"/>
                            </w:pPr>
                            <w:r>
                              <w:rPr>
                                <w:rStyle w:val="295pt"/>
                              </w:rPr>
                              <w:t>ліжко/місце</w:t>
                            </w:r>
                          </w:p>
                        </w:tc>
                        <w:tc>
                          <w:tcPr>
                            <w:tcW w:w="2185" w:type="dxa"/>
                            <w:tcBorders>
                              <w:top w:val="single" w:sz="4" w:space="0" w:color="auto"/>
                              <w:left w:val="single" w:sz="4" w:space="0" w:color="auto"/>
                              <w:right w:val="single" w:sz="4" w:space="0" w:color="auto"/>
                            </w:tcBorders>
                            <w:shd w:val="clear" w:color="auto" w:fill="FFFFFF"/>
                          </w:tcPr>
                          <w:p w14:paraId="11C58B95" w14:textId="77777777" w:rsidR="00E92087" w:rsidRDefault="00000000">
                            <w:pPr>
                              <w:pStyle w:val="20"/>
                              <w:shd w:val="clear" w:color="auto" w:fill="auto"/>
                              <w:spacing w:before="0" w:after="0" w:line="210" w:lineRule="exact"/>
                              <w:ind w:firstLine="0"/>
                              <w:jc w:val="center"/>
                            </w:pPr>
                            <w:r>
                              <w:rPr>
                                <w:rStyle w:val="295pt"/>
                              </w:rPr>
                              <w:t>11370</w:t>
                            </w:r>
                          </w:p>
                        </w:tc>
                      </w:tr>
                      <w:tr w:rsidR="00E92087" w14:paraId="46F517F8" w14:textId="77777777">
                        <w:tblPrEx>
                          <w:tblCellMar>
                            <w:top w:w="0" w:type="dxa"/>
                            <w:bottom w:w="0" w:type="dxa"/>
                          </w:tblCellMar>
                        </w:tblPrEx>
                        <w:trPr>
                          <w:trHeight w:hRule="exact" w:val="236"/>
                          <w:jc w:val="center"/>
                        </w:trPr>
                        <w:tc>
                          <w:tcPr>
                            <w:tcW w:w="795" w:type="dxa"/>
                            <w:tcBorders>
                              <w:top w:val="single" w:sz="4" w:space="0" w:color="auto"/>
                              <w:left w:val="single" w:sz="4" w:space="0" w:color="auto"/>
                            </w:tcBorders>
                            <w:shd w:val="clear" w:color="auto" w:fill="FFFFFF"/>
                            <w:vAlign w:val="bottom"/>
                          </w:tcPr>
                          <w:p w14:paraId="2A925AA1" w14:textId="77777777" w:rsidR="00E92087" w:rsidRDefault="00000000">
                            <w:pPr>
                              <w:pStyle w:val="20"/>
                              <w:shd w:val="clear" w:color="auto" w:fill="auto"/>
                              <w:spacing w:before="0" w:after="0" w:line="210" w:lineRule="exact"/>
                              <w:ind w:firstLine="0"/>
                              <w:jc w:val="left"/>
                            </w:pPr>
                            <w:r>
                              <w:rPr>
                                <w:rStyle w:val="295pt"/>
                              </w:rPr>
                              <w:t>9.</w:t>
                            </w:r>
                          </w:p>
                        </w:tc>
                        <w:tc>
                          <w:tcPr>
                            <w:tcW w:w="4678" w:type="dxa"/>
                            <w:tcBorders>
                              <w:top w:val="single" w:sz="4" w:space="0" w:color="auto"/>
                              <w:left w:val="single" w:sz="4" w:space="0" w:color="auto"/>
                            </w:tcBorders>
                            <w:shd w:val="clear" w:color="auto" w:fill="FFFFFF"/>
                            <w:vAlign w:val="bottom"/>
                          </w:tcPr>
                          <w:p w14:paraId="4BAB9A1F" w14:textId="77777777" w:rsidR="00E92087" w:rsidRDefault="00000000">
                            <w:pPr>
                              <w:pStyle w:val="20"/>
                              <w:shd w:val="clear" w:color="auto" w:fill="auto"/>
                              <w:spacing w:before="0" w:after="0" w:line="210" w:lineRule="exact"/>
                              <w:ind w:firstLine="0"/>
                              <w:jc w:val="left"/>
                            </w:pPr>
                            <w:r>
                              <w:rPr>
                                <w:rStyle w:val="295pt"/>
                              </w:rPr>
                              <w:t>Відновлено паспортів</w:t>
                            </w:r>
                          </w:p>
                        </w:tc>
                        <w:tc>
                          <w:tcPr>
                            <w:tcW w:w="1984" w:type="dxa"/>
                            <w:tcBorders>
                              <w:top w:val="single" w:sz="4" w:space="0" w:color="auto"/>
                              <w:left w:val="single" w:sz="4" w:space="0" w:color="auto"/>
                            </w:tcBorders>
                            <w:shd w:val="clear" w:color="auto" w:fill="FFFFFF"/>
                            <w:vAlign w:val="bottom"/>
                          </w:tcPr>
                          <w:p w14:paraId="1144639E"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07AE5B66" w14:textId="77777777" w:rsidR="00E92087" w:rsidRDefault="00000000">
                            <w:pPr>
                              <w:pStyle w:val="20"/>
                              <w:shd w:val="clear" w:color="auto" w:fill="auto"/>
                              <w:spacing w:before="0" w:after="0" w:line="210" w:lineRule="exact"/>
                              <w:ind w:firstLine="0"/>
                              <w:jc w:val="center"/>
                            </w:pPr>
                            <w:r>
                              <w:rPr>
                                <w:rStyle w:val="295pt"/>
                              </w:rPr>
                              <w:t>15</w:t>
                            </w:r>
                          </w:p>
                        </w:tc>
                      </w:tr>
                      <w:tr w:rsidR="00E92087" w14:paraId="536EE461"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43A55C9C" w14:textId="77777777" w:rsidR="00E92087" w:rsidRDefault="00000000">
                            <w:pPr>
                              <w:pStyle w:val="20"/>
                              <w:shd w:val="clear" w:color="auto" w:fill="auto"/>
                              <w:spacing w:before="0" w:after="0" w:line="210" w:lineRule="exact"/>
                              <w:ind w:firstLine="0"/>
                              <w:jc w:val="left"/>
                            </w:pPr>
                            <w:r>
                              <w:rPr>
                                <w:rStyle w:val="295pt"/>
                              </w:rPr>
                              <w:t>10.</w:t>
                            </w:r>
                          </w:p>
                        </w:tc>
                        <w:tc>
                          <w:tcPr>
                            <w:tcW w:w="4678" w:type="dxa"/>
                            <w:tcBorders>
                              <w:top w:val="single" w:sz="4" w:space="0" w:color="auto"/>
                              <w:left w:val="single" w:sz="4" w:space="0" w:color="auto"/>
                            </w:tcBorders>
                            <w:shd w:val="clear" w:color="auto" w:fill="FFFFFF"/>
                            <w:vAlign w:val="bottom"/>
                          </w:tcPr>
                          <w:p w14:paraId="39DEAC82" w14:textId="77777777" w:rsidR="00E92087" w:rsidRDefault="00000000">
                            <w:pPr>
                              <w:pStyle w:val="20"/>
                              <w:shd w:val="clear" w:color="auto" w:fill="auto"/>
                              <w:spacing w:before="0" w:after="0" w:line="210" w:lineRule="exact"/>
                              <w:ind w:firstLine="0"/>
                              <w:jc w:val="left"/>
                            </w:pPr>
                            <w:r>
                              <w:rPr>
                                <w:rStyle w:val="295pt"/>
                              </w:rPr>
                              <w:t>Надана реєстрація</w:t>
                            </w:r>
                          </w:p>
                        </w:tc>
                        <w:tc>
                          <w:tcPr>
                            <w:tcW w:w="1984" w:type="dxa"/>
                            <w:tcBorders>
                              <w:top w:val="single" w:sz="4" w:space="0" w:color="auto"/>
                              <w:left w:val="single" w:sz="4" w:space="0" w:color="auto"/>
                            </w:tcBorders>
                            <w:shd w:val="clear" w:color="auto" w:fill="FFFFFF"/>
                            <w:vAlign w:val="bottom"/>
                          </w:tcPr>
                          <w:p w14:paraId="2E8CB6EB"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675217FB" w14:textId="77777777" w:rsidR="00E92087" w:rsidRDefault="00000000">
                            <w:pPr>
                              <w:pStyle w:val="20"/>
                              <w:shd w:val="clear" w:color="auto" w:fill="auto"/>
                              <w:spacing w:before="0" w:after="0" w:line="210" w:lineRule="exact"/>
                              <w:ind w:firstLine="0"/>
                              <w:jc w:val="center"/>
                            </w:pPr>
                            <w:r>
                              <w:rPr>
                                <w:rStyle w:val="295pt"/>
                              </w:rPr>
                              <w:t>19</w:t>
                            </w:r>
                          </w:p>
                        </w:tc>
                      </w:tr>
                      <w:tr w:rsidR="00E92087" w14:paraId="0D22EBA5" w14:textId="77777777">
                        <w:tblPrEx>
                          <w:tblCellMar>
                            <w:top w:w="0" w:type="dxa"/>
                            <w:bottom w:w="0" w:type="dxa"/>
                          </w:tblCellMar>
                        </w:tblPrEx>
                        <w:trPr>
                          <w:trHeight w:hRule="exact" w:val="236"/>
                          <w:jc w:val="center"/>
                        </w:trPr>
                        <w:tc>
                          <w:tcPr>
                            <w:tcW w:w="795" w:type="dxa"/>
                            <w:tcBorders>
                              <w:top w:val="single" w:sz="4" w:space="0" w:color="auto"/>
                              <w:left w:val="single" w:sz="4" w:space="0" w:color="auto"/>
                            </w:tcBorders>
                            <w:shd w:val="clear" w:color="auto" w:fill="FFFFFF"/>
                            <w:vAlign w:val="bottom"/>
                          </w:tcPr>
                          <w:p w14:paraId="603C422A" w14:textId="77777777" w:rsidR="00E92087" w:rsidRDefault="00000000">
                            <w:pPr>
                              <w:pStyle w:val="20"/>
                              <w:shd w:val="clear" w:color="auto" w:fill="auto"/>
                              <w:spacing w:before="0" w:after="0" w:line="210" w:lineRule="exact"/>
                              <w:ind w:firstLine="0"/>
                              <w:jc w:val="left"/>
                            </w:pPr>
                            <w:r>
                              <w:rPr>
                                <w:rStyle w:val="295pt"/>
                              </w:rPr>
                              <w:t>11.</w:t>
                            </w:r>
                          </w:p>
                        </w:tc>
                        <w:tc>
                          <w:tcPr>
                            <w:tcW w:w="4678" w:type="dxa"/>
                            <w:tcBorders>
                              <w:top w:val="single" w:sz="4" w:space="0" w:color="auto"/>
                              <w:left w:val="single" w:sz="4" w:space="0" w:color="auto"/>
                            </w:tcBorders>
                            <w:shd w:val="clear" w:color="auto" w:fill="FFFFFF"/>
                            <w:vAlign w:val="bottom"/>
                          </w:tcPr>
                          <w:p w14:paraId="02C338CD" w14:textId="77777777" w:rsidR="00E92087" w:rsidRDefault="00000000">
                            <w:pPr>
                              <w:pStyle w:val="20"/>
                              <w:shd w:val="clear" w:color="auto" w:fill="auto"/>
                              <w:spacing w:before="0" w:after="0" w:line="210" w:lineRule="exact"/>
                              <w:ind w:firstLine="0"/>
                              <w:jc w:val="left"/>
                            </w:pPr>
                            <w:r>
                              <w:rPr>
                                <w:rStyle w:val="295pt"/>
                              </w:rPr>
                              <w:t>Продовжена реєстрація за адресою Центра</w:t>
                            </w:r>
                          </w:p>
                        </w:tc>
                        <w:tc>
                          <w:tcPr>
                            <w:tcW w:w="1984" w:type="dxa"/>
                            <w:tcBorders>
                              <w:top w:val="single" w:sz="4" w:space="0" w:color="auto"/>
                              <w:left w:val="single" w:sz="4" w:space="0" w:color="auto"/>
                            </w:tcBorders>
                            <w:shd w:val="clear" w:color="auto" w:fill="FFFFFF"/>
                            <w:vAlign w:val="bottom"/>
                          </w:tcPr>
                          <w:p w14:paraId="1666C766"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7FFC4D00" w14:textId="77777777" w:rsidR="00E92087" w:rsidRDefault="00000000">
                            <w:pPr>
                              <w:pStyle w:val="20"/>
                              <w:shd w:val="clear" w:color="auto" w:fill="auto"/>
                              <w:spacing w:before="0" w:after="0" w:line="210" w:lineRule="exact"/>
                              <w:ind w:firstLine="0"/>
                              <w:jc w:val="center"/>
                            </w:pPr>
                            <w:r>
                              <w:rPr>
                                <w:rStyle w:val="295pt"/>
                              </w:rPr>
                              <w:t>146</w:t>
                            </w:r>
                          </w:p>
                        </w:tc>
                      </w:tr>
                      <w:tr w:rsidR="00E92087" w14:paraId="280E1AB1"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0FB6C920" w14:textId="77777777" w:rsidR="00E92087" w:rsidRDefault="00000000">
                            <w:pPr>
                              <w:pStyle w:val="20"/>
                              <w:shd w:val="clear" w:color="auto" w:fill="auto"/>
                              <w:spacing w:before="0" w:after="0" w:line="210" w:lineRule="exact"/>
                              <w:ind w:firstLine="0"/>
                              <w:jc w:val="left"/>
                            </w:pPr>
                            <w:r>
                              <w:rPr>
                                <w:rStyle w:val="295pt"/>
                              </w:rPr>
                              <w:t>12.</w:t>
                            </w:r>
                          </w:p>
                        </w:tc>
                        <w:tc>
                          <w:tcPr>
                            <w:tcW w:w="4678" w:type="dxa"/>
                            <w:tcBorders>
                              <w:top w:val="single" w:sz="4" w:space="0" w:color="auto"/>
                              <w:left w:val="single" w:sz="4" w:space="0" w:color="auto"/>
                            </w:tcBorders>
                            <w:shd w:val="clear" w:color="auto" w:fill="FFFFFF"/>
                            <w:vAlign w:val="bottom"/>
                          </w:tcPr>
                          <w:p w14:paraId="724E7C3B" w14:textId="77777777" w:rsidR="00E92087" w:rsidRDefault="00000000">
                            <w:pPr>
                              <w:pStyle w:val="20"/>
                              <w:shd w:val="clear" w:color="auto" w:fill="auto"/>
                              <w:spacing w:before="0" w:after="0" w:line="210" w:lineRule="exact"/>
                              <w:ind w:firstLine="0"/>
                              <w:jc w:val="left"/>
                            </w:pPr>
                            <w:r>
                              <w:rPr>
                                <w:rStyle w:val="295pt"/>
                              </w:rPr>
                              <w:t>Знято з реєстрації</w:t>
                            </w:r>
                          </w:p>
                        </w:tc>
                        <w:tc>
                          <w:tcPr>
                            <w:tcW w:w="1984" w:type="dxa"/>
                            <w:tcBorders>
                              <w:top w:val="single" w:sz="4" w:space="0" w:color="auto"/>
                              <w:left w:val="single" w:sz="4" w:space="0" w:color="auto"/>
                            </w:tcBorders>
                            <w:shd w:val="clear" w:color="auto" w:fill="FFFFFF"/>
                            <w:vAlign w:val="bottom"/>
                          </w:tcPr>
                          <w:p w14:paraId="4800D8B2"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638608D7" w14:textId="77777777" w:rsidR="00E92087" w:rsidRDefault="00000000">
                            <w:pPr>
                              <w:pStyle w:val="20"/>
                              <w:shd w:val="clear" w:color="auto" w:fill="auto"/>
                              <w:spacing w:before="0" w:after="0" w:line="210" w:lineRule="exact"/>
                              <w:ind w:firstLine="0"/>
                              <w:jc w:val="center"/>
                            </w:pPr>
                            <w:r>
                              <w:rPr>
                                <w:rStyle w:val="295pt"/>
                              </w:rPr>
                              <w:t>532</w:t>
                            </w:r>
                          </w:p>
                        </w:tc>
                      </w:tr>
                      <w:tr w:rsidR="00E92087" w14:paraId="20E64829"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4022B212" w14:textId="77777777" w:rsidR="00E92087" w:rsidRDefault="00000000">
                            <w:pPr>
                              <w:pStyle w:val="20"/>
                              <w:shd w:val="clear" w:color="auto" w:fill="auto"/>
                              <w:spacing w:before="0" w:after="0" w:line="210" w:lineRule="exact"/>
                              <w:ind w:firstLine="0"/>
                              <w:jc w:val="left"/>
                            </w:pPr>
                            <w:r>
                              <w:rPr>
                                <w:rStyle w:val="295pt"/>
                              </w:rPr>
                              <w:t>13.</w:t>
                            </w:r>
                          </w:p>
                        </w:tc>
                        <w:tc>
                          <w:tcPr>
                            <w:tcW w:w="4678" w:type="dxa"/>
                            <w:tcBorders>
                              <w:top w:val="single" w:sz="4" w:space="0" w:color="auto"/>
                              <w:left w:val="single" w:sz="4" w:space="0" w:color="auto"/>
                            </w:tcBorders>
                            <w:shd w:val="clear" w:color="auto" w:fill="FFFFFF"/>
                            <w:vAlign w:val="bottom"/>
                          </w:tcPr>
                          <w:p w14:paraId="0E16381B" w14:textId="77777777" w:rsidR="00E92087" w:rsidRDefault="00000000">
                            <w:pPr>
                              <w:pStyle w:val="20"/>
                              <w:shd w:val="clear" w:color="auto" w:fill="auto"/>
                              <w:spacing w:before="0" w:after="0" w:line="210" w:lineRule="exact"/>
                              <w:ind w:firstLine="0"/>
                              <w:jc w:val="left"/>
                            </w:pPr>
                            <w:r>
                              <w:rPr>
                                <w:rStyle w:val="295pt"/>
                              </w:rPr>
                              <w:t>Видано довідок</w:t>
                            </w:r>
                          </w:p>
                        </w:tc>
                        <w:tc>
                          <w:tcPr>
                            <w:tcW w:w="1984" w:type="dxa"/>
                            <w:tcBorders>
                              <w:top w:val="single" w:sz="4" w:space="0" w:color="auto"/>
                              <w:left w:val="single" w:sz="4" w:space="0" w:color="auto"/>
                            </w:tcBorders>
                            <w:shd w:val="clear" w:color="auto" w:fill="FFFFFF"/>
                            <w:vAlign w:val="bottom"/>
                          </w:tcPr>
                          <w:p w14:paraId="057315F1" w14:textId="77777777" w:rsidR="00E92087" w:rsidRDefault="00000000">
                            <w:pPr>
                              <w:pStyle w:val="20"/>
                              <w:shd w:val="clear" w:color="auto" w:fill="auto"/>
                              <w:spacing w:before="0" w:after="0" w:line="210" w:lineRule="exact"/>
                              <w:ind w:firstLine="0"/>
                              <w:jc w:val="center"/>
                            </w:pPr>
                            <w:r>
                              <w:rPr>
                                <w:rStyle w:val="295pt"/>
                              </w:rPr>
                              <w:t>ос</w:t>
                            </w:r>
                          </w:p>
                        </w:tc>
                        <w:tc>
                          <w:tcPr>
                            <w:tcW w:w="2185" w:type="dxa"/>
                            <w:tcBorders>
                              <w:top w:val="single" w:sz="4" w:space="0" w:color="auto"/>
                              <w:left w:val="single" w:sz="4" w:space="0" w:color="auto"/>
                              <w:right w:val="single" w:sz="4" w:space="0" w:color="auto"/>
                            </w:tcBorders>
                            <w:shd w:val="clear" w:color="auto" w:fill="FFFFFF"/>
                            <w:vAlign w:val="bottom"/>
                          </w:tcPr>
                          <w:p w14:paraId="2B1D5F85" w14:textId="77777777" w:rsidR="00E92087" w:rsidRDefault="00000000">
                            <w:pPr>
                              <w:pStyle w:val="20"/>
                              <w:shd w:val="clear" w:color="auto" w:fill="auto"/>
                              <w:spacing w:before="0" w:after="0" w:line="210" w:lineRule="exact"/>
                              <w:ind w:firstLine="0"/>
                              <w:jc w:val="center"/>
                            </w:pPr>
                            <w:r>
                              <w:rPr>
                                <w:rStyle w:val="295pt"/>
                              </w:rPr>
                              <w:t>49</w:t>
                            </w:r>
                          </w:p>
                        </w:tc>
                      </w:tr>
                      <w:tr w:rsidR="00E92087" w14:paraId="5EF674C7" w14:textId="77777777">
                        <w:tblPrEx>
                          <w:tblCellMar>
                            <w:top w:w="0" w:type="dxa"/>
                            <w:bottom w:w="0" w:type="dxa"/>
                          </w:tblCellMar>
                        </w:tblPrEx>
                        <w:trPr>
                          <w:trHeight w:hRule="exact" w:val="236"/>
                          <w:jc w:val="center"/>
                        </w:trPr>
                        <w:tc>
                          <w:tcPr>
                            <w:tcW w:w="795" w:type="dxa"/>
                            <w:tcBorders>
                              <w:top w:val="single" w:sz="4" w:space="0" w:color="auto"/>
                              <w:left w:val="single" w:sz="4" w:space="0" w:color="auto"/>
                            </w:tcBorders>
                            <w:shd w:val="clear" w:color="auto" w:fill="FFFFFF"/>
                            <w:vAlign w:val="bottom"/>
                          </w:tcPr>
                          <w:p w14:paraId="3D6B1460" w14:textId="77777777" w:rsidR="00E92087" w:rsidRDefault="00000000">
                            <w:pPr>
                              <w:pStyle w:val="20"/>
                              <w:shd w:val="clear" w:color="auto" w:fill="auto"/>
                              <w:spacing w:before="0" w:after="0" w:line="210" w:lineRule="exact"/>
                              <w:ind w:firstLine="0"/>
                              <w:jc w:val="left"/>
                            </w:pPr>
                            <w:r>
                              <w:rPr>
                                <w:rStyle w:val="295pt"/>
                              </w:rPr>
                              <w:t>14.</w:t>
                            </w:r>
                          </w:p>
                        </w:tc>
                        <w:tc>
                          <w:tcPr>
                            <w:tcW w:w="4678" w:type="dxa"/>
                            <w:tcBorders>
                              <w:top w:val="single" w:sz="4" w:space="0" w:color="auto"/>
                              <w:left w:val="single" w:sz="4" w:space="0" w:color="auto"/>
                            </w:tcBorders>
                            <w:shd w:val="clear" w:color="auto" w:fill="FFFFFF"/>
                            <w:vAlign w:val="bottom"/>
                          </w:tcPr>
                          <w:p w14:paraId="4FF98BA7" w14:textId="77777777" w:rsidR="00E92087" w:rsidRDefault="00000000">
                            <w:pPr>
                              <w:pStyle w:val="20"/>
                              <w:shd w:val="clear" w:color="auto" w:fill="auto"/>
                              <w:spacing w:before="0" w:after="0" w:line="210" w:lineRule="exact"/>
                              <w:ind w:firstLine="0"/>
                              <w:jc w:val="left"/>
                            </w:pPr>
                            <w:r>
                              <w:rPr>
                                <w:rStyle w:val="295pt"/>
                              </w:rPr>
                              <w:t xml:space="preserve">Призначено пенсій і </w:t>
                            </w:r>
                            <w:proofErr w:type="spellStart"/>
                            <w:r>
                              <w:rPr>
                                <w:rStyle w:val="295pt"/>
                              </w:rPr>
                              <w:t>держдопомог</w:t>
                            </w:r>
                            <w:proofErr w:type="spellEnd"/>
                          </w:p>
                        </w:tc>
                        <w:tc>
                          <w:tcPr>
                            <w:tcW w:w="1984" w:type="dxa"/>
                            <w:tcBorders>
                              <w:top w:val="single" w:sz="4" w:space="0" w:color="auto"/>
                              <w:left w:val="single" w:sz="4" w:space="0" w:color="auto"/>
                            </w:tcBorders>
                            <w:shd w:val="clear" w:color="auto" w:fill="FFFFFF"/>
                            <w:vAlign w:val="bottom"/>
                          </w:tcPr>
                          <w:p w14:paraId="336F6B46"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54731B98" w14:textId="77777777" w:rsidR="00E92087" w:rsidRDefault="00000000">
                            <w:pPr>
                              <w:pStyle w:val="20"/>
                              <w:shd w:val="clear" w:color="auto" w:fill="auto"/>
                              <w:spacing w:before="0" w:after="0" w:line="210" w:lineRule="exact"/>
                              <w:ind w:firstLine="0"/>
                              <w:jc w:val="center"/>
                            </w:pPr>
                            <w:r>
                              <w:rPr>
                                <w:rStyle w:val="295pt"/>
                              </w:rPr>
                              <w:t>4</w:t>
                            </w:r>
                          </w:p>
                        </w:tc>
                      </w:tr>
                      <w:tr w:rsidR="00E92087" w14:paraId="0C292E00"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2FEAD8FA" w14:textId="77777777" w:rsidR="00E92087" w:rsidRDefault="00000000">
                            <w:pPr>
                              <w:pStyle w:val="20"/>
                              <w:shd w:val="clear" w:color="auto" w:fill="auto"/>
                              <w:spacing w:before="0" w:after="0" w:line="210" w:lineRule="exact"/>
                              <w:ind w:firstLine="0"/>
                              <w:jc w:val="left"/>
                            </w:pPr>
                            <w:r>
                              <w:rPr>
                                <w:rStyle w:val="295pt"/>
                              </w:rPr>
                              <w:t>15.</w:t>
                            </w:r>
                          </w:p>
                        </w:tc>
                        <w:tc>
                          <w:tcPr>
                            <w:tcW w:w="4678" w:type="dxa"/>
                            <w:tcBorders>
                              <w:top w:val="single" w:sz="4" w:space="0" w:color="auto"/>
                              <w:left w:val="single" w:sz="4" w:space="0" w:color="auto"/>
                            </w:tcBorders>
                            <w:shd w:val="clear" w:color="auto" w:fill="FFFFFF"/>
                            <w:vAlign w:val="bottom"/>
                          </w:tcPr>
                          <w:p w14:paraId="5F92AAC3" w14:textId="77777777" w:rsidR="00E92087" w:rsidRDefault="00000000">
                            <w:pPr>
                              <w:pStyle w:val="20"/>
                              <w:shd w:val="clear" w:color="auto" w:fill="auto"/>
                              <w:spacing w:before="0" w:after="0" w:line="210" w:lineRule="exact"/>
                              <w:ind w:firstLine="0"/>
                              <w:jc w:val="left"/>
                            </w:pPr>
                            <w:r>
                              <w:rPr>
                                <w:rStyle w:val="295pt"/>
                              </w:rPr>
                              <w:t>Встановлена інвалідність</w:t>
                            </w:r>
                          </w:p>
                        </w:tc>
                        <w:tc>
                          <w:tcPr>
                            <w:tcW w:w="1984" w:type="dxa"/>
                            <w:tcBorders>
                              <w:top w:val="single" w:sz="4" w:space="0" w:color="auto"/>
                              <w:left w:val="single" w:sz="4" w:space="0" w:color="auto"/>
                            </w:tcBorders>
                            <w:shd w:val="clear" w:color="auto" w:fill="FFFFFF"/>
                            <w:vAlign w:val="bottom"/>
                          </w:tcPr>
                          <w:p w14:paraId="18ADE0AC"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6190D430" w14:textId="77777777" w:rsidR="00E92087" w:rsidRDefault="00000000">
                            <w:pPr>
                              <w:pStyle w:val="20"/>
                              <w:shd w:val="clear" w:color="auto" w:fill="auto"/>
                              <w:spacing w:before="0" w:after="0" w:line="210" w:lineRule="exact"/>
                              <w:ind w:firstLine="0"/>
                              <w:jc w:val="center"/>
                            </w:pPr>
                            <w:r>
                              <w:rPr>
                                <w:rStyle w:val="295pt"/>
                              </w:rPr>
                              <w:t>2</w:t>
                            </w:r>
                          </w:p>
                        </w:tc>
                      </w:tr>
                      <w:tr w:rsidR="00E92087" w14:paraId="23A06561" w14:textId="77777777">
                        <w:tblPrEx>
                          <w:tblCellMar>
                            <w:top w:w="0" w:type="dxa"/>
                            <w:bottom w:w="0" w:type="dxa"/>
                          </w:tblCellMar>
                        </w:tblPrEx>
                        <w:trPr>
                          <w:trHeight w:hRule="exact" w:val="229"/>
                          <w:jc w:val="center"/>
                        </w:trPr>
                        <w:tc>
                          <w:tcPr>
                            <w:tcW w:w="795" w:type="dxa"/>
                            <w:tcBorders>
                              <w:top w:val="single" w:sz="4" w:space="0" w:color="auto"/>
                              <w:left w:val="single" w:sz="4" w:space="0" w:color="auto"/>
                            </w:tcBorders>
                            <w:shd w:val="clear" w:color="auto" w:fill="FFFFFF"/>
                            <w:vAlign w:val="bottom"/>
                          </w:tcPr>
                          <w:p w14:paraId="22D67371" w14:textId="77777777" w:rsidR="00E92087" w:rsidRDefault="00000000">
                            <w:pPr>
                              <w:pStyle w:val="20"/>
                              <w:shd w:val="clear" w:color="auto" w:fill="auto"/>
                              <w:spacing w:before="0" w:after="0" w:line="210" w:lineRule="exact"/>
                              <w:ind w:firstLine="0"/>
                              <w:jc w:val="left"/>
                            </w:pPr>
                            <w:r>
                              <w:rPr>
                                <w:rStyle w:val="295pt"/>
                              </w:rPr>
                              <w:t>16.</w:t>
                            </w:r>
                          </w:p>
                        </w:tc>
                        <w:tc>
                          <w:tcPr>
                            <w:tcW w:w="4678" w:type="dxa"/>
                            <w:tcBorders>
                              <w:top w:val="single" w:sz="4" w:space="0" w:color="auto"/>
                              <w:left w:val="single" w:sz="4" w:space="0" w:color="auto"/>
                            </w:tcBorders>
                            <w:shd w:val="clear" w:color="auto" w:fill="FFFFFF"/>
                            <w:vAlign w:val="bottom"/>
                          </w:tcPr>
                          <w:p w14:paraId="18178DCB" w14:textId="77777777" w:rsidR="00E92087" w:rsidRDefault="00000000">
                            <w:pPr>
                              <w:pStyle w:val="20"/>
                              <w:shd w:val="clear" w:color="auto" w:fill="auto"/>
                              <w:spacing w:before="0" w:after="0" w:line="210" w:lineRule="exact"/>
                              <w:ind w:firstLine="0"/>
                              <w:jc w:val="left"/>
                            </w:pPr>
                            <w:r>
                              <w:rPr>
                                <w:rStyle w:val="295pt"/>
                              </w:rPr>
                              <w:t>Оформлено в будинки-інтернати</w:t>
                            </w:r>
                          </w:p>
                        </w:tc>
                        <w:tc>
                          <w:tcPr>
                            <w:tcW w:w="1984" w:type="dxa"/>
                            <w:tcBorders>
                              <w:top w:val="single" w:sz="4" w:space="0" w:color="auto"/>
                              <w:left w:val="single" w:sz="4" w:space="0" w:color="auto"/>
                            </w:tcBorders>
                            <w:shd w:val="clear" w:color="auto" w:fill="FFFFFF"/>
                            <w:vAlign w:val="bottom"/>
                          </w:tcPr>
                          <w:p w14:paraId="5AA7731F"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64F845F3" w14:textId="77777777" w:rsidR="00E92087" w:rsidRDefault="00000000">
                            <w:pPr>
                              <w:pStyle w:val="20"/>
                              <w:shd w:val="clear" w:color="auto" w:fill="auto"/>
                              <w:spacing w:before="0" w:after="0" w:line="210" w:lineRule="exact"/>
                              <w:ind w:firstLine="0"/>
                              <w:jc w:val="center"/>
                            </w:pPr>
                            <w:r>
                              <w:rPr>
                                <w:rStyle w:val="295pt"/>
                              </w:rPr>
                              <w:t>4</w:t>
                            </w:r>
                          </w:p>
                        </w:tc>
                      </w:tr>
                      <w:tr w:rsidR="00E92087" w14:paraId="6E5F8079" w14:textId="77777777">
                        <w:tblPrEx>
                          <w:tblCellMar>
                            <w:top w:w="0" w:type="dxa"/>
                            <w:bottom w:w="0" w:type="dxa"/>
                          </w:tblCellMar>
                        </w:tblPrEx>
                        <w:trPr>
                          <w:trHeight w:hRule="exact" w:val="244"/>
                          <w:jc w:val="center"/>
                        </w:trPr>
                        <w:tc>
                          <w:tcPr>
                            <w:tcW w:w="795" w:type="dxa"/>
                            <w:tcBorders>
                              <w:top w:val="single" w:sz="4" w:space="0" w:color="auto"/>
                              <w:left w:val="single" w:sz="4" w:space="0" w:color="auto"/>
                            </w:tcBorders>
                            <w:shd w:val="clear" w:color="auto" w:fill="FFFFFF"/>
                            <w:vAlign w:val="bottom"/>
                          </w:tcPr>
                          <w:p w14:paraId="5B5DF581" w14:textId="77777777" w:rsidR="00E92087" w:rsidRDefault="00000000">
                            <w:pPr>
                              <w:pStyle w:val="20"/>
                              <w:shd w:val="clear" w:color="auto" w:fill="auto"/>
                              <w:spacing w:before="0" w:after="0" w:line="210" w:lineRule="exact"/>
                              <w:ind w:firstLine="0"/>
                              <w:jc w:val="left"/>
                            </w:pPr>
                            <w:r>
                              <w:rPr>
                                <w:rStyle w:val="295pt"/>
                              </w:rPr>
                              <w:t>17.</w:t>
                            </w:r>
                          </w:p>
                        </w:tc>
                        <w:tc>
                          <w:tcPr>
                            <w:tcW w:w="4678" w:type="dxa"/>
                            <w:tcBorders>
                              <w:top w:val="single" w:sz="4" w:space="0" w:color="auto"/>
                              <w:left w:val="single" w:sz="4" w:space="0" w:color="auto"/>
                            </w:tcBorders>
                            <w:shd w:val="clear" w:color="auto" w:fill="FFFFFF"/>
                            <w:vAlign w:val="bottom"/>
                          </w:tcPr>
                          <w:p w14:paraId="3EA049B4" w14:textId="77777777" w:rsidR="00E92087" w:rsidRDefault="00000000">
                            <w:pPr>
                              <w:pStyle w:val="20"/>
                              <w:shd w:val="clear" w:color="auto" w:fill="auto"/>
                              <w:spacing w:before="0" w:after="0" w:line="210" w:lineRule="exact"/>
                              <w:ind w:firstLine="0"/>
                              <w:jc w:val="left"/>
                            </w:pPr>
                            <w:r>
                              <w:rPr>
                                <w:rStyle w:val="295pt"/>
                              </w:rPr>
                              <w:t>Направлено на стаціонарне лікування</w:t>
                            </w:r>
                          </w:p>
                        </w:tc>
                        <w:tc>
                          <w:tcPr>
                            <w:tcW w:w="1984" w:type="dxa"/>
                            <w:tcBorders>
                              <w:top w:val="single" w:sz="4" w:space="0" w:color="auto"/>
                              <w:left w:val="single" w:sz="4" w:space="0" w:color="auto"/>
                            </w:tcBorders>
                            <w:shd w:val="clear" w:color="auto" w:fill="FFFFFF"/>
                            <w:vAlign w:val="bottom"/>
                          </w:tcPr>
                          <w:p w14:paraId="26385130"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598F6D43" w14:textId="77777777" w:rsidR="00E92087" w:rsidRDefault="00000000">
                            <w:pPr>
                              <w:pStyle w:val="20"/>
                              <w:shd w:val="clear" w:color="auto" w:fill="auto"/>
                              <w:spacing w:before="0" w:after="0" w:line="210" w:lineRule="exact"/>
                              <w:ind w:firstLine="0"/>
                              <w:jc w:val="center"/>
                            </w:pPr>
                            <w:r>
                              <w:rPr>
                                <w:rStyle w:val="295pt"/>
                              </w:rPr>
                              <w:t>12</w:t>
                            </w:r>
                          </w:p>
                        </w:tc>
                      </w:tr>
                      <w:tr w:rsidR="00E92087" w14:paraId="6720C0F4" w14:textId="77777777">
                        <w:tblPrEx>
                          <w:tblCellMar>
                            <w:top w:w="0" w:type="dxa"/>
                            <w:bottom w:w="0" w:type="dxa"/>
                          </w:tblCellMar>
                        </w:tblPrEx>
                        <w:trPr>
                          <w:trHeight w:hRule="exact" w:val="308"/>
                          <w:jc w:val="center"/>
                        </w:trPr>
                        <w:tc>
                          <w:tcPr>
                            <w:tcW w:w="795" w:type="dxa"/>
                            <w:tcBorders>
                              <w:top w:val="single" w:sz="4" w:space="0" w:color="auto"/>
                              <w:left w:val="single" w:sz="4" w:space="0" w:color="auto"/>
                            </w:tcBorders>
                            <w:shd w:val="clear" w:color="auto" w:fill="FFFFFF"/>
                            <w:vAlign w:val="center"/>
                          </w:tcPr>
                          <w:p w14:paraId="60D099B1" w14:textId="77777777" w:rsidR="00E92087" w:rsidRDefault="00000000">
                            <w:pPr>
                              <w:pStyle w:val="20"/>
                              <w:shd w:val="clear" w:color="auto" w:fill="auto"/>
                              <w:spacing w:before="0" w:after="0" w:line="210" w:lineRule="exact"/>
                              <w:ind w:firstLine="0"/>
                              <w:jc w:val="left"/>
                            </w:pPr>
                            <w:r>
                              <w:rPr>
                                <w:rStyle w:val="295pt"/>
                              </w:rPr>
                              <w:t>18.</w:t>
                            </w:r>
                          </w:p>
                        </w:tc>
                        <w:tc>
                          <w:tcPr>
                            <w:tcW w:w="4678" w:type="dxa"/>
                            <w:tcBorders>
                              <w:top w:val="single" w:sz="4" w:space="0" w:color="auto"/>
                              <w:left w:val="single" w:sz="4" w:space="0" w:color="auto"/>
                            </w:tcBorders>
                            <w:shd w:val="clear" w:color="auto" w:fill="FFFFFF"/>
                            <w:vAlign w:val="center"/>
                          </w:tcPr>
                          <w:p w14:paraId="3DA4FF55" w14:textId="77777777" w:rsidR="00E92087" w:rsidRDefault="00000000">
                            <w:pPr>
                              <w:pStyle w:val="20"/>
                              <w:shd w:val="clear" w:color="auto" w:fill="auto"/>
                              <w:spacing w:before="0" w:after="0" w:line="210" w:lineRule="exact"/>
                              <w:ind w:firstLine="0"/>
                              <w:jc w:val="left"/>
                            </w:pPr>
                            <w:r>
                              <w:rPr>
                                <w:rStyle w:val="295pt"/>
                              </w:rPr>
                              <w:t>Видано одягу та взуття</w:t>
                            </w:r>
                          </w:p>
                        </w:tc>
                        <w:tc>
                          <w:tcPr>
                            <w:tcW w:w="1984" w:type="dxa"/>
                            <w:tcBorders>
                              <w:top w:val="single" w:sz="4" w:space="0" w:color="auto"/>
                              <w:left w:val="single" w:sz="4" w:space="0" w:color="auto"/>
                            </w:tcBorders>
                            <w:shd w:val="clear" w:color="auto" w:fill="FFFFFF"/>
                            <w:vAlign w:val="center"/>
                          </w:tcPr>
                          <w:p w14:paraId="7DE42628" w14:textId="77777777" w:rsidR="00E92087" w:rsidRDefault="00000000">
                            <w:pPr>
                              <w:pStyle w:val="20"/>
                              <w:shd w:val="clear" w:color="auto" w:fill="auto"/>
                              <w:spacing w:before="0" w:after="0" w:line="210" w:lineRule="exact"/>
                              <w:ind w:firstLine="0"/>
                              <w:jc w:val="center"/>
                            </w:pPr>
                            <w:r>
                              <w:rPr>
                                <w:rStyle w:val="295pt"/>
                              </w:rPr>
                              <w:t>одиниць</w:t>
                            </w:r>
                          </w:p>
                        </w:tc>
                        <w:tc>
                          <w:tcPr>
                            <w:tcW w:w="2185" w:type="dxa"/>
                            <w:tcBorders>
                              <w:top w:val="single" w:sz="4" w:space="0" w:color="auto"/>
                              <w:left w:val="single" w:sz="4" w:space="0" w:color="auto"/>
                              <w:right w:val="single" w:sz="4" w:space="0" w:color="auto"/>
                            </w:tcBorders>
                            <w:shd w:val="clear" w:color="auto" w:fill="FFFFFF"/>
                            <w:vAlign w:val="center"/>
                          </w:tcPr>
                          <w:p w14:paraId="3498DB45" w14:textId="77777777" w:rsidR="00E92087" w:rsidRDefault="00000000">
                            <w:pPr>
                              <w:pStyle w:val="20"/>
                              <w:shd w:val="clear" w:color="auto" w:fill="auto"/>
                              <w:spacing w:before="0" w:after="0" w:line="210" w:lineRule="exact"/>
                              <w:ind w:firstLine="0"/>
                              <w:jc w:val="center"/>
                            </w:pPr>
                            <w:r>
                              <w:rPr>
                                <w:rStyle w:val="295pt"/>
                              </w:rPr>
                              <w:t>288</w:t>
                            </w:r>
                          </w:p>
                        </w:tc>
                      </w:tr>
                      <w:tr w:rsidR="00E92087" w14:paraId="1F2A115E" w14:textId="77777777">
                        <w:tblPrEx>
                          <w:tblCellMar>
                            <w:top w:w="0" w:type="dxa"/>
                            <w:bottom w:w="0" w:type="dxa"/>
                          </w:tblCellMar>
                        </w:tblPrEx>
                        <w:trPr>
                          <w:trHeight w:hRule="exact" w:val="466"/>
                          <w:jc w:val="center"/>
                        </w:trPr>
                        <w:tc>
                          <w:tcPr>
                            <w:tcW w:w="795" w:type="dxa"/>
                            <w:tcBorders>
                              <w:top w:val="single" w:sz="4" w:space="0" w:color="auto"/>
                              <w:left w:val="single" w:sz="4" w:space="0" w:color="auto"/>
                            </w:tcBorders>
                            <w:shd w:val="clear" w:color="auto" w:fill="FFFFFF"/>
                          </w:tcPr>
                          <w:p w14:paraId="6E973724" w14:textId="77777777" w:rsidR="00E92087" w:rsidRDefault="00000000">
                            <w:pPr>
                              <w:pStyle w:val="20"/>
                              <w:shd w:val="clear" w:color="auto" w:fill="auto"/>
                              <w:spacing w:before="0" w:after="0" w:line="210" w:lineRule="exact"/>
                              <w:ind w:firstLine="0"/>
                              <w:jc w:val="left"/>
                            </w:pPr>
                            <w:r>
                              <w:rPr>
                                <w:rStyle w:val="295pt"/>
                              </w:rPr>
                              <w:t>19. В</w:t>
                            </w:r>
                          </w:p>
                        </w:tc>
                        <w:tc>
                          <w:tcPr>
                            <w:tcW w:w="4678" w:type="dxa"/>
                            <w:tcBorders>
                              <w:top w:val="single" w:sz="4" w:space="0" w:color="auto"/>
                              <w:left w:val="single" w:sz="4" w:space="0" w:color="auto"/>
                            </w:tcBorders>
                            <w:shd w:val="clear" w:color="auto" w:fill="FFFFFF"/>
                            <w:vAlign w:val="bottom"/>
                          </w:tcPr>
                          <w:p w14:paraId="3A2B4C80" w14:textId="77777777" w:rsidR="00E92087" w:rsidRDefault="00000000">
                            <w:pPr>
                              <w:pStyle w:val="20"/>
                              <w:shd w:val="clear" w:color="auto" w:fill="auto"/>
                              <w:spacing w:before="0" w:after="0" w:line="229" w:lineRule="exact"/>
                              <w:ind w:firstLine="0"/>
                              <w:jc w:val="left"/>
                            </w:pPr>
                            <w:r>
                              <w:rPr>
                                <w:rStyle w:val="295pt"/>
                              </w:rPr>
                              <w:t xml:space="preserve">Видано гаряче харчування за </w:t>
                            </w:r>
                            <w:proofErr w:type="spellStart"/>
                            <w:r>
                              <w:rPr>
                                <w:rStyle w:val="295pt"/>
                              </w:rPr>
                              <w:t>осін-зимов</w:t>
                            </w:r>
                            <w:proofErr w:type="spellEnd"/>
                            <w:r>
                              <w:rPr>
                                <w:rStyle w:val="295pt"/>
                              </w:rPr>
                              <w:t xml:space="preserve">. період, </w:t>
                            </w:r>
                            <w:proofErr w:type="spellStart"/>
                            <w:r>
                              <w:rPr>
                                <w:rStyle w:val="295pt"/>
                              </w:rPr>
                              <w:t>виготовл.в</w:t>
                            </w:r>
                            <w:proofErr w:type="spellEnd"/>
                            <w:r>
                              <w:rPr>
                                <w:rStyle w:val="295pt"/>
                              </w:rPr>
                              <w:t xml:space="preserve"> Центрі</w:t>
                            </w:r>
                          </w:p>
                        </w:tc>
                        <w:tc>
                          <w:tcPr>
                            <w:tcW w:w="1984" w:type="dxa"/>
                            <w:tcBorders>
                              <w:top w:val="single" w:sz="4" w:space="0" w:color="auto"/>
                              <w:left w:val="single" w:sz="4" w:space="0" w:color="auto"/>
                            </w:tcBorders>
                            <w:shd w:val="clear" w:color="auto" w:fill="FFFFFF"/>
                          </w:tcPr>
                          <w:p w14:paraId="2A229E0C"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tcPr>
                          <w:p w14:paraId="0D15FA25" w14:textId="77777777" w:rsidR="00E92087" w:rsidRDefault="00000000">
                            <w:pPr>
                              <w:pStyle w:val="20"/>
                              <w:shd w:val="clear" w:color="auto" w:fill="auto"/>
                              <w:spacing w:before="0" w:after="0" w:line="210" w:lineRule="exact"/>
                              <w:ind w:firstLine="0"/>
                              <w:jc w:val="center"/>
                            </w:pPr>
                            <w:r>
                              <w:rPr>
                                <w:rStyle w:val="295pt"/>
                              </w:rPr>
                              <w:t>746</w:t>
                            </w:r>
                          </w:p>
                        </w:tc>
                      </w:tr>
                      <w:tr w:rsidR="00E92087" w14:paraId="78D9C400" w14:textId="77777777">
                        <w:tblPrEx>
                          <w:tblCellMar>
                            <w:top w:w="0" w:type="dxa"/>
                            <w:bottom w:w="0" w:type="dxa"/>
                          </w:tblCellMar>
                        </w:tblPrEx>
                        <w:trPr>
                          <w:trHeight w:hRule="exact" w:val="251"/>
                          <w:jc w:val="center"/>
                        </w:trPr>
                        <w:tc>
                          <w:tcPr>
                            <w:tcW w:w="795" w:type="dxa"/>
                            <w:tcBorders>
                              <w:top w:val="single" w:sz="4" w:space="0" w:color="auto"/>
                              <w:left w:val="single" w:sz="4" w:space="0" w:color="auto"/>
                            </w:tcBorders>
                            <w:shd w:val="clear" w:color="auto" w:fill="FFFFFF"/>
                            <w:vAlign w:val="bottom"/>
                          </w:tcPr>
                          <w:p w14:paraId="2BE91845" w14:textId="77777777" w:rsidR="00E92087" w:rsidRDefault="00000000">
                            <w:pPr>
                              <w:pStyle w:val="20"/>
                              <w:shd w:val="clear" w:color="auto" w:fill="auto"/>
                              <w:spacing w:before="0" w:after="0" w:line="210" w:lineRule="exact"/>
                              <w:ind w:firstLine="0"/>
                              <w:jc w:val="left"/>
                            </w:pPr>
                            <w:r>
                              <w:rPr>
                                <w:rStyle w:val="295pt"/>
                              </w:rPr>
                              <w:t>20.</w:t>
                            </w:r>
                          </w:p>
                        </w:tc>
                        <w:tc>
                          <w:tcPr>
                            <w:tcW w:w="4678" w:type="dxa"/>
                            <w:tcBorders>
                              <w:top w:val="single" w:sz="4" w:space="0" w:color="auto"/>
                              <w:left w:val="single" w:sz="4" w:space="0" w:color="auto"/>
                            </w:tcBorders>
                            <w:shd w:val="clear" w:color="auto" w:fill="FFFFFF"/>
                            <w:vAlign w:val="bottom"/>
                          </w:tcPr>
                          <w:p w14:paraId="2854CFBB" w14:textId="77777777" w:rsidR="00E92087" w:rsidRDefault="00000000">
                            <w:pPr>
                              <w:pStyle w:val="20"/>
                              <w:shd w:val="clear" w:color="auto" w:fill="auto"/>
                              <w:spacing w:before="0" w:after="0" w:line="210" w:lineRule="exact"/>
                              <w:ind w:firstLine="0"/>
                              <w:jc w:val="left"/>
                            </w:pPr>
                            <w:r>
                              <w:rPr>
                                <w:rStyle w:val="295pt"/>
                              </w:rPr>
                              <w:t>Прийнято на проживання ВПО</w:t>
                            </w:r>
                          </w:p>
                        </w:tc>
                        <w:tc>
                          <w:tcPr>
                            <w:tcW w:w="1984" w:type="dxa"/>
                            <w:tcBorders>
                              <w:top w:val="single" w:sz="4" w:space="0" w:color="auto"/>
                              <w:left w:val="single" w:sz="4" w:space="0" w:color="auto"/>
                            </w:tcBorders>
                            <w:shd w:val="clear" w:color="auto" w:fill="FFFFFF"/>
                            <w:vAlign w:val="bottom"/>
                          </w:tcPr>
                          <w:p w14:paraId="58B20968"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top w:val="single" w:sz="4" w:space="0" w:color="auto"/>
                              <w:left w:val="single" w:sz="4" w:space="0" w:color="auto"/>
                              <w:right w:val="single" w:sz="4" w:space="0" w:color="auto"/>
                            </w:tcBorders>
                            <w:shd w:val="clear" w:color="auto" w:fill="FFFFFF"/>
                            <w:vAlign w:val="bottom"/>
                          </w:tcPr>
                          <w:p w14:paraId="411FB7C4" w14:textId="77777777" w:rsidR="00E92087" w:rsidRDefault="00000000">
                            <w:pPr>
                              <w:pStyle w:val="20"/>
                              <w:shd w:val="clear" w:color="auto" w:fill="auto"/>
                              <w:spacing w:before="0" w:after="0" w:line="210" w:lineRule="exact"/>
                              <w:ind w:firstLine="0"/>
                              <w:jc w:val="center"/>
                            </w:pPr>
                            <w:r>
                              <w:rPr>
                                <w:rStyle w:val="295pt"/>
                              </w:rPr>
                              <w:t>33</w:t>
                            </w:r>
                          </w:p>
                        </w:tc>
                      </w:tr>
                      <w:tr w:rsidR="00E92087" w14:paraId="09FBB28B" w14:textId="77777777">
                        <w:tblPrEx>
                          <w:tblCellMar>
                            <w:top w:w="0" w:type="dxa"/>
                            <w:bottom w:w="0" w:type="dxa"/>
                          </w:tblCellMar>
                        </w:tblPrEx>
                        <w:trPr>
                          <w:trHeight w:hRule="exact" w:val="229"/>
                          <w:jc w:val="center"/>
                        </w:trPr>
                        <w:tc>
                          <w:tcPr>
                            <w:tcW w:w="795" w:type="dxa"/>
                            <w:tcBorders>
                              <w:left w:val="single" w:sz="4" w:space="0" w:color="auto"/>
                              <w:bottom w:val="single" w:sz="4" w:space="0" w:color="auto"/>
                            </w:tcBorders>
                            <w:shd w:val="clear" w:color="auto" w:fill="FFFFFF"/>
                          </w:tcPr>
                          <w:p w14:paraId="5541201F" w14:textId="77777777" w:rsidR="00E92087" w:rsidRDefault="00E92087">
                            <w:pPr>
                              <w:rPr>
                                <w:sz w:val="10"/>
                                <w:szCs w:val="10"/>
                              </w:rPr>
                            </w:pPr>
                          </w:p>
                        </w:tc>
                        <w:tc>
                          <w:tcPr>
                            <w:tcW w:w="4678" w:type="dxa"/>
                            <w:tcBorders>
                              <w:left w:val="single" w:sz="4" w:space="0" w:color="auto"/>
                              <w:bottom w:val="single" w:sz="4" w:space="0" w:color="auto"/>
                            </w:tcBorders>
                            <w:shd w:val="clear" w:color="auto" w:fill="FFFFFF"/>
                          </w:tcPr>
                          <w:p w14:paraId="3E7A234C" w14:textId="77777777" w:rsidR="00E92087" w:rsidRDefault="00000000">
                            <w:pPr>
                              <w:pStyle w:val="20"/>
                              <w:shd w:val="clear" w:color="auto" w:fill="auto"/>
                              <w:spacing w:before="0" w:after="0" w:line="210" w:lineRule="exact"/>
                              <w:ind w:right="1940" w:firstLine="0"/>
                              <w:jc w:val="right"/>
                            </w:pPr>
                            <w:r>
                              <w:rPr>
                                <w:rStyle w:val="295pt"/>
                              </w:rPr>
                              <w:t>УБД</w:t>
                            </w:r>
                          </w:p>
                        </w:tc>
                        <w:tc>
                          <w:tcPr>
                            <w:tcW w:w="1984" w:type="dxa"/>
                            <w:tcBorders>
                              <w:left w:val="single" w:sz="4" w:space="0" w:color="auto"/>
                              <w:bottom w:val="single" w:sz="4" w:space="0" w:color="auto"/>
                            </w:tcBorders>
                            <w:shd w:val="clear" w:color="auto" w:fill="FFFFFF"/>
                          </w:tcPr>
                          <w:p w14:paraId="6EA8F2DF" w14:textId="77777777" w:rsidR="00E92087" w:rsidRDefault="00000000">
                            <w:pPr>
                              <w:pStyle w:val="20"/>
                              <w:shd w:val="clear" w:color="auto" w:fill="auto"/>
                              <w:spacing w:before="0" w:after="0" w:line="210" w:lineRule="exact"/>
                              <w:ind w:firstLine="0"/>
                              <w:jc w:val="center"/>
                            </w:pPr>
                            <w:r>
                              <w:rPr>
                                <w:rStyle w:val="295pt"/>
                              </w:rPr>
                              <w:t>особи</w:t>
                            </w:r>
                          </w:p>
                        </w:tc>
                        <w:tc>
                          <w:tcPr>
                            <w:tcW w:w="2185" w:type="dxa"/>
                            <w:tcBorders>
                              <w:left w:val="single" w:sz="4" w:space="0" w:color="auto"/>
                              <w:bottom w:val="single" w:sz="4" w:space="0" w:color="auto"/>
                              <w:right w:val="single" w:sz="4" w:space="0" w:color="auto"/>
                            </w:tcBorders>
                            <w:shd w:val="clear" w:color="auto" w:fill="FFFFFF"/>
                            <w:vAlign w:val="bottom"/>
                          </w:tcPr>
                          <w:p w14:paraId="627A542A" w14:textId="77777777" w:rsidR="00E92087" w:rsidRDefault="00000000">
                            <w:pPr>
                              <w:pStyle w:val="20"/>
                              <w:shd w:val="clear" w:color="auto" w:fill="auto"/>
                              <w:spacing w:before="0" w:after="0" w:line="210" w:lineRule="exact"/>
                              <w:ind w:firstLine="0"/>
                              <w:jc w:val="center"/>
                            </w:pPr>
                            <w:r>
                              <w:rPr>
                                <w:rStyle w:val="295pt"/>
                              </w:rPr>
                              <w:t>10</w:t>
                            </w:r>
                          </w:p>
                        </w:tc>
                      </w:tr>
                    </w:tbl>
                    <w:p w14:paraId="17FD2576" w14:textId="77777777" w:rsidR="00E92087" w:rsidRDefault="00E92087">
                      <w:pPr>
                        <w:rPr>
                          <w:sz w:val="2"/>
                          <w:szCs w:val="2"/>
                        </w:rPr>
                      </w:pPr>
                    </w:p>
                  </w:txbxContent>
                </v:textbox>
                <w10:wrap type="topAndBottom" anchorx="margin"/>
              </v:shape>
            </w:pict>
          </mc:Fallback>
        </mc:AlternateContent>
      </w:r>
      <w:r w:rsidR="00000000">
        <w:t>За 11 місяців 2024р. Центром надано тимчасове проживання 148 особам Послугами Центру скористувались 33 внутрішньо переміщених осіб та біженців. За допомогою Центра 3 ос. відновили паспорти, отримали довідку ВПО- 5 осіб.</w:t>
      </w:r>
    </w:p>
    <w:p w14:paraId="3E20B02C" w14:textId="77777777" w:rsidR="00E92087" w:rsidRDefault="00000000" w:rsidP="009322D2">
      <w:pPr>
        <w:pStyle w:val="20"/>
        <w:shd w:val="clear" w:color="auto" w:fill="auto"/>
        <w:spacing w:before="0" w:after="0" w:line="240" w:lineRule="auto"/>
        <w:ind w:firstLine="360"/>
      </w:pPr>
      <w:r>
        <w:t xml:space="preserve">Всім, хто звернувся до Центру, було видано одяг та взуття, надано трьох разове харчування, надано тимчасове ліжко-місце з комунально-побутовими послугами. Організовано отримання первинних медичних послуг, медичного обстеження. Створені умови для здійснення </w:t>
      </w:r>
      <w:proofErr w:type="spellStart"/>
      <w:r>
        <w:t>сананітарно</w:t>
      </w:r>
      <w:proofErr w:type="spellEnd"/>
      <w:r>
        <w:t>-гігієнічних заходів.</w:t>
      </w:r>
    </w:p>
    <w:p w14:paraId="07136F77" w14:textId="77777777" w:rsidR="00E92087" w:rsidRDefault="00000000" w:rsidP="009322D2">
      <w:pPr>
        <w:pStyle w:val="20"/>
        <w:shd w:val="clear" w:color="auto" w:fill="auto"/>
        <w:spacing w:before="0" w:after="0" w:line="240" w:lineRule="auto"/>
        <w:ind w:firstLine="360"/>
        <w:jc w:val="left"/>
      </w:pPr>
      <w:r>
        <w:lastRenderedPageBreak/>
        <w:t xml:space="preserve">Соціальними працівниками Центру була надана допомога в аналізі життєвої ситуації, інформація та консультування з питань </w:t>
      </w:r>
      <w:proofErr w:type="spellStart"/>
      <w:r>
        <w:t>соцзахисту</w:t>
      </w:r>
      <w:proofErr w:type="spellEnd"/>
      <w:r>
        <w:t xml:space="preserve"> Самостійно звернулось 889ос.</w:t>
      </w:r>
    </w:p>
    <w:p w14:paraId="0FA7D5CA" w14:textId="77777777" w:rsidR="00E92087" w:rsidRDefault="00000000" w:rsidP="009322D2">
      <w:pPr>
        <w:pStyle w:val="20"/>
        <w:numPr>
          <w:ilvl w:val="0"/>
          <w:numId w:val="2"/>
        </w:numPr>
        <w:shd w:val="clear" w:color="auto" w:fill="auto"/>
        <w:tabs>
          <w:tab w:val="left" w:pos="249"/>
        </w:tabs>
        <w:spacing w:before="0" w:after="0" w:line="240" w:lineRule="auto"/>
        <w:ind w:firstLine="0"/>
        <w:jc w:val="left"/>
      </w:pPr>
      <w:r>
        <w:t>з них відновили документи- 15ос.</w:t>
      </w:r>
    </w:p>
    <w:p w14:paraId="34C16AA5" w14:textId="77777777" w:rsidR="00E92087" w:rsidRDefault="00000000" w:rsidP="009322D2">
      <w:pPr>
        <w:pStyle w:val="20"/>
        <w:shd w:val="clear" w:color="auto" w:fill="auto"/>
        <w:spacing w:before="0" w:after="0" w:line="240" w:lineRule="auto"/>
        <w:ind w:firstLine="0"/>
        <w:jc w:val="left"/>
      </w:pPr>
      <w:r>
        <w:t>-зареєстровані за адресою Центра - 19ос.</w:t>
      </w:r>
    </w:p>
    <w:p w14:paraId="7B25019F" w14:textId="77777777" w:rsidR="00E92087" w:rsidRDefault="00000000" w:rsidP="009322D2">
      <w:pPr>
        <w:pStyle w:val="20"/>
        <w:numPr>
          <w:ilvl w:val="0"/>
          <w:numId w:val="2"/>
        </w:numPr>
        <w:shd w:val="clear" w:color="auto" w:fill="auto"/>
        <w:tabs>
          <w:tab w:val="left" w:pos="249"/>
        </w:tabs>
        <w:spacing w:before="0" w:after="0" w:line="240" w:lineRule="auto"/>
        <w:ind w:firstLine="0"/>
        <w:jc w:val="left"/>
      </w:pPr>
      <w:r>
        <w:t>продовжили реєстрацію - 146ос.</w:t>
      </w:r>
    </w:p>
    <w:p w14:paraId="55BC2E1E" w14:textId="77777777" w:rsidR="00E92087" w:rsidRDefault="00000000" w:rsidP="009322D2">
      <w:pPr>
        <w:pStyle w:val="20"/>
        <w:numPr>
          <w:ilvl w:val="0"/>
          <w:numId w:val="2"/>
        </w:numPr>
        <w:shd w:val="clear" w:color="auto" w:fill="auto"/>
        <w:tabs>
          <w:tab w:val="left" w:pos="249"/>
        </w:tabs>
        <w:spacing w:before="0" w:after="0" w:line="240" w:lineRule="auto"/>
        <w:ind w:firstLine="0"/>
        <w:jc w:val="left"/>
      </w:pPr>
      <w:r>
        <w:t>зняті з реєстрації - 532ос</w:t>
      </w:r>
    </w:p>
    <w:p w14:paraId="2F420A65" w14:textId="77777777" w:rsidR="00E92087" w:rsidRDefault="00000000" w:rsidP="009322D2">
      <w:pPr>
        <w:pStyle w:val="20"/>
        <w:numPr>
          <w:ilvl w:val="0"/>
          <w:numId w:val="2"/>
        </w:numPr>
        <w:shd w:val="clear" w:color="auto" w:fill="auto"/>
        <w:tabs>
          <w:tab w:val="left" w:pos="249"/>
        </w:tabs>
        <w:spacing w:before="0" w:after="0" w:line="240" w:lineRule="auto"/>
        <w:ind w:firstLine="0"/>
        <w:jc w:val="left"/>
      </w:pPr>
      <w:r>
        <w:t>отримали довідки - 49ос.</w:t>
      </w:r>
    </w:p>
    <w:p w14:paraId="139581D6" w14:textId="77777777" w:rsidR="00E92087" w:rsidRDefault="00000000" w:rsidP="009322D2">
      <w:pPr>
        <w:pStyle w:val="20"/>
        <w:shd w:val="clear" w:color="auto" w:fill="auto"/>
        <w:spacing w:before="0" w:after="0" w:line="240" w:lineRule="auto"/>
        <w:ind w:firstLine="520"/>
      </w:pPr>
      <w:r>
        <w:t>Центр продовжує забезпечувати гарячим харчуванням осіб, що звертаються за допомогою. За листопад цього року виготовлено гарячого харчування - 225 порцій Їжі.</w:t>
      </w:r>
    </w:p>
    <w:p w14:paraId="69A2AA9C" w14:textId="77777777" w:rsidR="00E92087" w:rsidRDefault="00000000" w:rsidP="009322D2">
      <w:pPr>
        <w:pStyle w:val="20"/>
        <w:shd w:val="clear" w:color="auto" w:fill="auto"/>
        <w:spacing w:before="0" w:after="0" w:line="240" w:lineRule="auto"/>
        <w:ind w:firstLine="360"/>
      </w:pPr>
      <w:r>
        <w:t>Знаходились на стаціонарному лікуванні у 2024році 12 клієнтів, амбулаторно лікувались 163 клієнти.</w:t>
      </w:r>
    </w:p>
    <w:p w14:paraId="20780189" w14:textId="77777777" w:rsidR="00E92087" w:rsidRDefault="00000000" w:rsidP="009322D2">
      <w:pPr>
        <w:pStyle w:val="20"/>
        <w:shd w:val="clear" w:color="auto" w:fill="auto"/>
        <w:spacing w:before="0" w:after="0" w:line="240" w:lineRule="auto"/>
        <w:ind w:firstLine="360"/>
      </w:pPr>
      <w:r>
        <w:t>З лікарнями заключні договори для проходження клієнтами медичного обстеження для проживання в Центрі.</w:t>
      </w:r>
    </w:p>
    <w:p w14:paraId="56BD7FBE" w14:textId="77777777" w:rsidR="00E92087" w:rsidRDefault="00000000" w:rsidP="009322D2">
      <w:pPr>
        <w:pStyle w:val="20"/>
        <w:shd w:val="clear" w:color="auto" w:fill="auto"/>
        <w:spacing w:before="0" w:after="0" w:line="240" w:lineRule="auto"/>
        <w:ind w:left="440" w:firstLine="0"/>
        <w:jc w:val="left"/>
      </w:pPr>
      <w:r>
        <w:t>Проблемними питаннями на теперішній час є:</w:t>
      </w:r>
    </w:p>
    <w:p w14:paraId="3EDA885F" w14:textId="77777777" w:rsidR="00E92087" w:rsidRDefault="00000000" w:rsidP="009322D2">
      <w:pPr>
        <w:pStyle w:val="20"/>
        <w:numPr>
          <w:ilvl w:val="0"/>
          <w:numId w:val="2"/>
        </w:numPr>
        <w:shd w:val="clear" w:color="auto" w:fill="auto"/>
        <w:tabs>
          <w:tab w:val="left" w:pos="349"/>
        </w:tabs>
        <w:spacing w:before="0" w:after="0" w:line="240" w:lineRule="auto"/>
        <w:ind w:left="440"/>
        <w:jc w:val="left"/>
      </w:pPr>
      <w:r>
        <w:t>через відсутність зв'язку з окупованими територіями, не можливо отримати відповідну інформацію для відновлення документів;</w:t>
      </w:r>
    </w:p>
    <w:p w14:paraId="60AE7103" w14:textId="77777777" w:rsidR="00E92087" w:rsidRDefault="00000000" w:rsidP="009322D2">
      <w:pPr>
        <w:pStyle w:val="20"/>
        <w:numPr>
          <w:ilvl w:val="0"/>
          <w:numId w:val="2"/>
        </w:numPr>
        <w:shd w:val="clear" w:color="auto" w:fill="auto"/>
        <w:tabs>
          <w:tab w:val="left" w:pos="349"/>
        </w:tabs>
        <w:spacing w:before="0" w:after="0" w:line="240" w:lineRule="auto"/>
        <w:ind w:left="440"/>
        <w:jc w:val="left"/>
      </w:pPr>
      <w:r>
        <w:t>у зв'язку з відсутністю вільних місць у геріатричних установах процес влаштування клієнтів Центру призупинено.</w:t>
      </w:r>
    </w:p>
    <w:p w14:paraId="6C4E92FF" w14:textId="469BD6C9" w:rsidR="00E92087" w:rsidRDefault="00E92087" w:rsidP="009322D2">
      <w:pPr>
        <w:pStyle w:val="20"/>
        <w:shd w:val="clear" w:color="auto" w:fill="auto"/>
        <w:spacing w:before="0" w:after="0" w:line="240" w:lineRule="auto"/>
        <w:ind w:firstLine="0"/>
      </w:pPr>
    </w:p>
    <w:sectPr w:rsidR="00E92087">
      <w:pgSz w:w="11900" w:h="16840"/>
      <w:pgMar w:top="1050" w:right="542" w:bottom="209" w:left="13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4723" w14:textId="77777777" w:rsidR="00E0125F" w:rsidRDefault="00E0125F">
      <w:r>
        <w:separator/>
      </w:r>
    </w:p>
  </w:endnote>
  <w:endnote w:type="continuationSeparator" w:id="0">
    <w:p w14:paraId="0A170596" w14:textId="77777777" w:rsidR="00E0125F" w:rsidRDefault="00E0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EBA9" w14:textId="58B79250" w:rsidR="00E92087" w:rsidRDefault="009322D2">
    <w:pPr>
      <w:rPr>
        <w:sz w:val="2"/>
        <w:szCs w:val="2"/>
      </w:rPr>
    </w:pPr>
    <w:r>
      <w:rPr>
        <w:noProof/>
      </w:rPr>
      <mc:AlternateContent>
        <mc:Choice Requires="wps">
          <w:drawing>
            <wp:anchor distT="0" distB="0" distL="63500" distR="63500" simplePos="0" relativeHeight="314572418" behindDoc="1" locked="0" layoutInCell="1" allowOverlap="1" wp14:anchorId="04C18917" wp14:editId="4189A624">
              <wp:simplePos x="0" y="0"/>
              <wp:positionH relativeFrom="page">
                <wp:posOffset>5019675</wp:posOffset>
              </wp:positionH>
              <wp:positionV relativeFrom="page">
                <wp:posOffset>10076815</wp:posOffset>
              </wp:positionV>
              <wp:extent cx="67310" cy="139700"/>
              <wp:effectExtent l="0" t="0" r="0" b="3810"/>
              <wp:wrapNone/>
              <wp:docPr id="1837833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8CF4" w14:textId="6304BE8A" w:rsidR="00E92087" w:rsidRDefault="00E92087">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C18917" id="_x0000_t202" coordsize="21600,21600" o:spt="202" path="m,l,21600r21600,l21600,xe">
              <v:stroke joinstyle="miter"/>
              <v:path gradientshapeok="t" o:connecttype="rect"/>
            </v:shapetype>
            <v:shape id="Text Box 2" o:spid="_x0000_s1029" type="#_x0000_t202" style="position:absolute;margin-left:395.25pt;margin-top:793.45pt;width:5.3pt;height:1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" filled="f" stroked="f">
              <v:textbox style="mso-fit-shape-to-text:t" inset="0,0,0,0">
                <w:txbxContent>
                  <w:p w14:paraId="5E5D8CF4" w14:textId="6304BE8A" w:rsidR="00E92087" w:rsidRDefault="00E92087">
                    <w:pPr>
                      <w:pStyle w:val="a4"/>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1E98" w14:textId="2035A7E2" w:rsidR="00E92087" w:rsidRDefault="009322D2">
    <w:pPr>
      <w:rPr>
        <w:sz w:val="2"/>
        <w:szCs w:val="2"/>
      </w:rPr>
    </w:pPr>
    <w:r>
      <w:rPr>
        <w:noProof/>
      </w:rPr>
      <mc:AlternateContent>
        <mc:Choice Requires="wps">
          <w:drawing>
            <wp:anchor distT="0" distB="0" distL="63500" distR="63500" simplePos="0" relativeHeight="314572419" behindDoc="1" locked="0" layoutInCell="1" allowOverlap="1" wp14:anchorId="0FB4EFC8" wp14:editId="0D9ECD46">
              <wp:simplePos x="0" y="0"/>
              <wp:positionH relativeFrom="page">
                <wp:posOffset>5019675</wp:posOffset>
              </wp:positionH>
              <wp:positionV relativeFrom="page">
                <wp:posOffset>10076815</wp:posOffset>
              </wp:positionV>
              <wp:extent cx="1859280" cy="139700"/>
              <wp:effectExtent l="0" t="0" r="0" b="3810"/>
              <wp:wrapNone/>
              <wp:docPr id="18316405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48C36" w14:textId="77777777" w:rsidR="00E92087" w:rsidRDefault="00000000">
                          <w:pPr>
                            <w:pStyle w:val="a4"/>
                            <w:shd w:val="clear" w:color="auto" w:fill="auto"/>
                            <w:spacing w:line="240" w:lineRule="auto"/>
                          </w:pPr>
                          <w:r>
                            <w:rPr>
                              <w:rStyle w:val="a5"/>
                            </w:rPr>
                            <w:t>№ 53733/09.01-07/24-2 від 03.12.2024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B4EFC8" id="_x0000_t202" coordsize="21600,21600" o:spt="202" path="m,l,21600r21600,l21600,xe">
              <v:stroke joinstyle="miter"/>
              <v:path gradientshapeok="t" o:connecttype="rect"/>
            </v:shapetype>
            <v:shape id="Text Box 1" o:spid="_x0000_s1030" type="#_x0000_t202" style="position:absolute;margin-left:395.25pt;margin-top:793.45pt;width:146.4pt;height:1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" filled="f" stroked="f">
              <v:textbox style="mso-fit-shape-to-text:t" inset="0,0,0,0">
                <w:txbxContent>
                  <w:p w14:paraId="70948C36" w14:textId="77777777" w:rsidR="00E92087" w:rsidRDefault="00000000">
                    <w:pPr>
                      <w:pStyle w:val="a4"/>
                      <w:shd w:val="clear" w:color="auto" w:fill="auto"/>
                      <w:spacing w:line="240" w:lineRule="auto"/>
                    </w:pPr>
                    <w:r>
                      <w:rPr>
                        <w:rStyle w:val="a5"/>
                      </w:rPr>
                      <w:t>№ 53733/09.01-07/24-2 від 03.12.2024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9ED45" w14:textId="77777777" w:rsidR="00E0125F" w:rsidRDefault="00E0125F"/>
  </w:footnote>
  <w:footnote w:type="continuationSeparator" w:id="0">
    <w:p w14:paraId="13E94BC1" w14:textId="77777777" w:rsidR="00E0125F" w:rsidRDefault="00E01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7EDB" w14:textId="1A42CFD4" w:rsidR="00E92087" w:rsidRDefault="009322D2">
    <w:pPr>
      <w:rPr>
        <w:sz w:val="2"/>
        <w:szCs w:val="2"/>
      </w:rPr>
    </w:pPr>
    <w:r>
      <w:rPr>
        <w:noProof/>
      </w:rPr>
      <mc:AlternateContent>
        <mc:Choice Requires="wps">
          <w:drawing>
            <wp:anchor distT="0" distB="0" distL="63500" distR="63500" simplePos="0" relativeHeight="314572417" behindDoc="1" locked="0" layoutInCell="1" allowOverlap="1" wp14:anchorId="7F15DCB8" wp14:editId="5FFD7A1F">
              <wp:simplePos x="0" y="0"/>
              <wp:positionH relativeFrom="page">
                <wp:posOffset>3980180</wp:posOffset>
              </wp:positionH>
              <wp:positionV relativeFrom="page">
                <wp:posOffset>498475</wp:posOffset>
              </wp:positionV>
              <wp:extent cx="67310" cy="139700"/>
              <wp:effectExtent l="0" t="3175" r="635" b="0"/>
              <wp:wrapNone/>
              <wp:docPr id="8540311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C01F9" w14:textId="21AF7413" w:rsidR="00E92087" w:rsidRDefault="00E92087">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5DCB8" id="_x0000_t202" coordsize="21600,21600" o:spt="202" path="m,l,21600r21600,l21600,xe">
              <v:stroke joinstyle="miter"/>
              <v:path gradientshapeok="t" o:connecttype="rect"/>
            </v:shapetype>
            <v:shape id="Text Box 3" o:spid="_x0000_s1028" type="#_x0000_t202" style="position:absolute;margin-left:313.4pt;margin-top:39.25pt;width:5.3pt;height:1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" filled="f" stroked="f">
              <v:textbox style="mso-fit-shape-to-text:t" inset="0,0,0,0">
                <w:txbxContent>
                  <w:p w14:paraId="4DCC01F9" w14:textId="21AF7413" w:rsidR="00E92087" w:rsidRDefault="00E92087">
                    <w:pPr>
                      <w:pStyle w:val="a4"/>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37E00"/>
    <w:multiLevelType w:val="multilevel"/>
    <w:tmpl w:val="38F0B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4F783F"/>
    <w:multiLevelType w:val="multilevel"/>
    <w:tmpl w:val="B1E2D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1460586">
    <w:abstractNumId w:val="0"/>
  </w:num>
  <w:num w:numId="2" w16cid:durableId="138675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87"/>
    <w:rsid w:val="007D3940"/>
    <w:rsid w:val="007E0BA8"/>
    <w:rsid w:val="009322D2"/>
    <w:rsid w:val="00E0125F"/>
    <w:rsid w:val="00E92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F210"/>
  <w15:docId w15:val="{38D3019F-B083-4341-879B-846D36F7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Calibri" w:eastAsia="Calibri" w:hAnsi="Calibri" w:cs="Calibri"/>
      <w:b w:val="0"/>
      <w:bCs w:val="0"/>
      <w:i w:val="0"/>
      <w:iCs w:val="0"/>
      <w:smallCaps w:val="0"/>
      <w:strike w:val="0"/>
      <w:sz w:val="18"/>
      <w:szCs w:val="18"/>
      <w:u w:val="none"/>
    </w:rPr>
  </w:style>
  <w:style w:type="character" w:customStyle="1" w:styleId="a5">
    <w:name w:val="Колонтитул"/>
    <w:basedOn w:val="a3"/>
    <w:rPr>
      <w:rFonts w:ascii="Calibri" w:eastAsia="Calibri" w:hAnsi="Calibri" w:cs="Calibri"/>
      <w:b w:val="0"/>
      <w:bCs w:val="0"/>
      <w:i w:val="0"/>
      <w:iCs w:val="0"/>
      <w:smallCaps w:val="0"/>
      <w:strike w:val="0"/>
      <w:color w:val="000000"/>
      <w:spacing w:val="0"/>
      <w:w w:val="100"/>
      <w:position w:val="0"/>
      <w:sz w:val="18"/>
      <w:szCs w:val="18"/>
      <w:u w:val="none"/>
      <w:lang w:val="uk-UA" w:eastAsia="uk-UA" w:bidi="uk-UA"/>
    </w:rPr>
  </w:style>
  <w:style w:type="character" w:customStyle="1" w:styleId="Exact">
    <w:name w:val="Подпись к картинке Exact"/>
    <w:basedOn w:val="a0"/>
    <w:link w:val="a6"/>
    <w:rPr>
      <w:rFonts w:ascii="Calibri" w:eastAsia="Calibri" w:hAnsi="Calibri" w:cs="Calibri"/>
      <w:b w:val="0"/>
      <w:bCs w:val="0"/>
      <w:i w:val="0"/>
      <w:iCs w:val="0"/>
      <w:smallCaps w:val="0"/>
      <w:strike w:val="0"/>
      <w:sz w:val="18"/>
      <w:szCs w:val="1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65pt">
    <w:name w:val="Основной текст (3) + 6;5 pt"/>
    <w:basedOn w:val="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
    <w:name w:val="Основной текст (4)_"/>
    <w:basedOn w:val="a0"/>
    <w:link w:val="40"/>
    <w:rPr>
      <w:rFonts w:ascii="Calibri" w:eastAsia="Calibri" w:hAnsi="Calibri" w:cs="Calibri"/>
      <w:b w:val="0"/>
      <w:bCs w:val="0"/>
      <w:i w:val="0"/>
      <w:iCs w:val="0"/>
      <w:smallCaps w:val="0"/>
      <w:strike w:val="0"/>
      <w:sz w:val="18"/>
      <w:szCs w:val="18"/>
      <w:u w:val="none"/>
    </w:rPr>
  </w:style>
  <w:style w:type="character" w:customStyle="1" w:styleId="41">
    <w:name w:val="Основной текст (4)"/>
    <w:basedOn w:val="4"/>
    <w:rPr>
      <w:rFonts w:ascii="Calibri" w:eastAsia="Calibri" w:hAnsi="Calibri" w:cs="Calibri"/>
      <w:b w:val="0"/>
      <w:bCs w:val="0"/>
      <w:i w:val="0"/>
      <w:iCs w:val="0"/>
      <w:smallCaps w:val="0"/>
      <w:strike w:val="0"/>
      <w:color w:val="000000"/>
      <w:spacing w:val="0"/>
      <w:w w:val="100"/>
      <w:position w:val="0"/>
      <w:sz w:val="18"/>
      <w:szCs w:val="18"/>
      <w:u w:val="single"/>
      <w:lang w:val="uk-UA" w:eastAsia="uk-UA" w:bidi="uk-UA"/>
    </w:rPr>
  </w:style>
  <w:style w:type="character" w:customStyle="1" w:styleId="TimesNewRoman13pt">
    <w:name w:val="Колонтитул + Times New Roman;13 pt"/>
    <w:basedOn w:val="a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202325"/>
      <w:spacing w:val="0"/>
      <w:w w:val="100"/>
      <w:position w:val="0"/>
      <w:sz w:val="28"/>
      <w:szCs w:val="28"/>
      <w:u w:val="none"/>
      <w:lang w:val="uk-UA" w:eastAsia="uk-UA" w:bidi="uk-UA"/>
    </w:rPr>
  </w:style>
  <w:style w:type="character" w:customStyle="1" w:styleId="a7">
    <w:name w:val="Подпись к таблице_"/>
    <w:basedOn w:val="a0"/>
    <w:link w:val="a8"/>
    <w:rPr>
      <w:rFonts w:ascii="Calibri" w:eastAsia="Calibri" w:hAnsi="Calibri" w:cs="Calibri"/>
      <w:b w:val="0"/>
      <w:bCs w:val="0"/>
      <w:i w:val="0"/>
      <w:iCs w:val="0"/>
      <w:smallCaps w:val="0"/>
      <w:strike w:val="0"/>
      <w:sz w:val="18"/>
      <w:szCs w:val="18"/>
      <w:u w:val="none"/>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paragraph" w:customStyle="1" w:styleId="a4">
    <w:name w:val="Колонтитул"/>
    <w:basedOn w:val="a"/>
    <w:link w:val="a3"/>
    <w:pPr>
      <w:shd w:val="clear" w:color="auto" w:fill="FFFFFF"/>
      <w:spacing w:line="220" w:lineRule="exact"/>
    </w:pPr>
    <w:rPr>
      <w:rFonts w:ascii="Calibri" w:eastAsia="Calibri" w:hAnsi="Calibri" w:cs="Calibri"/>
      <w:sz w:val="18"/>
      <w:szCs w:val="18"/>
    </w:rPr>
  </w:style>
  <w:style w:type="paragraph" w:customStyle="1" w:styleId="a6">
    <w:name w:val="Подпись к картинке"/>
    <w:basedOn w:val="a"/>
    <w:link w:val="Exact"/>
    <w:pPr>
      <w:shd w:val="clear" w:color="auto" w:fill="FFFFFF"/>
      <w:spacing w:line="220" w:lineRule="exact"/>
    </w:pPr>
    <w:rPr>
      <w:rFonts w:ascii="Calibri" w:eastAsia="Calibri" w:hAnsi="Calibri" w:cs="Calibri"/>
      <w:sz w:val="18"/>
      <w:szCs w:val="18"/>
    </w:rPr>
  </w:style>
  <w:style w:type="paragraph" w:customStyle="1" w:styleId="10">
    <w:name w:val="Заголовок №1"/>
    <w:basedOn w:val="a"/>
    <w:link w:val="1"/>
    <w:pPr>
      <w:shd w:val="clear" w:color="auto" w:fill="FFFFFF"/>
      <w:spacing w:line="390"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233" w:lineRule="exact"/>
      <w:jc w:val="center"/>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before="420" w:after="300" w:line="322" w:lineRule="exact"/>
      <w:ind w:hanging="44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660" w:after="120" w:line="220" w:lineRule="exact"/>
    </w:pPr>
    <w:rPr>
      <w:rFonts w:ascii="Calibri" w:eastAsia="Calibri" w:hAnsi="Calibri" w:cs="Calibri"/>
      <w:sz w:val="18"/>
      <w:szCs w:val="18"/>
    </w:rPr>
  </w:style>
  <w:style w:type="paragraph" w:customStyle="1" w:styleId="50">
    <w:name w:val="Основной текст (5)"/>
    <w:basedOn w:val="a"/>
    <w:link w:val="5"/>
    <w:pPr>
      <w:shd w:val="clear" w:color="auto" w:fill="FFFFFF"/>
      <w:spacing w:before="320" w:line="319" w:lineRule="exact"/>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pPr>
      <w:shd w:val="clear" w:color="auto" w:fill="FFFFFF"/>
      <w:spacing w:line="220" w:lineRule="exact"/>
    </w:pPr>
    <w:rPr>
      <w:rFonts w:ascii="Calibri" w:eastAsia="Calibri" w:hAnsi="Calibri" w:cs="Calibri"/>
      <w:sz w:val="18"/>
      <w:szCs w:val="18"/>
    </w:rPr>
  </w:style>
  <w:style w:type="paragraph" w:styleId="a9">
    <w:name w:val="header"/>
    <w:basedOn w:val="a"/>
    <w:link w:val="aa"/>
    <w:uiPriority w:val="99"/>
    <w:unhideWhenUsed/>
    <w:rsid w:val="009322D2"/>
    <w:pPr>
      <w:tabs>
        <w:tab w:val="center" w:pos="4819"/>
        <w:tab w:val="right" w:pos="9639"/>
      </w:tabs>
    </w:pPr>
  </w:style>
  <w:style w:type="character" w:customStyle="1" w:styleId="aa">
    <w:name w:val="Верхний колонтитул Знак"/>
    <w:basedOn w:val="a0"/>
    <w:link w:val="a9"/>
    <w:uiPriority w:val="99"/>
    <w:rsid w:val="009322D2"/>
    <w:rPr>
      <w:color w:val="000000"/>
    </w:rPr>
  </w:style>
  <w:style w:type="paragraph" w:styleId="ab">
    <w:name w:val="footer"/>
    <w:basedOn w:val="a"/>
    <w:link w:val="ac"/>
    <w:uiPriority w:val="99"/>
    <w:unhideWhenUsed/>
    <w:rsid w:val="009322D2"/>
    <w:pPr>
      <w:tabs>
        <w:tab w:val="center" w:pos="4819"/>
        <w:tab w:val="right" w:pos="9639"/>
      </w:tabs>
    </w:pPr>
  </w:style>
  <w:style w:type="character" w:customStyle="1" w:styleId="ac">
    <w:name w:val="Нижний колонтитул Знак"/>
    <w:basedOn w:val="a0"/>
    <w:link w:val="ab"/>
    <w:uiPriority w:val="99"/>
    <w:rsid w:val="009322D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19133</Words>
  <Characters>10906</Characters>
  <Application>Microsoft Office Word</Application>
  <DocSecurity>0</DocSecurity>
  <Lines>90</Lines>
  <Paragraphs>59</Paragraphs>
  <ScaleCrop>false</ScaleCrop>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Атанасова Валентина</dc:creator>
  <cp:lastModifiedBy>Атанасова Валентина</cp:lastModifiedBy>
  <cp:revision>2</cp:revision>
  <dcterms:created xsi:type="dcterms:W3CDTF">2024-12-26T10:21:00Z</dcterms:created>
  <dcterms:modified xsi:type="dcterms:W3CDTF">2024-12-26T10:27:00Z</dcterms:modified>
</cp:coreProperties>
</file>