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2312" w14:textId="77777777" w:rsidR="00BB6F44" w:rsidRDefault="000E6527" w:rsidP="00C22A17">
      <w:pPr>
        <w:pStyle w:val="a6"/>
        <w:ind w:left="0"/>
        <w:rPr>
          <w:sz w:val="20"/>
        </w:rPr>
      </w:pPr>
      <w:r>
        <w:rPr>
          <w:sz w:val="20"/>
        </w:rPr>
        <w:t>v-go-264</w:t>
      </w:r>
    </w:p>
    <w:p w14:paraId="4F1662D9" w14:textId="77777777" w:rsidR="00BB6F44" w:rsidRDefault="00BB6F44" w:rsidP="00C22A17">
      <w:pPr>
        <w:pStyle w:val="a6"/>
        <w:ind w:left="0"/>
        <w:rPr>
          <w:szCs w:val="28"/>
        </w:rPr>
      </w:pPr>
    </w:p>
    <w:p w14:paraId="28DAFBAC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5AAFB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D538C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AFF25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B0DC0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B5A63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7676D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783F5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E3328" w14:textId="7777777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D679E" w14:textId="73E33FDD" w:rsidR="00BB6F44" w:rsidRDefault="000E6527" w:rsidP="00C22A17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міської ради від</w:t>
      </w:r>
      <w:r w:rsidR="00C22A17" w:rsidRPr="00C2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26.02.2016 № 173 «</w:t>
      </w: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Про Порядок створення та використання матеріального резерву м. Миколаєва для запобігання і ліквідації наслідків надзвичайних ситуацій» (зі змінами)</w:t>
      </w:r>
    </w:p>
    <w:p w14:paraId="044CC2F6" w14:textId="77777777" w:rsidR="00BB6F44" w:rsidRDefault="00BB6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01171" w14:textId="77777777" w:rsidR="00BB6F44" w:rsidRDefault="00BB6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9C6C3" w14:textId="718F6D0B" w:rsidR="00BB6F44" w:rsidRDefault="000E6527" w:rsidP="00C22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З метою якісного та всебічного забезпечення першочергових невідкладних робіт щодо ліквідації наслідків надзвичайної ситуації, пов’язаної з військовою агресією Російської Федерації на території України, на підставі підпункту 10.</w:t>
      </w:r>
      <w:r w:rsidR="009E44D4"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5</w:t>
      </w: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 xml:space="preserve"> рішення місцевої комісії з питань ТЕБ і НС (протокол від 28.10.2025 №</w:t>
      </w:r>
      <w:r w:rsidR="00C22A17"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 w:eastAsia="hi-IN" w:bidi="hi-IN"/>
        </w:rPr>
        <w:t> </w:t>
      </w: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20), керуючись пунктом</w:t>
      </w:r>
      <w:r w:rsidR="00C22A17" w:rsidRPr="00C22A17"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 xml:space="preserve"> </w:t>
      </w: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4 Порядку створення та використання матеріального резерву м. Миколаєва для запобігання і ліквідації наслідків надзвичайних ситуацій, затвердженого рішенням виконавчого комітету Миколаївської міської ради від</w:t>
      </w:r>
      <w:r w:rsidR="00C22A17" w:rsidRPr="00C22A17"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 xml:space="preserve"> </w:t>
      </w: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 xml:space="preserve">26.02.2016 № 173 (зі змінами), </w:t>
      </w:r>
      <w:r>
        <w:rPr>
          <w:rFonts w:ascii="Times New Roman" w:hAnsi="Times New Roman" w:cs="Times New Roman"/>
          <w:sz w:val="28"/>
          <w:szCs w:val="28"/>
        </w:rPr>
        <w:t>підпунктом</w:t>
      </w:r>
      <w:r w:rsidR="00C22A17" w:rsidRPr="00C2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пункту</w:t>
      </w:r>
      <w:r w:rsidR="00C22A17" w:rsidRPr="00C2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«а» частини</w:t>
      </w:r>
      <w:r w:rsidR="00C22A17">
        <w:rPr>
          <w:rFonts w:ascii="Times New Roman" w:hAnsi="Times New Roman" w:cs="Times New Roman"/>
          <w:sz w:val="28"/>
          <w:szCs w:val="28"/>
          <w:lang w:val="ru-RU"/>
        </w:rPr>
        <w:t>  </w:t>
      </w:r>
      <w:r>
        <w:rPr>
          <w:rFonts w:ascii="Times New Roman" w:hAnsi="Times New Roman" w:cs="Times New Roman"/>
          <w:sz w:val="28"/>
          <w:szCs w:val="28"/>
        </w:rPr>
        <w:t>першої статті</w:t>
      </w:r>
      <w:r w:rsidR="00C22A17" w:rsidRPr="00C2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6C1AEED8" w14:textId="77777777" w:rsidR="00BB6F44" w:rsidRDefault="00BB6F44" w:rsidP="00C22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49C3A9" w14:textId="77777777" w:rsidR="00BB6F44" w:rsidRDefault="000E6527" w:rsidP="00C22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14:paraId="08E41984" w14:textId="77777777" w:rsidR="00BB6F44" w:rsidRDefault="00BB6F44" w:rsidP="00C22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39EBE" w14:textId="7820A9E0" w:rsidR="00BB6F44" w:rsidRDefault="000E6527" w:rsidP="00C22A1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Внести зміни до рішення виконавчого комітету Миколаївської міської ради від</w:t>
      </w:r>
      <w:r w:rsidR="00C22A17" w:rsidRPr="00C2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26.02.2016 № 173 «</w:t>
      </w: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Про Порядок створення та використання матеріального резерву м. Миколаєва для запобігання і ліквідації наслідків надзвичайних ситуацій» (зі змінами).</w:t>
      </w:r>
    </w:p>
    <w:p w14:paraId="52DDA4EE" w14:textId="24DDD926" w:rsidR="00BB6F44" w:rsidRDefault="000E6527" w:rsidP="00C22A17">
      <w:pPr>
        <w:spacing w:after="0" w:line="240" w:lineRule="auto"/>
        <w:ind w:firstLine="567"/>
        <w:jc w:val="both"/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</w:pP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1.1. Номенклатуру та обсяги матеріальних резервів для запобігання виникненню надзвичайних ситуацій і ліквідації їх наслідків, затверджені пунктом 2 рішення, викласти в новій редакції (дода</w:t>
      </w:r>
      <w:r w:rsidR="00C22A17" w:rsidRPr="00C22A17"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ю</w:t>
      </w:r>
      <w:r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hi-IN" w:bidi="hi-IN"/>
        </w:rPr>
        <w:t>ться).</w:t>
      </w:r>
    </w:p>
    <w:p w14:paraId="1C0D2A5C" w14:textId="1821E2B9" w:rsidR="00BB6F44" w:rsidRDefault="000E6527" w:rsidP="00C22A17">
      <w:pPr>
        <w:pStyle w:val="a4"/>
        <w:ind w:firstLine="567"/>
      </w:pPr>
      <w:r>
        <w:rPr>
          <w:sz w:val="28"/>
          <w:szCs w:val="28"/>
        </w:rPr>
        <w:t>2. Контроль за виконанням даного рішення покласти на заступника міського голови Коренєва С.М.</w:t>
      </w:r>
    </w:p>
    <w:p w14:paraId="401ED47A" w14:textId="46E2F0AA" w:rsidR="00BB6F44" w:rsidRDefault="00BB6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79057" w14:textId="77777777" w:rsidR="00C22A17" w:rsidRDefault="00C22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A29FA" w14:textId="77777777" w:rsidR="00BB6F44" w:rsidRDefault="00BB6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6E090" w14:textId="03F82962" w:rsidR="00BB6F44" w:rsidRDefault="000E6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C22A1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О. СЄНКЕВИЧ</w:t>
      </w:r>
    </w:p>
    <w:p w14:paraId="55A946E1" w14:textId="77777777" w:rsidR="00BB6F44" w:rsidRDefault="000E6527" w:rsidP="00C22A17">
      <w:pPr>
        <w:pStyle w:val="af3"/>
        <w:shd w:val="clear" w:color="auto" w:fill="FFFFFF"/>
        <w:spacing w:beforeAutospacing="0" w:after="0" w:afterAutospacing="0" w:line="360" w:lineRule="auto"/>
        <w:ind w:firstLine="567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lastRenderedPageBreak/>
        <w:t>ЗАТВЕРДЖЕНО</w:t>
      </w:r>
    </w:p>
    <w:p w14:paraId="5A110964" w14:textId="77777777" w:rsidR="00BB6F44" w:rsidRDefault="000E6527" w:rsidP="00C22A17">
      <w:pPr>
        <w:pStyle w:val="af3"/>
        <w:shd w:val="clear" w:color="auto" w:fill="FFFFFF"/>
        <w:spacing w:beforeAutospacing="0" w:after="0" w:afterAutospacing="0" w:line="360" w:lineRule="auto"/>
        <w:ind w:firstLine="567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рішення виконкому міської ради</w:t>
      </w:r>
    </w:p>
    <w:p w14:paraId="5AA2317F" w14:textId="739259A4" w:rsidR="00BB6F44" w:rsidRDefault="000E6527" w:rsidP="00C22A17">
      <w:pPr>
        <w:pStyle w:val="af3"/>
        <w:shd w:val="clear" w:color="auto" w:fill="FFFFFF"/>
        <w:spacing w:beforeAutospacing="0" w:after="0" w:afterAutospacing="0" w:line="360" w:lineRule="auto"/>
        <w:ind w:firstLine="567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від _________________________</w:t>
      </w:r>
    </w:p>
    <w:p w14:paraId="5085E5A2" w14:textId="6159FAF3" w:rsidR="00C22A17" w:rsidRDefault="00C22A17" w:rsidP="00C22A17">
      <w:pPr>
        <w:pStyle w:val="af3"/>
        <w:shd w:val="clear" w:color="auto" w:fill="FFFFFF"/>
        <w:spacing w:beforeAutospacing="0" w:after="0" w:afterAutospacing="0" w:line="360" w:lineRule="auto"/>
        <w:ind w:firstLine="5670"/>
        <w:jc w:val="both"/>
        <w:rPr>
          <w:color w:val="303030"/>
          <w:sz w:val="28"/>
          <w:szCs w:val="28"/>
          <w:lang w:val="ru-RU"/>
        </w:rPr>
      </w:pPr>
      <w:r>
        <w:rPr>
          <w:color w:val="303030"/>
          <w:sz w:val="28"/>
          <w:szCs w:val="28"/>
          <w:lang w:val="ru-RU"/>
        </w:rPr>
        <w:t>№  _________________________</w:t>
      </w:r>
    </w:p>
    <w:p w14:paraId="57355156" w14:textId="337E438F" w:rsidR="00C22A17" w:rsidRDefault="00C22A17" w:rsidP="00C22A17">
      <w:pPr>
        <w:pStyle w:val="a4"/>
        <w:suppressAutoHyphens w:val="0"/>
        <w:rPr>
          <w:sz w:val="28"/>
          <w:szCs w:val="28"/>
          <w:lang w:eastAsia="hi-IN" w:bidi="hi-IN"/>
        </w:rPr>
      </w:pPr>
    </w:p>
    <w:p w14:paraId="0DF28D55" w14:textId="77777777" w:rsidR="00C22A17" w:rsidRDefault="00C22A17" w:rsidP="00C22A17">
      <w:pPr>
        <w:pStyle w:val="a4"/>
        <w:suppressAutoHyphens w:val="0"/>
        <w:rPr>
          <w:sz w:val="28"/>
          <w:szCs w:val="28"/>
          <w:lang w:eastAsia="hi-IN" w:bidi="hi-IN"/>
        </w:rPr>
      </w:pPr>
    </w:p>
    <w:p w14:paraId="7FD7B7DC" w14:textId="621192B0" w:rsidR="00BB6F44" w:rsidRPr="00C22A17" w:rsidRDefault="000E6527">
      <w:pPr>
        <w:pStyle w:val="a4"/>
        <w:suppressAutoHyphens w:val="0"/>
        <w:jc w:val="center"/>
        <w:rPr>
          <w:sz w:val="28"/>
          <w:szCs w:val="28"/>
          <w:lang w:eastAsia="hi-IN" w:bidi="hi-IN"/>
        </w:rPr>
      </w:pPr>
      <w:r w:rsidRPr="00C22A17">
        <w:rPr>
          <w:sz w:val="28"/>
          <w:szCs w:val="28"/>
          <w:lang w:eastAsia="hi-IN" w:bidi="hi-IN"/>
        </w:rPr>
        <w:t>НОМЕНКЛАТУРА ТА ОБСЯГИ</w:t>
      </w:r>
    </w:p>
    <w:p w14:paraId="11B57DC4" w14:textId="77777777" w:rsidR="00BB6F44" w:rsidRPr="00C22A17" w:rsidRDefault="000E6527">
      <w:pPr>
        <w:pStyle w:val="a4"/>
        <w:jc w:val="center"/>
        <w:rPr>
          <w:sz w:val="28"/>
          <w:szCs w:val="28"/>
          <w:lang w:eastAsia="hi-IN" w:bidi="hi-IN"/>
        </w:rPr>
      </w:pPr>
      <w:r w:rsidRPr="00C22A17">
        <w:rPr>
          <w:sz w:val="28"/>
          <w:szCs w:val="28"/>
          <w:lang w:eastAsia="hi-IN" w:bidi="hi-IN"/>
        </w:rPr>
        <w:t>матеріальних резервів для запобігання виникненню</w:t>
      </w:r>
    </w:p>
    <w:p w14:paraId="7AA69201" w14:textId="77777777" w:rsidR="00BB6F44" w:rsidRPr="00C22A17" w:rsidRDefault="000E6527">
      <w:pPr>
        <w:pStyle w:val="a4"/>
        <w:jc w:val="center"/>
        <w:rPr>
          <w:sz w:val="28"/>
          <w:szCs w:val="28"/>
          <w:lang w:eastAsia="hi-IN" w:bidi="hi-IN"/>
        </w:rPr>
      </w:pPr>
      <w:r w:rsidRPr="00C22A17">
        <w:rPr>
          <w:sz w:val="28"/>
          <w:szCs w:val="28"/>
          <w:lang w:eastAsia="hi-IN" w:bidi="hi-IN"/>
        </w:rPr>
        <w:t>надзвичайних ситуацій і ліквідації їх наслідків</w:t>
      </w:r>
    </w:p>
    <w:p w14:paraId="633C2D58" w14:textId="77777777" w:rsidR="00BB6F44" w:rsidRPr="00C22A17" w:rsidRDefault="00BB6F44">
      <w:pPr>
        <w:pStyle w:val="a4"/>
        <w:jc w:val="center"/>
        <w:rPr>
          <w:sz w:val="28"/>
          <w:szCs w:val="28"/>
          <w:lang w:eastAsia="hi-IN" w:bidi="hi-IN"/>
        </w:rPr>
      </w:pPr>
    </w:p>
    <w:p w14:paraId="16A461E9" w14:textId="77777777" w:rsidR="00BB6F44" w:rsidRPr="00C22A17" w:rsidRDefault="000E6527">
      <w:pPr>
        <w:pStyle w:val="a4"/>
        <w:jc w:val="center"/>
        <w:rPr>
          <w:sz w:val="28"/>
          <w:szCs w:val="28"/>
        </w:rPr>
      </w:pPr>
      <w:r w:rsidRPr="00C22A17">
        <w:rPr>
          <w:sz w:val="28"/>
          <w:szCs w:val="28"/>
          <w:lang w:eastAsia="hi-IN" w:bidi="hi-IN"/>
        </w:rPr>
        <w:t>МІСЦЕВИЙ</w:t>
      </w:r>
    </w:p>
    <w:p w14:paraId="3B4CF26C" w14:textId="77777777" w:rsidR="00BB6F44" w:rsidRPr="00C22A17" w:rsidRDefault="000E6527">
      <w:pPr>
        <w:pStyle w:val="a4"/>
        <w:jc w:val="center"/>
        <w:rPr>
          <w:sz w:val="28"/>
          <w:szCs w:val="28"/>
          <w:lang w:eastAsia="hi-IN" w:bidi="hi-IN"/>
        </w:rPr>
      </w:pPr>
      <w:r w:rsidRPr="00C22A17">
        <w:rPr>
          <w:sz w:val="28"/>
          <w:szCs w:val="28"/>
          <w:lang w:eastAsia="hi-IN" w:bidi="hi-IN"/>
        </w:rPr>
        <w:t>МИКОЛАЇВСЬКА МІСЬКА ТЕРИТОРІАЛЬНА ГРОМАДА</w:t>
      </w:r>
    </w:p>
    <w:p w14:paraId="11FCFDB7" w14:textId="77777777" w:rsidR="00BB6F44" w:rsidRDefault="00BB6F44">
      <w:pPr>
        <w:pStyle w:val="a4"/>
        <w:rPr>
          <w:sz w:val="28"/>
          <w:szCs w:val="28"/>
          <w:lang w:eastAsia="hi-IN" w:bidi="hi-IN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"/>
        <w:gridCol w:w="5670"/>
        <w:gridCol w:w="7"/>
        <w:gridCol w:w="1579"/>
        <w:gridCol w:w="18"/>
        <w:gridCol w:w="1756"/>
      </w:tblGrid>
      <w:tr w:rsidR="00BB6F44" w:rsidRPr="00C22A17" w14:paraId="19E4E61F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1F3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№</w:t>
            </w:r>
          </w:p>
          <w:p w14:paraId="1A202A45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4FC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Найменування матеріальних засобів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DC9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Одиниця</w:t>
            </w:r>
          </w:p>
          <w:p w14:paraId="79AE0E4E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виміру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CB0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Кількість</w:t>
            </w:r>
          </w:p>
        </w:tc>
      </w:tr>
      <w:tr w:rsidR="00BB6F44" w:rsidRPr="00C22A17" w14:paraId="74372259" w14:textId="77777777" w:rsidTr="0057427E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0288" w14:textId="77777777" w:rsidR="00BB6F44" w:rsidRPr="00C22A17" w:rsidRDefault="000E6527" w:rsidP="00C22A17">
            <w:pPr>
              <w:pStyle w:val="a4"/>
              <w:widowControl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1.</w:t>
            </w:r>
            <w:r w:rsidRPr="00C22A17">
              <w:rPr>
                <w:sz w:val="28"/>
                <w:szCs w:val="28"/>
                <w:lang w:val="en-US"/>
              </w:rPr>
              <w:t> </w:t>
            </w:r>
            <w:r w:rsidRPr="00C22A17">
              <w:rPr>
                <w:sz w:val="28"/>
                <w:szCs w:val="28"/>
              </w:rPr>
              <w:t>Засоби забезпечення аварійно-рятувальних та інших невідкладних робіт</w:t>
            </w:r>
          </w:p>
        </w:tc>
      </w:tr>
      <w:tr w:rsidR="00BB6F44" w:rsidRPr="00C22A17" w14:paraId="4E0239E0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B5C9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8077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Кухня польова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1A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комплект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55D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</w:t>
            </w:r>
          </w:p>
        </w:tc>
      </w:tr>
      <w:tr w:rsidR="00BB6F44" w:rsidRPr="00C22A17" w14:paraId="5D3B1E10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F17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9198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Комплект меблів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3EB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21A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70</w:t>
            </w:r>
          </w:p>
        </w:tc>
      </w:tr>
      <w:tr w:rsidR="00BB6F44" w:rsidRPr="00C22A17" w14:paraId="20349C46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054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9B4C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Мегафон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A91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81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10</w:t>
            </w:r>
          </w:p>
        </w:tc>
      </w:tr>
      <w:tr w:rsidR="00BB6F44" w:rsidRPr="00C22A17" w14:paraId="1E3EF89F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E932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ECBE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Радіостанція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1D1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комплект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2D6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85</w:t>
            </w:r>
          </w:p>
        </w:tc>
      </w:tr>
      <w:tr w:rsidR="00BB6F44" w:rsidRPr="00C22A17" w14:paraId="4A3059D1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471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343C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Пересувна станція для відкачування води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ABE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комплект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890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</w:t>
            </w:r>
          </w:p>
        </w:tc>
      </w:tr>
      <w:tr w:rsidR="00BB6F44" w:rsidRPr="00C22A17" w14:paraId="4DE604ED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334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6848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Мішок поліпропіленовий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7C8E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2AB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10000</w:t>
            </w:r>
          </w:p>
        </w:tc>
      </w:tr>
      <w:tr w:rsidR="00BB6F44" w:rsidRPr="00C22A17" w14:paraId="6241B111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CC8C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BF2C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Шанцевий інструмент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CA2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6B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700</w:t>
            </w:r>
          </w:p>
        </w:tc>
      </w:tr>
      <w:tr w:rsidR="00BB6F44" w:rsidRPr="00C22A17" w14:paraId="2D24D4A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BEEF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D8F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Намет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D3A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AAE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10</w:t>
            </w:r>
          </w:p>
        </w:tc>
      </w:tr>
      <w:tr w:rsidR="00BB6F44" w:rsidRPr="00C22A17" w14:paraId="41A89FBD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2DFB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DBF0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Брезент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537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3F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4</w:t>
            </w:r>
            <w:r w:rsidRPr="00C22A17">
              <w:rPr>
                <w:rFonts w:eastAsiaTheme="minorHAnsi"/>
                <w:sz w:val="28"/>
                <w:szCs w:val="28"/>
                <w:lang w:val="en-US" w:eastAsia="hi-IN" w:bidi="hi-IN"/>
              </w:rPr>
              <w:t>00</w:t>
            </w:r>
          </w:p>
        </w:tc>
      </w:tr>
      <w:tr w:rsidR="00BB6F44" w:rsidRPr="00C22A17" w14:paraId="0C3725CB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1AB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F6C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Дезкилимок для автобар’єра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174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DED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20</w:t>
            </w:r>
          </w:p>
        </w:tc>
      </w:tr>
      <w:tr w:rsidR="00BB6F44" w:rsidRPr="00C22A17" w14:paraId="6D311CE2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92FF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0798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Розкладачка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2C9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2C3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250</w:t>
            </w:r>
          </w:p>
        </w:tc>
      </w:tr>
      <w:tr w:rsidR="00BB6F44" w:rsidRPr="00C22A17" w14:paraId="04B7764E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0151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339A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Захисні окуляри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771C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30A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100</w:t>
            </w:r>
          </w:p>
        </w:tc>
      </w:tr>
      <w:tr w:rsidR="00BB6F44" w:rsidRPr="00C22A17" w14:paraId="3DE6B98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41D1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9A3C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Ноші для евакуації поранених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C92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04A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BB6F44" w:rsidRPr="00C22A17" w14:paraId="7E7BF73C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A291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758F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</w:rPr>
              <w:t>Ємність для води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C37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A83D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50</w:t>
            </w:r>
          </w:p>
        </w:tc>
      </w:tr>
      <w:tr w:rsidR="00BB6F44" w:rsidRPr="00C22A17" w14:paraId="5976C087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925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C67D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Система очищення води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19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C2C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7</w:t>
            </w:r>
          </w:p>
        </w:tc>
      </w:tr>
      <w:tr w:rsidR="00BB6F44" w:rsidRPr="00C22A17" w14:paraId="401CD559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E764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B3D5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Картридж для очищення води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B750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561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  <w:lang w:val="en-US"/>
              </w:rPr>
              <w:t>180</w:t>
            </w:r>
          </w:p>
        </w:tc>
      </w:tr>
      <w:tr w:rsidR="00BB6F44" w:rsidRPr="00C22A17" w14:paraId="75E8C07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9020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D877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</w:rPr>
              <w:t>Фільтр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39F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E9E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34</w:t>
            </w:r>
          </w:p>
        </w:tc>
      </w:tr>
      <w:tr w:rsidR="00BB6F44" w:rsidRPr="00C22A17" w14:paraId="1996B9F8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021F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5354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</w:rPr>
              <w:t>Реагент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7EED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9E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8</w:t>
            </w:r>
          </w:p>
        </w:tc>
      </w:tr>
      <w:tr w:rsidR="00BB6F44" w:rsidRPr="00C22A17" w14:paraId="7D1277F0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2647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3AB3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Сорбуючі бонові загородження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B4C1" w14:textId="617A15CF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п.</w:t>
            </w:r>
            <w:r w:rsidR="007E6C85">
              <w:rPr>
                <w:rFonts w:eastAsiaTheme="minorHAnsi"/>
                <w:sz w:val="28"/>
                <w:szCs w:val="28"/>
                <w:lang w:eastAsia="hi-IN" w:bidi="hi-IN"/>
              </w:rPr>
              <w:t> </w:t>
            </w: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0DC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val="en-US" w:eastAsia="hi-IN" w:bidi="hi-IN"/>
              </w:rPr>
              <w:t>200</w:t>
            </w:r>
          </w:p>
        </w:tc>
      </w:tr>
      <w:tr w:rsidR="00BB6F44" w:rsidRPr="00C22A17" w14:paraId="08547734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1A90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E133" w14:textId="77777777" w:rsidR="00BB6F44" w:rsidRPr="00C22A17" w:rsidRDefault="000E6527" w:rsidP="00C22A17">
            <w:pPr>
              <w:pStyle w:val="2"/>
              <w:widowControl w:val="0"/>
              <w:numPr>
                <w:ilvl w:val="0"/>
                <w:numId w:val="0"/>
              </w:numPr>
            </w:pPr>
            <w:r w:rsidRPr="00C22A17">
              <w:rPr>
                <w:sz w:val="28"/>
                <w:szCs w:val="28"/>
                <w:lang w:eastAsia="hi-IN" w:bidi="hi-IN"/>
              </w:rPr>
              <w:t>Сорбуючий біопрепарат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4807" w14:textId="77777777" w:rsidR="00BB6F44" w:rsidRPr="00C22A17" w:rsidRDefault="000E6527" w:rsidP="00C22A17">
            <w:pPr>
              <w:pStyle w:val="2"/>
              <w:widowControl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20F6" w14:textId="77777777" w:rsidR="00BB6F44" w:rsidRPr="00C22A17" w:rsidRDefault="000E6527" w:rsidP="00C22A17">
            <w:pPr>
              <w:pStyle w:val="2"/>
              <w:widowControl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500</w:t>
            </w:r>
          </w:p>
        </w:tc>
      </w:tr>
      <w:tr w:rsidR="00BB6F44" w:rsidRPr="00C22A17" w14:paraId="0E54E4DD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C6DB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858B" w14:textId="77777777" w:rsidR="00BB6F44" w:rsidRPr="00C22A17" w:rsidRDefault="000E6527" w:rsidP="00C22A17">
            <w:pPr>
              <w:pStyle w:val="af1"/>
              <w:widowControl w:val="0"/>
              <w:jc w:val="both"/>
            </w:pPr>
            <w:r w:rsidRPr="00C22A17">
              <w:rPr>
                <w:sz w:val="28"/>
                <w:szCs w:val="28"/>
                <w:lang w:val="uk-UA" w:eastAsia="hi-IN" w:bidi="hi-IN"/>
              </w:rPr>
              <w:t>Пожежна машина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200" w14:textId="77777777" w:rsidR="00BB6F44" w:rsidRPr="00C22A17" w:rsidRDefault="000E6527" w:rsidP="00C22A17">
            <w:pPr>
              <w:pStyle w:val="a4"/>
              <w:widowControl w:val="0"/>
              <w:numPr>
                <w:ilvl w:val="0"/>
                <w:numId w:val="1"/>
              </w:numPr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EEF" w14:textId="77777777" w:rsidR="00BB6F44" w:rsidRPr="00C22A17" w:rsidRDefault="000E6527" w:rsidP="00C22A17">
            <w:pPr>
              <w:pStyle w:val="a4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2</w:t>
            </w:r>
          </w:p>
        </w:tc>
      </w:tr>
      <w:tr w:rsidR="00BB6F44" w:rsidRPr="00C22A17" w14:paraId="2AD76D26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42F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9E3A" w14:textId="77777777" w:rsidR="00BB6F44" w:rsidRPr="00C22A17" w:rsidRDefault="000E6527" w:rsidP="00C22A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Сокира пожежна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A46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3C27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F44" w:rsidRPr="00C22A17" w14:paraId="4CE046E8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2180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E50C" w14:textId="77777777" w:rsidR="00BB6F44" w:rsidRPr="00C22A17" w:rsidRDefault="000E6527" w:rsidP="00C22A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Набір для швидкого відновлення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C405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B24E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6F44" w:rsidRPr="00C22A17" w14:paraId="4D517CA5" w14:textId="77777777" w:rsidTr="0057427E">
        <w:trPr>
          <w:trHeight w:val="42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13C3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05BE" w14:textId="77777777" w:rsidR="00BB6F44" w:rsidRPr="00C22A17" w:rsidRDefault="000E6527" w:rsidP="00C22A1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Трос металевий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2510" w14:textId="23A3A32F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7E6C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A4E3" w14:textId="77777777" w:rsidR="00BB6F44" w:rsidRPr="00C22A17" w:rsidRDefault="000E6527" w:rsidP="00C2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B6F44" w:rsidRPr="00C22A17" w14:paraId="6C51F706" w14:textId="77777777" w:rsidTr="0057427E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9A2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  <w:lang w:eastAsia="hi-IN" w:bidi="hi-IN"/>
              </w:rPr>
              <w:t>2.</w:t>
            </w:r>
            <w:r w:rsidRPr="00C22A17">
              <w:rPr>
                <w:sz w:val="28"/>
                <w:szCs w:val="28"/>
                <w:lang w:val="en-US" w:eastAsia="hi-IN" w:bidi="hi-IN"/>
              </w:rPr>
              <w:t> </w:t>
            </w:r>
            <w:r w:rsidRPr="00C22A17">
              <w:rPr>
                <w:sz w:val="28"/>
                <w:szCs w:val="28"/>
                <w:lang w:eastAsia="hi-IN" w:bidi="hi-IN"/>
              </w:rPr>
              <w:t>Засоби індивідуального захисту</w:t>
            </w:r>
          </w:p>
        </w:tc>
      </w:tr>
      <w:tr w:rsidR="00BB6F44" w:rsidRPr="00C22A17" w14:paraId="75F07798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31C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1B73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Шланговий протигаз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E00C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комплект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FAF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10</w:t>
            </w:r>
          </w:p>
        </w:tc>
      </w:tr>
      <w:tr w:rsidR="00BB6F44" w:rsidRPr="00C22A17" w14:paraId="7640CC42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065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3442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</w:rPr>
              <w:t>Респіратор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91DC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5C2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5000</w:t>
            </w:r>
          </w:p>
        </w:tc>
      </w:tr>
      <w:tr w:rsidR="00BB6F44" w:rsidRPr="00C22A17" w14:paraId="0887622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F17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4FCE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</w:rPr>
              <w:t>Захисний костюм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744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2EA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2000</w:t>
            </w:r>
          </w:p>
        </w:tc>
      </w:tr>
      <w:tr w:rsidR="00BB6F44" w:rsidRPr="00C22A17" w14:paraId="748D13C0" w14:textId="77777777" w:rsidTr="0057427E">
        <w:trPr>
          <w:trHeight w:val="42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54C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4.</w:t>
            </w:r>
          </w:p>
        </w:tc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915F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</w:rPr>
              <w:t>Протигаз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BE6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6DE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1000</w:t>
            </w:r>
          </w:p>
        </w:tc>
      </w:tr>
      <w:tr w:rsidR="00BB6F44" w:rsidRPr="00C22A17" w14:paraId="03B47AF9" w14:textId="77777777" w:rsidTr="0057427E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AEF9" w14:textId="77777777" w:rsidR="00BB6F44" w:rsidRPr="00C22A17" w:rsidRDefault="000E6527" w:rsidP="00C22A17">
            <w:pPr>
              <w:pStyle w:val="a4"/>
              <w:widowControl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3.</w:t>
            </w:r>
            <w:r w:rsidRPr="00C22A17">
              <w:rPr>
                <w:sz w:val="28"/>
                <w:szCs w:val="28"/>
                <w:lang w:val="en-US"/>
              </w:rPr>
              <w:t> </w:t>
            </w:r>
            <w:r w:rsidRPr="00C22A17">
              <w:rPr>
                <w:sz w:val="28"/>
                <w:szCs w:val="28"/>
              </w:rPr>
              <w:t>Засоби енергопостачання</w:t>
            </w:r>
          </w:p>
        </w:tc>
      </w:tr>
      <w:tr w:rsidR="00BB6F44" w:rsidRPr="00C22A17" w14:paraId="2FEDF60F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673E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85A0" w14:textId="77777777" w:rsidR="00BB6F44" w:rsidRPr="00C22A17" w:rsidRDefault="000E6527" w:rsidP="00C22A17">
            <w:pPr>
              <w:pStyle w:val="a4"/>
              <w:widowControl w:val="0"/>
            </w:pPr>
            <w:r w:rsidRPr="00C22A17">
              <w:rPr>
                <w:rFonts w:eastAsiaTheme="minorHAnsi"/>
                <w:sz w:val="28"/>
                <w:szCs w:val="28"/>
              </w:rPr>
              <w:t>Генератор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0545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001C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val="en-US"/>
              </w:rPr>
              <w:t>20</w:t>
            </w:r>
          </w:p>
        </w:tc>
      </w:tr>
      <w:tr w:rsidR="00BB6F44" w:rsidRPr="00C22A17" w14:paraId="1D8EB43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66A7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2.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0045" w14:textId="77777777" w:rsidR="00BB6F44" w:rsidRPr="00C22A17" w:rsidRDefault="000E6527" w:rsidP="00C22A17">
            <w:pPr>
              <w:pStyle w:val="a4"/>
              <w:widowControl w:val="0"/>
            </w:pPr>
            <w:r w:rsidRPr="00C22A17">
              <w:rPr>
                <w:sz w:val="28"/>
                <w:szCs w:val="28"/>
              </w:rPr>
              <w:t>Трансформатор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0441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D308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4</w:t>
            </w:r>
          </w:p>
        </w:tc>
      </w:tr>
      <w:tr w:rsidR="00BB6F44" w:rsidRPr="00C22A17" w14:paraId="51BB2C2F" w14:textId="77777777" w:rsidTr="0057427E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B749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22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Засоби обігріву</w:t>
            </w:r>
          </w:p>
        </w:tc>
      </w:tr>
      <w:tr w:rsidR="00BB6F44" w:rsidRPr="00C22A17" w14:paraId="08FAEA9E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D78D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F2D9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Теплова гармата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324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46D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4</w:t>
            </w:r>
            <w:r w:rsidRPr="00C22A17">
              <w:rPr>
                <w:color w:val="000000"/>
                <w:sz w:val="28"/>
                <w:szCs w:val="28"/>
                <w:lang w:val="en-US" w:eastAsia="hi-IN" w:bidi="hi-IN"/>
              </w:rPr>
              <w:t>0</w:t>
            </w:r>
          </w:p>
        </w:tc>
      </w:tr>
      <w:tr w:rsidR="00BB6F44" w:rsidRPr="00C22A17" w14:paraId="31C5EE3F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5A7C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2.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B88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</w:rPr>
              <w:t>Піч-буржуйка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3AFE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134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val="en-US"/>
              </w:rPr>
              <w:t>90</w:t>
            </w:r>
          </w:p>
        </w:tc>
      </w:tr>
      <w:tr w:rsidR="00BB6F44" w:rsidRPr="00C22A17" w14:paraId="54E526E1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B8DD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3.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9ED3" w14:textId="77777777" w:rsidR="00BB6F44" w:rsidRPr="00C22A17" w:rsidRDefault="000E6527" w:rsidP="00C22A17">
            <w:pPr>
              <w:pStyle w:val="a4"/>
              <w:widowControl w:val="0"/>
            </w:pPr>
            <w:r w:rsidRPr="00C22A17">
              <w:rPr>
                <w:sz w:val="28"/>
                <w:szCs w:val="28"/>
              </w:rPr>
              <w:t>Обігрівач мобільний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C264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69F1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100</w:t>
            </w:r>
          </w:p>
        </w:tc>
      </w:tr>
      <w:tr w:rsidR="00BB6F44" w:rsidRPr="00C22A17" w14:paraId="6C7BAE5F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7E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4.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9416" w14:textId="77777777" w:rsidR="00BB6F44" w:rsidRPr="00C22A17" w:rsidRDefault="000E6527" w:rsidP="00C22A17">
            <w:pPr>
              <w:pStyle w:val="a4"/>
              <w:widowControl w:val="0"/>
            </w:pPr>
            <w:r w:rsidRPr="00C22A17">
              <w:rPr>
                <w:sz w:val="28"/>
                <w:szCs w:val="28"/>
              </w:rPr>
              <w:t>Розподільник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C604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5FDE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36</w:t>
            </w:r>
          </w:p>
        </w:tc>
      </w:tr>
      <w:tr w:rsidR="00BB6F44" w:rsidRPr="00C22A17" w14:paraId="41ABD60A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3D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5.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C65D" w14:textId="77777777" w:rsidR="00BB6F44" w:rsidRPr="00C22A17" w:rsidRDefault="000E6527" w:rsidP="00C22A17">
            <w:pPr>
              <w:pStyle w:val="a4"/>
              <w:widowControl w:val="0"/>
            </w:pPr>
            <w:r w:rsidRPr="00C22A17">
              <w:rPr>
                <w:sz w:val="28"/>
                <w:szCs w:val="28"/>
              </w:rPr>
              <w:t>Термостат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ADA9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F7FF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36</w:t>
            </w:r>
          </w:p>
        </w:tc>
      </w:tr>
      <w:tr w:rsidR="00BB6F44" w:rsidRPr="00C22A17" w14:paraId="56A09A8A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26C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6.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B440" w14:textId="77777777" w:rsidR="00BB6F44" w:rsidRPr="00C22A17" w:rsidRDefault="000E6527" w:rsidP="00C22A17">
            <w:pPr>
              <w:pStyle w:val="a4"/>
              <w:widowControl w:val="0"/>
            </w:pPr>
            <w:r w:rsidRPr="00C22A17">
              <w:rPr>
                <w:sz w:val="28"/>
                <w:szCs w:val="28"/>
              </w:rPr>
              <w:t>Гнучкий шланг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B1BA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E212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72</w:t>
            </w:r>
          </w:p>
        </w:tc>
      </w:tr>
      <w:tr w:rsidR="00BB6F44" w:rsidRPr="00C22A17" w14:paraId="121BAD55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7D5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7.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714F" w14:textId="77777777" w:rsidR="00BB6F44" w:rsidRPr="00C22A17" w:rsidRDefault="000E6527" w:rsidP="00C22A17">
            <w:pPr>
              <w:pStyle w:val="a4"/>
              <w:widowControl w:val="0"/>
            </w:pPr>
            <w:r w:rsidRPr="00C22A17">
              <w:rPr>
                <w:sz w:val="28"/>
                <w:szCs w:val="28"/>
              </w:rPr>
              <w:t>Труба для теплової гармати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C376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3EBC" w14:textId="77777777" w:rsidR="00BB6F44" w:rsidRPr="00C22A17" w:rsidRDefault="000E6527" w:rsidP="00C22A17">
            <w:pPr>
              <w:pStyle w:val="a4"/>
              <w:widowControl w:val="0"/>
              <w:jc w:val="center"/>
            </w:pPr>
            <w:r w:rsidRPr="00C22A17">
              <w:rPr>
                <w:sz w:val="28"/>
                <w:szCs w:val="28"/>
              </w:rPr>
              <w:t>36</w:t>
            </w:r>
          </w:p>
        </w:tc>
      </w:tr>
      <w:tr w:rsidR="00BB6F44" w:rsidRPr="00C22A17" w14:paraId="54CABBA5" w14:textId="77777777" w:rsidTr="0057427E">
        <w:trPr>
          <w:trHeight w:val="42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533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8.</w:t>
            </w:r>
          </w:p>
        </w:tc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8A8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Булер’ян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EDE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1D3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80</w:t>
            </w:r>
          </w:p>
        </w:tc>
      </w:tr>
      <w:tr w:rsidR="00BB6F44" w:rsidRPr="00C22A17" w14:paraId="0C826C24" w14:textId="77777777" w:rsidTr="0057427E">
        <w:trPr>
          <w:trHeight w:val="42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7BA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F09D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Паливна пелета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984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т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51B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270</w:t>
            </w:r>
          </w:p>
        </w:tc>
      </w:tr>
      <w:tr w:rsidR="00BB6F44" w:rsidRPr="00C22A17" w14:paraId="79BE5F18" w14:textId="77777777" w:rsidTr="0057427E">
        <w:trPr>
          <w:trHeight w:val="42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D5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10.</w:t>
            </w:r>
          </w:p>
        </w:tc>
        <w:tc>
          <w:tcPr>
            <w:tcW w:w="5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EE20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Дрова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2B94" w14:textId="4549C8BD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  <w:lang w:eastAsia="hi-IN" w:bidi="hi-IN"/>
              </w:rPr>
              <w:t>куб.</w:t>
            </w:r>
            <w:r w:rsidR="0051164D">
              <w:rPr>
                <w:sz w:val="28"/>
                <w:szCs w:val="28"/>
                <w:lang w:val="ru-RU" w:eastAsia="hi-IN" w:bidi="hi-IN"/>
              </w:rPr>
              <w:t> </w:t>
            </w:r>
            <w:r w:rsidRPr="00C22A17">
              <w:rPr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911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200</w:t>
            </w:r>
          </w:p>
        </w:tc>
      </w:tr>
      <w:tr w:rsidR="00BB6F44" w:rsidRPr="00C22A17" w14:paraId="6957AA95" w14:textId="77777777" w:rsidTr="0057427E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14F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5.</w:t>
            </w:r>
            <w:r w:rsidRPr="00C22A17">
              <w:rPr>
                <w:sz w:val="28"/>
                <w:szCs w:val="28"/>
                <w:lang w:val="en-US" w:eastAsia="hi-IN" w:bidi="hi-IN"/>
              </w:rPr>
              <w:t> </w:t>
            </w:r>
            <w:r w:rsidRPr="00C22A17">
              <w:rPr>
                <w:sz w:val="28"/>
                <w:szCs w:val="28"/>
                <w:lang w:eastAsia="hi-IN" w:bidi="hi-IN"/>
              </w:rPr>
              <w:t>Пально-мастильні матеріали</w:t>
            </w:r>
          </w:p>
        </w:tc>
      </w:tr>
      <w:tr w:rsidR="00BB6F44" w:rsidRPr="00C22A17" w14:paraId="657F39BD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FD1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D821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Бензин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717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7EEE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50000</w:t>
            </w:r>
          </w:p>
        </w:tc>
      </w:tr>
      <w:tr w:rsidR="00BB6F44" w:rsidRPr="00C22A17" w14:paraId="5BD287F7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FA3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527F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Дизельне пальне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9A4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60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150000</w:t>
            </w:r>
          </w:p>
        </w:tc>
      </w:tr>
      <w:tr w:rsidR="00BB6F44" w:rsidRPr="00C22A17" w14:paraId="22C40510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F7A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C0B8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Газ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588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CF3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3000</w:t>
            </w:r>
          </w:p>
        </w:tc>
      </w:tr>
      <w:tr w:rsidR="00BB6F44" w:rsidRPr="00C22A17" w14:paraId="14E0FF65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045D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4.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3D8C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</w:rPr>
              <w:t>Рідке паливо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14ED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A5A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1400</w:t>
            </w:r>
          </w:p>
        </w:tc>
      </w:tr>
      <w:tr w:rsidR="00BB6F44" w:rsidRPr="00C22A17" w14:paraId="5B6B8F6D" w14:textId="77777777" w:rsidTr="0057427E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90D9" w14:textId="77777777" w:rsidR="00BB6F44" w:rsidRPr="00C22A17" w:rsidRDefault="000E6527" w:rsidP="00C22A17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C22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Будівельні матеріали</w:t>
            </w:r>
          </w:p>
        </w:tc>
      </w:tr>
      <w:tr w:rsidR="00BB6F44" w:rsidRPr="00C22A17" w14:paraId="0AA7FE42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41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3184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Шифер будівельний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606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4C40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5000</w:t>
            </w:r>
          </w:p>
        </w:tc>
      </w:tr>
      <w:tr w:rsidR="00BB6F44" w:rsidRPr="00C22A17" w14:paraId="621737D2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D6A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E895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Брус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6CE7" w14:textId="57B7F4A6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куб.</w:t>
            </w:r>
            <w:r w:rsidR="007E6C85">
              <w:rPr>
                <w:rFonts w:eastAsiaTheme="minorHAnsi"/>
                <w:sz w:val="28"/>
                <w:szCs w:val="28"/>
                <w:lang w:eastAsia="hi-IN" w:bidi="hi-IN"/>
              </w:rPr>
              <w:t> </w:t>
            </w: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C6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20</w:t>
            </w:r>
          </w:p>
        </w:tc>
      </w:tr>
      <w:tr w:rsidR="00BB6F44" w:rsidRPr="00C22A17" w14:paraId="24EEA70E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60E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9A85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</w:rPr>
              <w:t>Дошка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ABEB" w14:textId="47317572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куб.</w:t>
            </w:r>
            <w:r w:rsidR="007E6C85">
              <w:rPr>
                <w:rFonts w:eastAsiaTheme="minorHAnsi"/>
                <w:sz w:val="28"/>
                <w:szCs w:val="28"/>
                <w:lang w:eastAsia="hi-IN" w:bidi="hi-IN"/>
              </w:rPr>
              <w:t> </w:t>
            </w: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3AC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10</w:t>
            </w:r>
          </w:p>
        </w:tc>
      </w:tr>
      <w:tr w:rsidR="00BB6F44" w:rsidRPr="00C22A17" w14:paraId="0746FE52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97EE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691D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Цвяхи будівельні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6DD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кг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28D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2864</w:t>
            </w:r>
          </w:p>
        </w:tc>
      </w:tr>
      <w:tr w:rsidR="00BB6F44" w:rsidRPr="00C22A17" w14:paraId="5E825D5D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573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F6F9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Труба профільна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982E" w14:textId="4F737AE4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п.</w:t>
            </w:r>
            <w:r w:rsidR="007E6C85">
              <w:rPr>
                <w:sz w:val="28"/>
                <w:szCs w:val="28"/>
                <w:lang w:eastAsia="hi-IN" w:bidi="hi-IN"/>
              </w:rPr>
              <w:t> </w:t>
            </w:r>
            <w:r w:rsidRPr="00C22A17">
              <w:rPr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01DE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2000</w:t>
            </w:r>
          </w:p>
        </w:tc>
      </w:tr>
      <w:tr w:rsidR="00BB6F44" w:rsidRPr="00C22A17" w14:paraId="22D4F25D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B01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8E70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</w:rPr>
              <w:t>Куток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27B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т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81A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1</w:t>
            </w:r>
          </w:p>
        </w:tc>
      </w:tr>
      <w:tr w:rsidR="00BB6F44" w:rsidRPr="00C22A17" w14:paraId="297B2AB5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A0D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5343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</w:rPr>
              <w:t>Швелер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E2F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т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1AD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1</w:t>
            </w:r>
          </w:p>
        </w:tc>
      </w:tr>
      <w:tr w:rsidR="00BB6F44" w:rsidRPr="00C22A17" w14:paraId="22E26242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269C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C1A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</w:rPr>
              <w:t>Арматура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BDFB" w14:textId="3AA6CDFB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п.</w:t>
            </w:r>
            <w:r w:rsidR="0051164D">
              <w:rPr>
                <w:sz w:val="28"/>
                <w:szCs w:val="28"/>
                <w:lang w:val="ru-RU"/>
              </w:rPr>
              <w:t> </w:t>
            </w:r>
            <w:r w:rsidRPr="00C22A17">
              <w:rPr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2C8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3300</w:t>
            </w:r>
          </w:p>
        </w:tc>
      </w:tr>
      <w:tr w:rsidR="00126169" w:rsidRPr="00126169" w14:paraId="1BE26E71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3353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E914" w14:textId="77777777" w:rsidR="00BB6F44" w:rsidRPr="00126169" w:rsidRDefault="000E6527" w:rsidP="00C22A17">
            <w:pPr>
              <w:pStyle w:val="a4"/>
              <w:widowControl w:val="0"/>
              <w:snapToGrid w:val="0"/>
              <w:jc w:val="left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  <w:lang w:eastAsia="hi-IN" w:bidi="hi-IN"/>
              </w:rPr>
              <w:t>Саморіз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9868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  <w:lang w:eastAsia="hi-IN" w:bidi="hi-IN"/>
              </w:rPr>
              <w:t>пачка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63E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  <w:lang w:eastAsia="hi-IN" w:bidi="hi-IN"/>
              </w:rPr>
              <w:t>260</w:t>
            </w:r>
          </w:p>
        </w:tc>
      </w:tr>
      <w:tr w:rsidR="00126169" w:rsidRPr="00126169" w14:paraId="18CE52D0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9514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0AA9" w14:textId="77777777" w:rsidR="00BB6F44" w:rsidRPr="00126169" w:rsidRDefault="000E6527" w:rsidP="00C22A17">
            <w:pPr>
              <w:pStyle w:val="a4"/>
              <w:widowControl w:val="0"/>
              <w:snapToGrid w:val="0"/>
              <w:jc w:val="left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  <w:lang w:eastAsia="hi-IN" w:bidi="hi-IN"/>
              </w:rPr>
              <w:t>Фанера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F2E7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44FC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  <w:lang w:eastAsia="hi-IN" w:bidi="hi-IN"/>
              </w:rPr>
              <w:t>300</w:t>
            </w:r>
          </w:p>
        </w:tc>
      </w:tr>
      <w:tr w:rsidR="00126169" w:rsidRPr="00126169" w14:paraId="2C05D8D4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B22E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6686" w14:textId="77777777" w:rsidR="00BB6F44" w:rsidRPr="00126169" w:rsidRDefault="000E6527" w:rsidP="00C22A17">
            <w:pPr>
              <w:pStyle w:val="a4"/>
              <w:widowControl w:val="0"/>
              <w:snapToGrid w:val="0"/>
              <w:jc w:val="left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 xml:space="preserve">Плита </w:t>
            </w:r>
            <w:r w:rsidRPr="00126169">
              <w:rPr>
                <w:color w:val="000000" w:themeColor="text1"/>
                <w:sz w:val="28"/>
                <w:szCs w:val="28"/>
                <w:lang w:val="en-US"/>
              </w:rPr>
              <w:t>OSB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1E62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919D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26169" w:rsidRPr="00126169" w14:paraId="12DCAD8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F79B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F729" w14:textId="77777777" w:rsidR="00BB6F44" w:rsidRPr="00126169" w:rsidRDefault="000E6527" w:rsidP="00C22A17">
            <w:pPr>
              <w:pStyle w:val="a4"/>
              <w:widowControl w:val="0"/>
              <w:snapToGrid w:val="0"/>
              <w:jc w:val="left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Плівка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17E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рулон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0132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126169" w:rsidRPr="00126169" w14:paraId="68582049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45F8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0A98" w14:textId="77777777" w:rsidR="00BB6F44" w:rsidRPr="00126169" w:rsidRDefault="000E6527" w:rsidP="00C22A17">
            <w:pPr>
              <w:pStyle w:val="a4"/>
              <w:widowControl w:val="0"/>
              <w:snapToGrid w:val="0"/>
              <w:jc w:val="left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Акваізол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3859" w14:textId="1C3E6CEC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кв.</w:t>
            </w:r>
            <w:r w:rsidR="007E6C85" w:rsidRPr="00126169">
              <w:rPr>
                <w:color w:val="000000" w:themeColor="text1"/>
                <w:sz w:val="28"/>
                <w:szCs w:val="28"/>
              </w:rPr>
              <w:t> </w:t>
            </w:r>
            <w:r w:rsidRPr="00126169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5A9D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20000</w:t>
            </w:r>
          </w:p>
        </w:tc>
      </w:tr>
      <w:tr w:rsidR="00126169" w:rsidRPr="00126169" w14:paraId="05C46560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60D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88EB" w14:textId="77777777" w:rsidR="00BB6F44" w:rsidRPr="00126169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6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Плівка чорна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820D" w14:textId="21E56963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кв.</w:t>
            </w:r>
            <w:r w:rsidR="007E6C85" w:rsidRPr="00126169">
              <w:rPr>
                <w:color w:val="000000" w:themeColor="text1"/>
                <w:sz w:val="28"/>
                <w:szCs w:val="28"/>
              </w:rPr>
              <w:t> </w:t>
            </w:r>
            <w:r w:rsidRPr="00126169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0F08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126169" w:rsidRPr="00126169" w14:paraId="484C7DC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C194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4353" w14:textId="77777777" w:rsidR="00BB6F44" w:rsidRPr="00126169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6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Плівка гідроізоляційна/гідробар’єр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AAF5" w14:textId="7908B1A9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кв.</w:t>
            </w:r>
            <w:r w:rsidR="007E6C85" w:rsidRPr="00126169">
              <w:rPr>
                <w:rFonts w:eastAsiaTheme="minorHAnsi"/>
                <w:color w:val="000000" w:themeColor="text1"/>
                <w:sz w:val="28"/>
                <w:szCs w:val="28"/>
              </w:rPr>
              <w:t> </w:t>
            </w: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50C0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6525</w:t>
            </w:r>
          </w:p>
        </w:tc>
      </w:tr>
      <w:tr w:rsidR="00126169" w:rsidRPr="00126169" w14:paraId="3B4B9B04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7B88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D424" w14:textId="77777777" w:rsidR="00BB6F44" w:rsidRPr="00126169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6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Скотч широкий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4AB5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F598" w14:textId="77777777" w:rsidR="00BB6F44" w:rsidRPr="00126169" w:rsidRDefault="000E6527" w:rsidP="00C22A1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6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1650</w:t>
            </w:r>
          </w:p>
        </w:tc>
      </w:tr>
      <w:tr w:rsidR="00126169" w:rsidRPr="00126169" w14:paraId="2D0F2F6E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B747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FBED" w14:textId="77777777" w:rsidR="00BB6F44" w:rsidRPr="00126169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6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Рейка 20х20х2000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AD6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9169" w14:textId="77777777" w:rsidR="00BB6F44" w:rsidRPr="00126169" w:rsidRDefault="000E6527" w:rsidP="00C22A1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6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</w:t>
            </w:r>
          </w:p>
        </w:tc>
      </w:tr>
      <w:tr w:rsidR="00126169" w:rsidRPr="00126169" w14:paraId="7CB6B196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50F9" w14:textId="77777777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B44" w14:textId="77777777" w:rsidR="00BB6F44" w:rsidRPr="00126169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6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Скоба для будівельного степлера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A599" w14:textId="1C984466" w:rsidR="00BB6F44" w:rsidRPr="00126169" w:rsidRDefault="000E6527" w:rsidP="00C22A17">
            <w:pPr>
              <w:pStyle w:val="a4"/>
              <w:widowControl w:val="0"/>
              <w:snapToGrid w:val="0"/>
              <w:jc w:val="center"/>
              <w:rPr>
                <w:color w:val="000000" w:themeColor="text1"/>
              </w:rPr>
            </w:pPr>
            <w:r w:rsidRPr="00126169">
              <w:rPr>
                <w:rFonts w:eastAsiaTheme="minorHAnsi"/>
                <w:color w:val="000000" w:themeColor="text1"/>
                <w:sz w:val="28"/>
                <w:szCs w:val="28"/>
              </w:rPr>
              <w:t>пач</w:t>
            </w:r>
            <w:r w:rsidR="007E6C85" w:rsidRPr="00126169">
              <w:rPr>
                <w:rFonts w:eastAsiaTheme="minorHAnsi"/>
                <w:color w:val="000000" w:themeColor="text1"/>
                <w:sz w:val="28"/>
                <w:szCs w:val="28"/>
              </w:rPr>
              <w:t>ка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CF33" w14:textId="77777777" w:rsidR="00BB6F44" w:rsidRPr="00126169" w:rsidRDefault="000E6527" w:rsidP="00C22A1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6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</w:t>
            </w:r>
          </w:p>
        </w:tc>
      </w:tr>
      <w:tr w:rsidR="00BB6F44" w:rsidRPr="00C22A17" w14:paraId="452249F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D470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36E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Ґрунтовка бітумна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F2E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Theme="minorHAnsi"/>
                <w:sz w:val="28"/>
                <w:szCs w:val="28"/>
              </w:rPr>
              <w:t>кг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DE71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BB6F44" w:rsidRPr="00C22A17" w14:paraId="7DB53534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D24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05CB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Вікна металопластикові з комплектом кріплення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1217" w14:textId="1884C6B6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="Calibri"/>
                <w:sz w:val="28"/>
                <w:szCs w:val="28"/>
              </w:rPr>
              <w:t>кв.</w:t>
            </w:r>
            <w:r w:rsidR="007E6C85">
              <w:rPr>
                <w:rFonts w:eastAsia="Calibri"/>
                <w:sz w:val="28"/>
                <w:szCs w:val="28"/>
              </w:rPr>
              <w:t> </w:t>
            </w:r>
            <w:r w:rsidRPr="00C22A17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1EC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BB6F44" w:rsidRPr="00C22A17" w14:paraId="3C82CA53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105E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</w:rPr>
              <w:t>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9F06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Профнастил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577D" w14:textId="38C7FCCC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rFonts w:eastAsia="Calibri"/>
                <w:sz w:val="28"/>
                <w:szCs w:val="28"/>
              </w:rPr>
              <w:t>кв.</w:t>
            </w:r>
            <w:r w:rsidR="007E6C85">
              <w:rPr>
                <w:rFonts w:eastAsia="Calibri"/>
                <w:sz w:val="28"/>
                <w:szCs w:val="28"/>
              </w:rPr>
              <w:t> </w:t>
            </w:r>
            <w:r w:rsidRPr="00C22A17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3A1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4660</w:t>
            </w:r>
          </w:p>
        </w:tc>
      </w:tr>
      <w:tr w:rsidR="00BB6F44" w:rsidRPr="00C22A17" w14:paraId="2A338F86" w14:textId="77777777" w:rsidTr="0057427E">
        <w:trPr>
          <w:trHeight w:val="42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ACE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C22A17">
              <w:rPr>
                <w:sz w:val="28"/>
                <w:szCs w:val="28"/>
                <w:lang w:val="en-US"/>
              </w:rPr>
              <w:t>22.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7F64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Шпаклівка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13FD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мішок</w:t>
            </w:r>
          </w:p>
        </w:tc>
        <w:tc>
          <w:tcPr>
            <w:tcW w:w="1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D59B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F44" w:rsidRPr="00C22A17" w14:paraId="121827A0" w14:textId="77777777" w:rsidTr="0057427E">
        <w:trPr>
          <w:trHeight w:val="42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D708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C22A17">
              <w:rPr>
                <w:sz w:val="28"/>
                <w:szCs w:val="28"/>
                <w:lang w:val="en-US"/>
              </w:rPr>
              <w:t>23.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0F18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Клей для керамограніту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E69C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мішок</w:t>
            </w:r>
          </w:p>
        </w:tc>
        <w:tc>
          <w:tcPr>
            <w:tcW w:w="1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AED0" w14:textId="77777777" w:rsidR="00BB6F44" w:rsidRPr="00C22A17" w:rsidRDefault="000E6527" w:rsidP="00C22A1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F44" w:rsidRPr="00C22A17" w14:paraId="0AF2089D" w14:textId="77777777" w:rsidTr="0057427E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D23B" w14:textId="77777777" w:rsidR="00BB6F44" w:rsidRPr="00C22A17" w:rsidRDefault="000E6527" w:rsidP="00C22A17">
            <w:pPr>
              <w:pStyle w:val="a4"/>
              <w:widowControl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7.</w:t>
            </w:r>
            <w:r w:rsidRPr="00C22A17">
              <w:rPr>
                <w:sz w:val="28"/>
                <w:szCs w:val="28"/>
                <w:lang w:val="en-US"/>
              </w:rPr>
              <w:t> </w:t>
            </w:r>
            <w:r w:rsidRPr="00C22A17">
              <w:rPr>
                <w:sz w:val="28"/>
                <w:szCs w:val="28"/>
              </w:rPr>
              <w:t>Речове майно</w:t>
            </w:r>
          </w:p>
        </w:tc>
      </w:tr>
      <w:tr w:rsidR="00BB6F44" w:rsidRPr="00C22A17" w14:paraId="1E09FA75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271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2560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Матрац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9810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7388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150</w:t>
            </w:r>
          </w:p>
        </w:tc>
      </w:tr>
      <w:tr w:rsidR="00BB6F44" w:rsidRPr="00C22A17" w14:paraId="10D388F4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0A0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CEB5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Ковдра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E9D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EA0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150</w:t>
            </w:r>
          </w:p>
        </w:tc>
      </w:tr>
      <w:tr w:rsidR="00BB6F44" w:rsidRPr="00C22A17" w14:paraId="6B7B87F5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B08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64F1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Комплект постільної білизни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3DF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842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150</w:t>
            </w:r>
          </w:p>
        </w:tc>
      </w:tr>
      <w:tr w:rsidR="00BB6F44" w:rsidRPr="00C22A17" w14:paraId="2CAB974B" w14:textId="77777777" w:rsidTr="0057427E">
        <w:trPr>
          <w:trHeight w:val="42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C042" w14:textId="77777777" w:rsidR="00BB6F44" w:rsidRPr="00C22A17" w:rsidRDefault="000E6527" w:rsidP="00C22A17">
            <w:pPr>
              <w:pStyle w:val="a4"/>
              <w:widowControl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</w:rPr>
              <w:t>8.</w:t>
            </w:r>
            <w:r w:rsidRPr="00C22A17">
              <w:rPr>
                <w:sz w:val="28"/>
                <w:szCs w:val="28"/>
                <w:lang w:val="en-US"/>
              </w:rPr>
              <w:t> </w:t>
            </w:r>
            <w:r w:rsidRPr="00C22A17">
              <w:rPr>
                <w:sz w:val="28"/>
                <w:szCs w:val="28"/>
              </w:rPr>
              <w:t>Інше майно</w:t>
            </w:r>
          </w:p>
        </w:tc>
      </w:tr>
      <w:tr w:rsidR="00BB6F44" w:rsidRPr="00C22A17" w14:paraId="6C077EFF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E0B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5AA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Провід СИП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E78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771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5000</w:t>
            </w:r>
          </w:p>
        </w:tc>
      </w:tr>
      <w:tr w:rsidR="00BB6F44" w:rsidRPr="00C22A17" w14:paraId="78519804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E2D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val="en-US" w:eastAsia="hi-IN" w:bidi="hi-IN"/>
              </w:rPr>
              <w:t>2</w:t>
            </w:r>
            <w:r w:rsidRPr="00C22A17">
              <w:rPr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22A7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Електричний кабель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4B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4D6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600</w:t>
            </w:r>
          </w:p>
        </w:tc>
      </w:tr>
      <w:tr w:rsidR="00BB6F44" w:rsidRPr="00C22A17" w14:paraId="5E5502F8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579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val="en-US" w:eastAsia="hi-IN" w:bidi="hi-IN"/>
              </w:rPr>
              <w:t>3</w:t>
            </w: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8543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Труба ПП d=400-1000 мм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A05" w14:textId="6B39FF4A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п.</w:t>
            </w:r>
            <w:r w:rsidR="007E6C85">
              <w:rPr>
                <w:rFonts w:eastAsiaTheme="minorHAnsi"/>
                <w:sz w:val="28"/>
                <w:szCs w:val="28"/>
                <w:lang w:eastAsia="hi-IN" w:bidi="hi-IN"/>
              </w:rPr>
              <w:t> </w:t>
            </w: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41E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200</w:t>
            </w:r>
          </w:p>
        </w:tc>
      </w:tr>
      <w:tr w:rsidR="00BB6F44" w:rsidRPr="00C22A17" w14:paraId="52CF125D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C0B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val="en-US" w:eastAsia="hi-IN" w:bidi="hi-IN"/>
              </w:rPr>
              <w:t>4</w:t>
            </w:r>
            <w:r w:rsidRPr="00C22A17">
              <w:rPr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A6B6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Труба сталева d=15-800 мм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E8F" w14:textId="2B03AA4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п.</w:t>
            </w:r>
            <w:r w:rsidR="007E6C85">
              <w:rPr>
                <w:sz w:val="28"/>
                <w:szCs w:val="28"/>
                <w:lang w:eastAsia="hi-IN" w:bidi="hi-IN"/>
              </w:rPr>
              <w:t> </w:t>
            </w:r>
            <w:r w:rsidRPr="00C22A17">
              <w:rPr>
                <w:sz w:val="28"/>
                <w:szCs w:val="28"/>
                <w:lang w:eastAsia="hi-IN" w:bidi="hi-IN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20A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color w:val="000000"/>
                <w:sz w:val="28"/>
                <w:szCs w:val="28"/>
                <w:lang w:eastAsia="hi-IN" w:bidi="hi-IN"/>
              </w:rPr>
              <w:t>2000</w:t>
            </w:r>
          </w:p>
        </w:tc>
      </w:tr>
      <w:tr w:rsidR="00BB6F44" w:rsidRPr="00C22A17" w14:paraId="77439EC7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4B0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  <w:lang w:val="en-US"/>
              </w:rPr>
              <w:t>5</w:t>
            </w:r>
            <w:r w:rsidRPr="00C22A17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61AB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Дріт обмотувальний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C42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кг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648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500</w:t>
            </w:r>
          </w:p>
        </w:tc>
      </w:tr>
      <w:tr w:rsidR="00BB6F44" w:rsidRPr="00C22A17" w14:paraId="266765F2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2217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  <w:lang w:val="en-US"/>
              </w:rPr>
              <w:t>6</w:t>
            </w:r>
            <w:r w:rsidRPr="00C22A17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B87A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Кабель АВВГ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FE5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C15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5000</w:t>
            </w:r>
          </w:p>
        </w:tc>
      </w:tr>
      <w:tr w:rsidR="00BB6F44" w:rsidRPr="00C22A17" w14:paraId="63C52D89" w14:textId="77777777" w:rsidTr="0057427E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B1C1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C22A17">
              <w:rPr>
                <w:sz w:val="28"/>
                <w:szCs w:val="28"/>
                <w:lang w:val="en-US"/>
              </w:rPr>
              <w:t>7</w:t>
            </w:r>
            <w:r w:rsidRPr="00C22A17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25D6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Дріт АПВ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4BB8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CEE6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5000</w:t>
            </w:r>
          </w:p>
        </w:tc>
      </w:tr>
      <w:tr w:rsidR="00BB6F44" w:rsidRPr="00C22A17" w14:paraId="203707D7" w14:textId="77777777" w:rsidTr="0057427E">
        <w:trPr>
          <w:cantSplit/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4C3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lang w:val="en-US"/>
              </w:rPr>
            </w:pPr>
            <w:r w:rsidRPr="00C22A17">
              <w:rPr>
                <w:sz w:val="28"/>
                <w:szCs w:val="28"/>
                <w:lang w:val="en-US" w:eastAsia="hi-IN" w:bidi="hi-IN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735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sz w:val="28"/>
                <w:szCs w:val="28"/>
                <w:lang w:eastAsia="hi-IN" w:bidi="hi-IN"/>
              </w:rPr>
              <w:t>Миючі засоби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993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176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</w:pPr>
            <w:r w:rsidRPr="00C22A17">
              <w:rPr>
                <w:sz w:val="28"/>
                <w:szCs w:val="28"/>
                <w:lang w:eastAsia="hi-IN" w:bidi="hi-IN"/>
              </w:rPr>
              <w:t>2000</w:t>
            </w:r>
          </w:p>
        </w:tc>
      </w:tr>
      <w:tr w:rsidR="00BB6F44" w:rsidRPr="00C22A17" w14:paraId="6EDCA88B" w14:textId="77777777" w:rsidTr="0057427E">
        <w:trPr>
          <w:cantSplit/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7DC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val="en-US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763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Опора СК 120-17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5E84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C7B8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30</w:t>
            </w:r>
          </w:p>
        </w:tc>
      </w:tr>
      <w:tr w:rsidR="00BB6F44" w:rsidRPr="00C22A17" w14:paraId="3DD7BAFE" w14:textId="77777777" w:rsidTr="0057427E">
        <w:trPr>
          <w:cantSplit/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E05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val="en-US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6A5D" w14:textId="77C82E54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  <w:lang w:eastAsia="hi-IN" w:bidi="hi-IN"/>
              </w:rPr>
              <w:t>Провід для контактної мережі мідний МФ-85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410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BD08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6000</w:t>
            </w:r>
          </w:p>
        </w:tc>
      </w:tr>
      <w:tr w:rsidR="00BB6F44" w:rsidRPr="00C22A17" w14:paraId="60F09DA6" w14:textId="77777777" w:rsidTr="0057427E">
        <w:trPr>
          <w:cantSplit/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6915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70F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Вогнегасник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586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шт.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BCAA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15</w:t>
            </w:r>
          </w:p>
        </w:tc>
      </w:tr>
      <w:tr w:rsidR="00BB6F44" w:rsidRPr="00C22A17" w14:paraId="49F505D3" w14:textId="77777777" w:rsidTr="0057427E">
        <w:trPr>
          <w:cantSplit/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C59F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0FD8" w14:textId="77777777" w:rsidR="00BB6F44" w:rsidRPr="00C22A17" w:rsidRDefault="000E6527" w:rsidP="00C22A17">
            <w:pPr>
              <w:pStyle w:val="a4"/>
              <w:widowControl w:val="0"/>
              <w:snapToGrid w:val="0"/>
              <w:jc w:val="left"/>
            </w:pPr>
            <w:r w:rsidRPr="00C22A17">
              <w:rPr>
                <w:rFonts w:eastAsiaTheme="minorHAnsi"/>
                <w:sz w:val="28"/>
                <w:szCs w:val="28"/>
              </w:rPr>
              <w:t xml:space="preserve">Кабель коаксіальний </w:t>
            </w:r>
            <w:r w:rsidRPr="00C22A17">
              <w:rPr>
                <w:rFonts w:eastAsiaTheme="minorHAnsi"/>
                <w:sz w:val="28"/>
                <w:szCs w:val="28"/>
                <w:lang w:val="en-US"/>
              </w:rPr>
              <w:t>SLL-400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BC52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м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4A2B" w14:textId="77777777" w:rsidR="00BB6F44" w:rsidRPr="00C22A17" w:rsidRDefault="000E6527" w:rsidP="00C22A17">
            <w:pPr>
              <w:pStyle w:val="a4"/>
              <w:widowControl w:val="0"/>
              <w:snapToGrid w:val="0"/>
              <w:jc w:val="center"/>
              <w:rPr>
                <w:rFonts w:eastAsiaTheme="minorHAnsi"/>
                <w:sz w:val="28"/>
                <w:szCs w:val="28"/>
              </w:rPr>
            </w:pPr>
            <w:r w:rsidRPr="00C22A17">
              <w:rPr>
                <w:rFonts w:eastAsiaTheme="minorHAnsi"/>
                <w:sz w:val="28"/>
                <w:szCs w:val="28"/>
              </w:rPr>
              <w:t>5000</w:t>
            </w:r>
          </w:p>
        </w:tc>
      </w:tr>
    </w:tbl>
    <w:p w14:paraId="57ED3DF4" w14:textId="1AF38887" w:rsidR="00BB6F44" w:rsidRDefault="00BB6F44" w:rsidP="00C22A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78F4C22A" w14:textId="77777777" w:rsidR="00F112F0" w:rsidRDefault="00F112F0" w:rsidP="00C22A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35674BAF" w14:textId="77777777" w:rsidR="00F112F0" w:rsidRDefault="00F112F0" w:rsidP="00C22A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0BC95C37" w14:textId="1BC6D78A" w:rsidR="009A1D53" w:rsidRDefault="00F112F0" w:rsidP="00F112F0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</w:p>
    <w:sectPr w:rsidR="009A1D53" w:rsidSect="00C22A17">
      <w:headerReference w:type="default" r:id="rId7"/>
      <w:footerReference w:type="default" r:id="rId8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1860" w14:textId="77777777" w:rsidR="00E904DA" w:rsidRDefault="00E904DA">
      <w:pPr>
        <w:spacing w:after="0" w:line="240" w:lineRule="auto"/>
      </w:pPr>
      <w:r>
        <w:separator/>
      </w:r>
    </w:p>
  </w:endnote>
  <w:endnote w:type="continuationSeparator" w:id="0">
    <w:p w14:paraId="79FE0994" w14:textId="77777777" w:rsidR="00E904DA" w:rsidRDefault="00E9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7A1A" w14:textId="77777777" w:rsidR="00BB6F44" w:rsidRDefault="00BB6F44">
    <w:pPr>
      <w:pStyle w:val="aa"/>
      <w:suppressAutoHyphens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4514" w14:textId="77777777" w:rsidR="00E904DA" w:rsidRDefault="00E904DA">
      <w:pPr>
        <w:spacing w:after="0" w:line="240" w:lineRule="auto"/>
      </w:pPr>
      <w:r>
        <w:separator/>
      </w:r>
    </w:p>
  </w:footnote>
  <w:footnote w:type="continuationSeparator" w:id="0">
    <w:p w14:paraId="4CB493D7" w14:textId="77777777" w:rsidR="00E904DA" w:rsidRDefault="00E90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42E1" w14:textId="77777777" w:rsidR="00BB6F44" w:rsidRDefault="000E6527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5A9C"/>
    <w:multiLevelType w:val="multilevel"/>
    <w:tmpl w:val="A5F2B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CD6531"/>
    <w:multiLevelType w:val="multilevel"/>
    <w:tmpl w:val="96803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0D1BCC"/>
    <w:multiLevelType w:val="multilevel"/>
    <w:tmpl w:val="34866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B129BE"/>
    <w:multiLevelType w:val="multilevel"/>
    <w:tmpl w:val="0D7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534035">
    <w:abstractNumId w:val="1"/>
  </w:num>
  <w:num w:numId="2" w16cid:durableId="32077876">
    <w:abstractNumId w:val="0"/>
  </w:num>
  <w:num w:numId="3" w16cid:durableId="536088764">
    <w:abstractNumId w:val="3"/>
  </w:num>
  <w:num w:numId="4" w16cid:durableId="124387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44"/>
    <w:rsid w:val="000E6527"/>
    <w:rsid w:val="00126169"/>
    <w:rsid w:val="001B0538"/>
    <w:rsid w:val="001C1F78"/>
    <w:rsid w:val="00216DAF"/>
    <w:rsid w:val="002D4D43"/>
    <w:rsid w:val="00370429"/>
    <w:rsid w:val="0051164D"/>
    <w:rsid w:val="0057427E"/>
    <w:rsid w:val="005D3E93"/>
    <w:rsid w:val="007E6C85"/>
    <w:rsid w:val="00886CF1"/>
    <w:rsid w:val="009A1D53"/>
    <w:rsid w:val="009E44D4"/>
    <w:rsid w:val="00BB6F44"/>
    <w:rsid w:val="00C14FAF"/>
    <w:rsid w:val="00C22A17"/>
    <w:rsid w:val="00D4205A"/>
    <w:rsid w:val="00D42228"/>
    <w:rsid w:val="00E56FE3"/>
    <w:rsid w:val="00E904DA"/>
    <w:rsid w:val="00F1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528E"/>
  <w15:docId w15:val="{2D70D013-3945-4375-A1BD-6229DD1E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93AB6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93AB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">
    <w:name w:val="Строгий1"/>
    <w:qFormat/>
    <w:rsid w:val="00893AB6"/>
    <w:rPr>
      <w:b/>
      <w:bCs/>
    </w:rPr>
  </w:style>
  <w:style w:type="character" w:customStyle="1" w:styleId="a3">
    <w:name w:val="Основной текст Знак"/>
    <w:basedOn w:val="a0"/>
    <w:link w:val="a4"/>
    <w:qFormat/>
    <w:rsid w:val="00893AB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6"/>
    <w:qFormat/>
    <w:rsid w:val="00893AB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893AB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9">
    <w:name w:val="Нижний колонтитул Знак"/>
    <w:basedOn w:val="a0"/>
    <w:link w:val="aa"/>
    <w:qFormat/>
    <w:rsid w:val="00893AB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b">
    <w:name w:val="Strong"/>
    <w:qFormat/>
    <w:rsid w:val="003719C8"/>
    <w:rPr>
      <w:b/>
      <w:bCs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893A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d">
    <w:name w:val="List"/>
    <w:basedOn w:val="a4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 Indent"/>
    <w:basedOn w:val="a"/>
    <w:link w:val="a5"/>
    <w:rsid w:val="00893AB6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21"/>
    <w:basedOn w:val="a"/>
    <w:qFormat/>
    <w:rsid w:val="00893AB6"/>
    <w:pPr>
      <w:spacing w:after="0" w:line="240" w:lineRule="auto"/>
      <w:ind w:right="566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0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8">
    <w:name w:val="header"/>
    <w:basedOn w:val="a"/>
    <w:link w:val="a7"/>
    <w:uiPriority w:val="99"/>
    <w:rsid w:val="00893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footer"/>
    <w:basedOn w:val="a"/>
    <w:link w:val="a9"/>
    <w:rsid w:val="00893AB6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1">
    <w:name w:val="Содержимое таблицы"/>
    <w:basedOn w:val="a"/>
    <w:qFormat/>
    <w:rsid w:val="00277D5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paragraph" w:customStyle="1" w:styleId="af2">
    <w:name w:val="Нормальний текст"/>
    <w:basedOn w:val="a"/>
    <w:qFormat/>
    <w:rsid w:val="00277D57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eastAsia="zh-CN"/>
    </w:rPr>
  </w:style>
  <w:style w:type="paragraph" w:styleId="af3">
    <w:name w:val="Normal (Web)"/>
    <w:basedOn w:val="a"/>
    <w:uiPriority w:val="99"/>
    <w:unhideWhenUsed/>
    <w:qFormat/>
    <w:rsid w:val="00337B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user4">
    <w:name w:val="Без маркерів (user)"/>
    <w:uiPriority w:val="99"/>
    <w:semiHidden/>
    <w:unhideWhenUsed/>
    <w:qFormat/>
  </w:style>
  <w:style w:type="numbering" w:customStyle="1" w:styleId="af6">
    <w:name w:val="Без маркерів"/>
    <w:uiPriority w:val="99"/>
    <w:semiHidden/>
    <w:unhideWhenUsed/>
    <w:qFormat/>
    <w:rsid w:val="009A1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2855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dc:description/>
  <cp:lastModifiedBy>Наталя Смирнова</cp:lastModifiedBy>
  <cp:revision>8</cp:revision>
  <cp:lastPrinted>2025-09-08T07:38:00Z</cp:lastPrinted>
  <dcterms:created xsi:type="dcterms:W3CDTF">2025-11-11T08:40:00Z</dcterms:created>
  <dcterms:modified xsi:type="dcterms:W3CDTF">2025-11-11T12:31:00Z</dcterms:modified>
  <dc:language>uk-UA</dc:language>
</cp:coreProperties>
</file>