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F0EF1" w14:textId="77777777" w:rsidR="00B76292" w:rsidRPr="00142486" w:rsidRDefault="00E733A8" w:rsidP="006050FC">
      <w:pPr>
        <w:spacing w:after="0" w:line="240" w:lineRule="auto"/>
        <w:jc w:val="both"/>
        <w:rPr>
          <w:rFonts w:ascii="Times New Roman" w:hAnsi="Times New Roman" w:cs="Times New Roman"/>
          <w:sz w:val="20"/>
          <w:szCs w:val="20"/>
          <w:lang w:val="uk-UA"/>
        </w:rPr>
      </w:pPr>
      <w:r w:rsidRPr="00142486">
        <w:rPr>
          <w:rFonts w:ascii="Times New Roman" w:hAnsi="Times New Roman" w:cs="Times New Roman"/>
          <w:sz w:val="20"/>
          <w:szCs w:val="20"/>
          <w:lang w:val="uk-UA"/>
        </w:rPr>
        <w:t>v</w:t>
      </w:r>
      <w:r w:rsidR="00B76292" w:rsidRPr="00142486">
        <w:rPr>
          <w:rFonts w:ascii="Times New Roman" w:hAnsi="Times New Roman" w:cs="Times New Roman"/>
          <w:sz w:val="20"/>
          <w:szCs w:val="20"/>
          <w:lang w:val="uk-UA"/>
        </w:rPr>
        <w:t>-kl-</w:t>
      </w:r>
      <w:r w:rsidRPr="00142486">
        <w:rPr>
          <w:rFonts w:ascii="Times New Roman" w:hAnsi="Times New Roman" w:cs="Times New Roman"/>
          <w:sz w:val="20"/>
          <w:szCs w:val="20"/>
          <w:lang w:val="uk-UA"/>
        </w:rPr>
        <w:t>005</w:t>
      </w:r>
    </w:p>
    <w:p w14:paraId="60FD049F" w14:textId="77777777" w:rsidR="00B76292" w:rsidRPr="00142486" w:rsidRDefault="00B76292" w:rsidP="006050FC">
      <w:pPr>
        <w:spacing w:after="0" w:line="240" w:lineRule="auto"/>
        <w:jc w:val="both"/>
        <w:rPr>
          <w:rFonts w:ascii="Times New Roman" w:hAnsi="Times New Roman" w:cs="Times New Roman"/>
          <w:sz w:val="28"/>
          <w:szCs w:val="28"/>
          <w:lang w:val="uk-UA"/>
        </w:rPr>
      </w:pPr>
    </w:p>
    <w:p w14:paraId="65A73621" w14:textId="77777777" w:rsidR="00B76292" w:rsidRPr="00142486" w:rsidRDefault="00B76292" w:rsidP="006050FC">
      <w:pPr>
        <w:spacing w:after="0" w:line="240" w:lineRule="auto"/>
        <w:jc w:val="both"/>
        <w:rPr>
          <w:rFonts w:ascii="Times New Roman" w:hAnsi="Times New Roman" w:cs="Times New Roman"/>
          <w:sz w:val="28"/>
          <w:szCs w:val="28"/>
          <w:lang w:val="uk-UA"/>
        </w:rPr>
      </w:pPr>
    </w:p>
    <w:p w14:paraId="5AD47F2E" w14:textId="77777777" w:rsidR="00FB76A2" w:rsidRPr="00142486" w:rsidRDefault="00FB76A2" w:rsidP="006050FC">
      <w:pPr>
        <w:spacing w:after="0" w:line="240" w:lineRule="auto"/>
        <w:jc w:val="both"/>
        <w:rPr>
          <w:rFonts w:ascii="Times New Roman" w:hAnsi="Times New Roman" w:cs="Times New Roman"/>
          <w:sz w:val="28"/>
          <w:szCs w:val="28"/>
          <w:lang w:val="uk-UA"/>
        </w:rPr>
      </w:pPr>
    </w:p>
    <w:p w14:paraId="251FF6D5" w14:textId="77777777" w:rsidR="00FB76A2" w:rsidRPr="00142486" w:rsidRDefault="00FB76A2" w:rsidP="006050FC">
      <w:pPr>
        <w:spacing w:after="0" w:line="240" w:lineRule="auto"/>
        <w:jc w:val="both"/>
        <w:rPr>
          <w:rFonts w:ascii="Times New Roman" w:hAnsi="Times New Roman" w:cs="Times New Roman"/>
          <w:sz w:val="28"/>
          <w:szCs w:val="28"/>
          <w:lang w:val="uk-UA"/>
        </w:rPr>
      </w:pPr>
    </w:p>
    <w:p w14:paraId="564D0B2A" w14:textId="77777777" w:rsidR="00FB76A2" w:rsidRPr="00142486" w:rsidRDefault="00FB76A2" w:rsidP="006050FC">
      <w:pPr>
        <w:spacing w:after="0" w:line="240" w:lineRule="auto"/>
        <w:jc w:val="both"/>
        <w:rPr>
          <w:rFonts w:ascii="Times New Roman" w:hAnsi="Times New Roman" w:cs="Times New Roman"/>
          <w:sz w:val="28"/>
          <w:szCs w:val="28"/>
          <w:lang w:val="uk-UA"/>
        </w:rPr>
      </w:pPr>
    </w:p>
    <w:p w14:paraId="64B23687" w14:textId="77777777" w:rsidR="00FB76A2" w:rsidRPr="00142486" w:rsidRDefault="00FB76A2" w:rsidP="006050FC">
      <w:pPr>
        <w:spacing w:after="0" w:line="240" w:lineRule="auto"/>
        <w:jc w:val="both"/>
        <w:rPr>
          <w:rFonts w:ascii="Times New Roman" w:hAnsi="Times New Roman" w:cs="Times New Roman"/>
          <w:sz w:val="28"/>
          <w:szCs w:val="28"/>
          <w:lang w:val="uk-UA"/>
        </w:rPr>
      </w:pPr>
    </w:p>
    <w:p w14:paraId="23E2C4F1" w14:textId="77777777" w:rsidR="00FB76A2" w:rsidRPr="00142486" w:rsidRDefault="00FB76A2" w:rsidP="006050FC">
      <w:pPr>
        <w:spacing w:after="0" w:line="240" w:lineRule="auto"/>
        <w:jc w:val="both"/>
        <w:rPr>
          <w:rFonts w:ascii="Times New Roman" w:hAnsi="Times New Roman" w:cs="Times New Roman"/>
          <w:sz w:val="28"/>
          <w:szCs w:val="28"/>
          <w:lang w:val="uk-UA"/>
        </w:rPr>
      </w:pPr>
    </w:p>
    <w:p w14:paraId="4DAA1A9B" w14:textId="77777777" w:rsidR="00FB76A2" w:rsidRPr="00142486" w:rsidRDefault="00FB76A2" w:rsidP="006050FC">
      <w:pPr>
        <w:spacing w:after="0" w:line="240" w:lineRule="auto"/>
        <w:jc w:val="both"/>
        <w:rPr>
          <w:rFonts w:ascii="Times New Roman" w:hAnsi="Times New Roman" w:cs="Times New Roman"/>
          <w:sz w:val="28"/>
          <w:szCs w:val="28"/>
          <w:lang w:val="uk-UA"/>
        </w:rPr>
      </w:pPr>
    </w:p>
    <w:p w14:paraId="11CB89F9" w14:textId="77777777" w:rsidR="00FB76A2" w:rsidRPr="00142486" w:rsidRDefault="00FB76A2" w:rsidP="006050FC">
      <w:pPr>
        <w:spacing w:after="0" w:line="240" w:lineRule="auto"/>
        <w:jc w:val="both"/>
        <w:rPr>
          <w:rFonts w:ascii="Times New Roman" w:hAnsi="Times New Roman" w:cs="Times New Roman"/>
          <w:sz w:val="28"/>
          <w:szCs w:val="28"/>
          <w:lang w:val="uk-UA"/>
        </w:rPr>
      </w:pPr>
    </w:p>
    <w:p w14:paraId="4878CAE1" w14:textId="77777777" w:rsidR="00FB76A2" w:rsidRPr="00142486" w:rsidRDefault="00FB76A2" w:rsidP="006050FC">
      <w:pPr>
        <w:spacing w:after="0" w:line="240" w:lineRule="auto"/>
        <w:jc w:val="both"/>
        <w:rPr>
          <w:rFonts w:ascii="Times New Roman" w:hAnsi="Times New Roman" w:cs="Times New Roman"/>
          <w:sz w:val="28"/>
          <w:szCs w:val="28"/>
          <w:lang w:val="uk-UA"/>
        </w:rPr>
      </w:pPr>
    </w:p>
    <w:p w14:paraId="5D0C0722" w14:textId="5C907D5C" w:rsidR="005C21DD" w:rsidRPr="00142486" w:rsidRDefault="00FB76A2" w:rsidP="006050FC">
      <w:pPr>
        <w:spacing w:after="0" w:line="240" w:lineRule="auto"/>
        <w:ind w:right="3401"/>
        <w:jc w:val="both"/>
        <w:rPr>
          <w:rFonts w:ascii="Times New Roman" w:hAnsi="Times New Roman" w:cs="Times New Roman"/>
          <w:sz w:val="28"/>
          <w:szCs w:val="28"/>
          <w:lang w:val="uk-UA"/>
        </w:rPr>
      </w:pPr>
      <w:r w:rsidRPr="00142486">
        <w:rPr>
          <w:rFonts w:ascii="Times New Roman" w:hAnsi="Times New Roman" w:cs="Times New Roman"/>
          <w:sz w:val="28"/>
          <w:szCs w:val="28"/>
          <w:lang w:val="uk-UA"/>
        </w:rPr>
        <w:t xml:space="preserve">Про попередній розгляд </w:t>
      </w:r>
      <w:proofErr w:type="spellStart"/>
      <w:r w:rsidRPr="00142486">
        <w:rPr>
          <w:rFonts w:ascii="Times New Roman" w:hAnsi="Times New Roman" w:cs="Times New Roman"/>
          <w:sz w:val="28"/>
          <w:szCs w:val="28"/>
          <w:lang w:val="uk-UA"/>
        </w:rPr>
        <w:t>проєкту</w:t>
      </w:r>
      <w:proofErr w:type="spellEnd"/>
      <w:r w:rsidRPr="00142486">
        <w:rPr>
          <w:rFonts w:ascii="Times New Roman" w:hAnsi="Times New Roman" w:cs="Times New Roman"/>
          <w:sz w:val="28"/>
          <w:szCs w:val="28"/>
          <w:lang w:val="uk-UA"/>
        </w:rPr>
        <w:t xml:space="preserve"> рішення Миколаївської міської ради «Про продовження терміну дії та внесення змін і доповнень до рішення Миколаївської міської ради від 23.02.2023 № 18/1 «Про затвердження міської Програми розвитку і функціонування української мови у</w:t>
      </w:r>
      <w:r w:rsidR="00CD1753">
        <w:rPr>
          <w:rFonts w:ascii="Times New Roman" w:hAnsi="Times New Roman" w:cs="Times New Roman"/>
          <w:sz w:val="28"/>
          <w:szCs w:val="28"/>
          <w:lang w:val="uk-UA"/>
        </w:rPr>
        <w:t> </w:t>
      </w:r>
      <w:r w:rsidRPr="00142486">
        <w:rPr>
          <w:rFonts w:ascii="Times New Roman" w:hAnsi="Times New Roman" w:cs="Times New Roman"/>
          <w:sz w:val="28"/>
          <w:szCs w:val="28"/>
          <w:lang w:val="uk-UA"/>
        </w:rPr>
        <w:t>м. Миколаєві на 2023-2025 роки»</w:t>
      </w:r>
    </w:p>
    <w:p w14:paraId="317A84AF" w14:textId="77777777" w:rsidR="00B76292" w:rsidRPr="00142486" w:rsidRDefault="00B76292" w:rsidP="006050FC">
      <w:pPr>
        <w:spacing w:after="0" w:line="240" w:lineRule="auto"/>
        <w:jc w:val="both"/>
        <w:rPr>
          <w:rFonts w:ascii="Times New Roman" w:hAnsi="Times New Roman" w:cs="Times New Roman"/>
          <w:sz w:val="28"/>
          <w:szCs w:val="28"/>
          <w:lang w:val="uk-UA"/>
        </w:rPr>
      </w:pPr>
    </w:p>
    <w:p w14:paraId="4441058A" w14:textId="77777777" w:rsidR="00B76292" w:rsidRPr="00142486" w:rsidRDefault="00B76292" w:rsidP="006050FC">
      <w:pPr>
        <w:spacing w:after="0" w:line="240" w:lineRule="auto"/>
        <w:jc w:val="both"/>
        <w:rPr>
          <w:rFonts w:ascii="Times New Roman" w:hAnsi="Times New Roman" w:cs="Times New Roman"/>
          <w:sz w:val="28"/>
          <w:szCs w:val="28"/>
          <w:lang w:val="uk-UA"/>
        </w:rPr>
      </w:pPr>
    </w:p>
    <w:p w14:paraId="0D7E626B" w14:textId="77777777" w:rsidR="00B76292" w:rsidRPr="00142486" w:rsidRDefault="00B76292" w:rsidP="006050FC">
      <w:pPr>
        <w:spacing w:after="0" w:line="240" w:lineRule="auto"/>
        <w:ind w:firstLine="567"/>
        <w:jc w:val="both"/>
        <w:rPr>
          <w:rFonts w:ascii="Times New Roman" w:hAnsi="Times New Roman" w:cs="Times New Roman"/>
          <w:sz w:val="28"/>
          <w:szCs w:val="28"/>
          <w:lang w:val="uk-UA"/>
        </w:rPr>
      </w:pPr>
      <w:r w:rsidRPr="00142486">
        <w:rPr>
          <w:rFonts w:ascii="Times New Roman" w:hAnsi="Times New Roman" w:cs="Times New Roman"/>
          <w:sz w:val="28"/>
          <w:szCs w:val="28"/>
          <w:lang w:val="uk-UA"/>
        </w:rPr>
        <w:t xml:space="preserve">Розглянувши </w:t>
      </w:r>
      <w:proofErr w:type="spellStart"/>
      <w:r w:rsidRPr="00142486">
        <w:rPr>
          <w:rFonts w:ascii="Times New Roman" w:hAnsi="Times New Roman" w:cs="Times New Roman"/>
          <w:sz w:val="28"/>
          <w:szCs w:val="28"/>
          <w:lang w:val="uk-UA"/>
        </w:rPr>
        <w:t>проєкт</w:t>
      </w:r>
      <w:proofErr w:type="spellEnd"/>
      <w:r w:rsidRPr="00142486">
        <w:rPr>
          <w:rFonts w:ascii="Times New Roman" w:hAnsi="Times New Roman" w:cs="Times New Roman"/>
          <w:sz w:val="28"/>
          <w:szCs w:val="28"/>
          <w:lang w:val="uk-UA"/>
        </w:rPr>
        <w:t xml:space="preserve"> рішення міської ради </w:t>
      </w:r>
      <w:r w:rsidR="008042D0" w:rsidRPr="00142486">
        <w:rPr>
          <w:rFonts w:ascii="Times New Roman" w:hAnsi="Times New Roman" w:cs="Times New Roman"/>
          <w:sz w:val="28"/>
          <w:szCs w:val="28"/>
          <w:lang w:val="uk-UA"/>
        </w:rPr>
        <w:t>«Про продовження терміну дії та внесення змін і доповнень до рішення Миколаївсь</w:t>
      </w:r>
      <w:r w:rsidR="006244AE" w:rsidRPr="00142486">
        <w:rPr>
          <w:rFonts w:ascii="Times New Roman" w:hAnsi="Times New Roman" w:cs="Times New Roman"/>
          <w:sz w:val="28"/>
          <w:szCs w:val="28"/>
          <w:lang w:val="uk-UA"/>
        </w:rPr>
        <w:t>кої міської ради від</w:t>
      </w:r>
      <w:r w:rsidR="00FB76A2" w:rsidRPr="00142486">
        <w:rPr>
          <w:rFonts w:ascii="Times New Roman" w:hAnsi="Times New Roman" w:cs="Times New Roman"/>
          <w:sz w:val="28"/>
          <w:szCs w:val="28"/>
          <w:lang w:val="uk-UA"/>
        </w:rPr>
        <w:t> </w:t>
      </w:r>
      <w:r w:rsidR="006244AE" w:rsidRPr="00142486">
        <w:rPr>
          <w:rFonts w:ascii="Times New Roman" w:hAnsi="Times New Roman" w:cs="Times New Roman"/>
          <w:sz w:val="28"/>
          <w:szCs w:val="28"/>
          <w:lang w:val="uk-UA"/>
        </w:rPr>
        <w:t xml:space="preserve"> 23.02.2023 </w:t>
      </w:r>
      <w:r w:rsidR="008042D0" w:rsidRPr="00142486">
        <w:rPr>
          <w:rFonts w:ascii="Times New Roman" w:hAnsi="Times New Roman" w:cs="Times New Roman"/>
          <w:sz w:val="28"/>
          <w:szCs w:val="28"/>
          <w:lang w:val="uk-UA"/>
        </w:rPr>
        <w:t>№</w:t>
      </w:r>
      <w:r w:rsidR="00FB76A2" w:rsidRPr="00142486">
        <w:rPr>
          <w:rFonts w:ascii="Times New Roman" w:hAnsi="Times New Roman" w:cs="Times New Roman"/>
          <w:sz w:val="28"/>
          <w:szCs w:val="28"/>
          <w:lang w:val="uk-UA"/>
        </w:rPr>
        <w:t> </w:t>
      </w:r>
      <w:r w:rsidR="008042D0" w:rsidRPr="00142486">
        <w:rPr>
          <w:rFonts w:ascii="Times New Roman" w:hAnsi="Times New Roman" w:cs="Times New Roman"/>
          <w:sz w:val="28"/>
          <w:szCs w:val="28"/>
          <w:lang w:val="uk-UA"/>
        </w:rPr>
        <w:t xml:space="preserve">18/1 «Про затвердження міської Програми розвитку і функціонування української мови у м. Миколаєві на 2023-2025 роки», </w:t>
      </w:r>
      <w:r w:rsidRPr="00142486">
        <w:rPr>
          <w:rFonts w:ascii="Times New Roman" w:hAnsi="Times New Roman" w:cs="Times New Roman"/>
          <w:sz w:val="28"/>
          <w:szCs w:val="28"/>
          <w:lang w:val="uk-UA"/>
        </w:rPr>
        <w:t>керуючись п.</w:t>
      </w:r>
      <w:r w:rsidR="00FB76A2" w:rsidRPr="00142486">
        <w:rPr>
          <w:rFonts w:ascii="Times New Roman" w:hAnsi="Times New Roman" w:cs="Times New Roman"/>
          <w:sz w:val="28"/>
          <w:szCs w:val="28"/>
          <w:lang w:val="uk-UA"/>
        </w:rPr>
        <w:t> </w:t>
      </w:r>
      <w:r w:rsidRPr="00142486">
        <w:rPr>
          <w:rFonts w:ascii="Times New Roman" w:hAnsi="Times New Roman" w:cs="Times New Roman"/>
          <w:sz w:val="28"/>
          <w:szCs w:val="28"/>
          <w:lang w:val="uk-UA"/>
        </w:rPr>
        <w:t>1 ч.</w:t>
      </w:r>
      <w:r w:rsidR="00FB76A2" w:rsidRPr="00142486">
        <w:rPr>
          <w:rFonts w:ascii="Times New Roman" w:hAnsi="Times New Roman" w:cs="Times New Roman"/>
          <w:sz w:val="28"/>
          <w:szCs w:val="28"/>
          <w:lang w:val="uk-UA"/>
        </w:rPr>
        <w:t> </w:t>
      </w:r>
      <w:r w:rsidRPr="00142486">
        <w:rPr>
          <w:rFonts w:ascii="Times New Roman" w:hAnsi="Times New Roman" w:cs="Times New Roman"/>
          <w:sz w:val="28"/>
          <w:szCs w:val="28"/>
          <w:lang w:val="uk-UA"/>
        </w:rPr>
        <w:t>2 ст.</w:t>
      </w:r>
      <w:r w:rsidR="00FB76A2" w:rsidRPr="00142486">
        <w:rPr>
          <w:rFonts w:ascii="Times New Roman" w:hAnsi="Times New Roman" w:cs="Times New Roman"/>
          <w:sz w:val="28"/>
          <w:szCs w:val="28"/>
          <w:lang w:val="uk-UA"/>
        </w:rPr>
        <w:t> </w:t>
      </w:r>
      <w:r w:rsidRPr="00142486">
        <w:rPr>
          <w:rFonts w:ascii="Times New Roman" w:hAnsi="Times New Roman" w:cs="Times New Roman"/>
          <w:sz w:val="28"/>
          <w:szCs w:val="28"/>
          <w:lang w:val="uk-UA"/>
        </w:rPr>
        <w:t>52</w:t>
      </w:r>
      <w:r w:rsidR="008042D0" w:rsidRPr="00142486">
        <w:rPr>
          <w:rFonts w:ascii="Times New Roman" w:hAnsi="Times New Roman" w:cs="Times New Roman"/>
          <w:sz w:val="28"/>
          <w:szCs w:val="28"/>
          <w:lang w:val="uk-UA"/>
        </w:rPr>
        <w:t>, ч.</w:t>
      </w:r>
      <w:r w:rsidR="00FB76A2" w:rsidRPr="00142486">
        <w:rPr>
          <w:rFonts w:ascii="Times New Roman" w:hAnsi="Times New Roman" w:cs="Times New Roman"/>
          <w:sz w:val="28"/>
          <w:szCs w:val="28"/>
          <w:lang w:val="uk-UA"/>
        </w:rPr>
        <w:t> </w:t>
      </w:r>
      <w:r w:rsidR="008042D0" w:rsidRPr="00142486">
        <w:rPr>
          <w:rFonts w:ascii="Times New Roman" w:hAnsi="Times New Roman" w:cs="Times New Roman"/>
          <w:sz w:val="28"/>
          <w:szCs w:val="28"/>
          <w:lang w:val="uk-UA"/>
        </w:rPr>
        <w:t>6 ст.</w:t>
      </w:r>
      <w:r w:rsidR="00FB76A2" w:rsidRPr="00142486">
        <w:rPr>
          <w:rFonts w:ascii="Times New Roman" w:hAnsi="Times New Roman" w:cs="Times New Roman"/>
          <w:sz w:val="28"/>
          <w:szCs w:val="28"/>
          <w:lang w:val="uk-UA"/>
        </w:rPr>
        <w:t> </w:t>
      </w:r>
      <w:r w:rsidR="008042D0" w:rsidRPr="00142486">
        <w:rPr>
          <w:rFonts w:ascii="Times New Roman" w:hAnsi="Times New Roman" w:cs="Times New Roman"/>
          <w:sz w:val="28"/>
          <w:szCs w:val="28"/>
          <w:lang w:val="uk-UA"/>
        </w:rPr>
        <w:t>59</w:t>
      </w:r>
      <w:r w:rsidRPr="00142486">
        <w:rPr>
          <w:rFonts w:ascii="Times New Roman" w:hAnsi="Times New Roman" w:cs="Times New Roman"/>
          <w:sz w:val="28"/>
          <w:szCs w:val="28"/>
          <w:lang w:val="uk-UA"/>
        </w:rPr>
        <w:t xml:space="preserve"> Закону України «Про місцеве самоврядування в Україні», виконком міської ради</w:t>
      </w:r>
    </w:p>
    <w:p w14:paraId="449249D5" w14:textId="77777777" w:rsidR="00B76292" w:rsidRPr="00142486" w:rsidRDefault="00B76292" w:rsidP="006050FC">
      <w:pPr>
        <w:spacing w:after="0" w:line="240" w:lineRule="auto"/>
        <w:ind w:firstLine="567"/>
        <w:jc w:val="both"/>
        <w:rPr>
          <w:rFonts w:ascii="Times New Roman" w:hAnsi="Times New Roman" w:cs="Times New Roman"/>
          <w:sz w:val="28"/>
          <w:szCs w:val="28"/>
          <w:lang w:val="uk-UA"/>
        </w:rPr>
      </w:pPr>
    </w:p>
    <w:p w14:paraId="3B275B9A" w14:textId="77777777" w:rsidR="00B76292" w:rsidRPr="00142486" w:rsidRDefault="00B76292" w:rsidP="006050FC">
      <w:pPr>
        <w:spacing w:after="0" w:line="240" w:lineRule="auto"/>
        <w:jc w:val="both"/>
        <w:rPr>
          <w:rFonts w:ascii="Times New Roman" w:hAnsi="Times New Roman" w:cs="Times New Roman"/>
          <w:sz w:val="28"/>
          <w:szCs w:val="28"/>
          <w:lang w:val="uk-UA"/>
        </w:rPr>
      </w:pPr>
      <w:r w:rsidRPr="00142486">
        <w:rPr>
          <w:rFonts w:ascii="Times New Roman" w:hAnsi="Times New Roman" w:cs="Times New Roman"/>
          <w:sz w:val="28"/>
          <w:szCs w:val="28"/>
          <w:lang w:val="uk-UA"/>
        </w:rPr>
        <w:t>ВИРІШИВ:</w:t>
      </w:r>
    </w:p>
    <w:p w14:paraId="6FF1FA02" w14:textId="77777777" w:rsidR="00B76292" w:rsidRPr="00142486" w:rsidRDefault="00B76292" w:rsidP="006050FC">
      <w:pPr>
        <w:spacing w:after="0" w:line="240" w:lineRule="auto"/>
        <w:ind w:firstLine="567"/>
        <w:jc w:val="both"/>
        <w:rPr>
          <w:rFonts w:ascii="Times New Roman" w:hAnsi="Times New Roman" w:cs="Times New Roman"/>
          <w:sz w:val="28"/>
          <w:szCs w:val="28"/>
          <w:lang w:val="uk-UA"/>
        </w:rPr>
      </w:pPr>
    </w:p>
    <w:p w14:paraId="3111217A" w14:textId="3B000F10" w:rsidR="008042D0" w:rsidRPr="00142486" w:rsidRDefault="00FB76A2" w:rsidP="006050FC">
      <w:pPr>
        <w:spacing w:after="0" w:line="240" w:lineRule="auto"/>
        <w:ind w:firstLine="567"/>
        <w:jc w:val="both"/>
        <w:rPr>
          <w:rFonts w:ascii="Times New Roman" w:hAnsi="Times New Roman" w:cs="Times New Roman"/>
          <w:sz w:val="28"/>
          <w:szCs w:val="28"/>
          <w:lang w:val="uk-UA"/>
        </w:rPr>
      </w:pPr>
      <w:r w:rsidRPr="00142486">
        <w:rPr>
          <w:rFonts w:ascii="Times New Roman" w:hAnsi="Times New Roman" w:cs="Times New Roman"/>
          <w:sz w:val="28"/>
          <w:szCs w:val="28"/>
          <w:lang w:val="uk-UA"/>
        </w:rPr>
        <w:t>1. </w:t>
      </w:r>
      <w:r w:rsidR="00B76292" w:rsidRPr="00142486">
        <w:rPr>
          <w:rFonts w:ascii="Times New Roman" w:hAnsi="Times New Roman" w:cs="Times New Roman"/>
          <w:sz w:val="28"/>
          <w:szCs w:val="28"/>
          <w:lang w:val="uk-UA"/>
        </w:rPr>
        <w:t xml:space="preserve">Винести на розгляд Миколаївської міської ради </w:t>
      </w:r>
      <w:proofErr w:type="spellStart"/>
      <w:r w:rsidR="00B76292" w:rsidRPr="00142486">
        <w:rPr>
          <w:rFonts w:ascii="Times New Roman" w:hAnsi="Times New Roman" w:cs="Times New Roman"/>
          <w:sz w:val="28"/>
          <w:szCs w:val="28"/>
          <w:lang w:val="uk-UA"/>
        </w:rPr>
        <w:t>проєкт</w:t>
      </w:r>
      <w:proofErr w:type="spellEnd"/>
      <w:r w:rsidR="00B76292" w:rsidRPr="00142486">
        <w:rPr>
          <w:rFonts w:ascii="Times New Roman" w:hAnsi="Times New Roman" w:cs="Times New Roman"/>
          <w:sz w:val="28"/>
          <w:szCs w:val="28"/>
          <w:lang w:val="uk-UA"/>
        </w:rPr>
        <w:t xml:space="preserve"> рішення </w:t>
      </w:r>
      <w:r w:rsidR="008042D0" w:rsidRPr="00142486">
        <w:rPr>
          <w:rFonts w:ascii="Times New Roman" w:hAnsi="Times New Roman" w:cs="Times New Roman"/>
          <w:sz w:val="28"/>
          <w:szCs w:val="28"/>
          <w:lang w:val="uk-UA"/>
        </w:rPr>
        <w:t>«Про продовження терміну дії та внесення змін і доповнень до рішення Миколаївської міської ради від 23.02.2023 №</w:t>
      </w:r>
      <w:r w:rsidRPr="00142486">
        <w:rPr>
          <w:rFonts w:ascii="Times New Roman" w:hAnsi="Times New Roman" w:cs="Times New Roman"/>
          <w:sz w:val="28"/>
          <w:szCs w:val="28"/>
          <w:lang w:val="uk-UA"/>
        </w:rPr>
        <w:t> </w:t>
      </w:r>
      <w:r w:rsidR="008042D0" w:rsidRPr="00142486">
        <w:rPr>
          <w:rFonts w:ascii="Times New Roman" w:hAnsi="Times New Roman" w:cs="Times New Roman"/>
          <w:sz w:val="28"/>
          <w:szCs w:val="28"/>
          <w:lang w:val="uk-UA"/>
        </w:rPr>
        <w:t>18/1 «Про затвердження міської Програми розвитку і функціонування української мови у м. Миколаєві на 2023</w:t>
      </w:r>
      <w:r w:rsidRPr="00142486">
        <w:rPr>
          <w:rFonts w:ascii="Times New Roman" w:hAnsi="Times New Roman" w:cs="Times New Roman"/>
          <w:sz w:val="28"/>
          <w:szCs w:val="28"/>
          <w:lang w:val="uk-UA"/>
        </w:rPr>
        <w:noBreakHyphen/>
      </w:r>
      <w:r w:rsidR="008042D0" w:rsidRPr="00142486">
        <w:rPr>
          <w:rFonts w:ascii="Times New Roman" w:hAnsi="Times New Roman" w:cs="Times New Roman"/>
          <w:sz w:val="28"/>
          <w:szCs w:val="28"/>
          <w:lang w:val="uk-UA"/>
        </w:rPr>
        <w:t>2025 роки</w:t>
      </w:r>
      <w:r w:rsidR="00E87C67" w:rsidRPr="00142486">
        <w:rPr>
          <w:rFonts w:ascii="Times New Roman" w:hAnsi="Times New Roman" w:cs="Times New Roman"/>
          <w:sz w:val="28"/>
          <w:szCs w:val="28"/>
          <w:lang w:val="uk-UA"/>
        </w:rPr>
        <w:t>»</w:t>
      </w:r>
      <w:r w:rsidR="008042D0" w:rsidRPr="00142486">
        <w:rPr>
          <w:rFonts w:ascii="Times New Roman" w:hAnsi="Times New Roman" w:cs="Times New Roman"/>
          <w:sz w:val="28"/>
          <w:szCs w:val="28"/>
          <w:lang w:val="uk-UA"/>
        </w:rPr>
        <w:t>.</w:t>
      </w:r>
    </w:p>
    <w:p w14:paraId="793E1DCF" w14:textId="77777777" w:rsidR="00B76292" w:rsidRPr="00142486" w:rsidRDefault="00B76292" w:rsidP="006050FC">
      <w:pPr>
        <w:spacing w:after="0" w:line="240" w:lineRule="auto"/>
        <w:ind w:firstLine="567"/>
        <w:jc w:val="both"/>
        <w:rPr>
          <w:rFonts w:ascii="Times New Roman" w:hAnsi="Times New Roman" w:cs="Times New Roman"/>
          <w:sz w:val="28"/>
          <w:szCs w:val="28"/>
          <w:lang w:val="uk-UA"/>
        </w:rPr>
      </w:pPr>
    </w:p>
    <w:p w14:paraId="5F0A7BE5" w14:textId="77777777" w:rsidR="00B76292" w:rsidRPr="00142486" w:rsidRDefault="00FB76A2" w:rsidP="006050FC">
      <w:pPr>
        <w:spacing w:after="0" w:line="240" w:lineRule="auto"/>
        <w:ind w:firstLine="567"/>
        <w:jc w:val="both"/>
        <w:rPr>
          <w:rFonts w:ascii="Times New Roman" w:hAnsi="Times New Roman" w:cs="Times New Roman"/>
          <w:sz w:val="28"/>
          <w:szCs w:val="28"/>
          <w:lang w:val="uk-UA"/>
        </w:rPr>
      </w:pPr>
      <w:r w:rsidRPr="00142486">
        <w:rPr>
          <w:rFonts w:ascii="Times New Roman" w:hAnsi="Times New Roman" w:cs="Times New Roman"/>
          <w:sz w:val="28"/>
          <w:szCs w:val="28"/>
          <w:lang w:val="uk-UA"/>
        </w:rPr>
        <w:t>2. </w:t>
      </w:r>
      <w:r w:rsidR="00B76292" w:rsidRPr="00142486">
        <w:rPr>
          <w:rFonts w:ascii="Times New Roman" w:hAnsi="Times New Roman" w:cs="Times New Roman"/>
          <w:sz w:val="28"/>
          <w:szCs w:val="28"/>
          <w:lang w:val="uk-UA"/>
        </w:rPr>
        <w:t xml:space="preserve">Контроль за виконанням даного рішення покласти на першого заступника міського голови </w:t>
      </w:r>
      <w:proofErr w:type="spellStart"/>
      <w:r w:rsidR="00B76292" w:rsidRPr="00142486">
        <w:rPr>
          <w:rFonts w:ascii="Times New Roman" w:hAnsi="Times New Roman" w:cs="Times New Roman"/>
          <w:sz w:val="28"/>
          <w:szCs w:val="28"/>
          <w:lang w:val="uk-UA"/>
        </w:rPr>
        <w:t>Лукова</w:t>
      </w:r>
      <w:proofErr w:type="spellEnd"/>
      <w:r w:rsidR="00B76292" w:rsidRPr="00142486">
        <w:rPr>
          <w:rFonts w:ascii="Times New Roman" w:hAnsi="Times New Roman" w:cs="Times New Roman"/>
          <w:sz w:val="28"/>
          <w:szCs w:val="28"/>
          <w:lang w:val="uk-UA"/>
        </w:rPr>
        <w:t xml:space="preserve"> В.Д.</w:t>
      </w:r>
    </w:p>
    <w:p w14:paraId="303FD709" w14:textId="77777777" w:rsidR="00B76292" w:rsidRPr="00142486" w:rsidRDefault="00B76292" w:rsidP="006050FC">
      <w:pPr>
        <w:spacing w:after="0" w:line="240" w:lineRule="auto"/>
        <w:jc w:val="both"/>
        <w:rPr>
          <w:rFonts w:ascii="Times New Roman" w:hAnsi="Times New Roman" w:cs="Times New Roman"/>
          <w:sz w:val="28"/>
          <w:szCs w:val="28"/>
          <w:lang w:val="uk-UA"/>
        </w:rPr>
      </w:pPr>
    </w:p>
    <w:p w14:paraId="1C293BC1" w14:textId="77777777" w:rsidR="00B76292" w:rsidRPr="00142486" w:rsidRDefault="00B76292" w:rsidP="006050FC">
      <w:pPr>
        <w:spacing w:after="0" w:line="240" w:lineRule="auto"/>
        <w:jc w:val="both"/>
        <w:rPr>
          <w:rFonts w:ascii="Times New Roman" w:hAnsi="Times New Roman" w:cs="Times New Roman"/>
          <w:sz w:val="28"/>
          <w:szCs w:val="28"/>
          <w:lang w:val="uk-UA"/>
        </w:rPr>
      </w:pPr>
    </w:p>
    <w:p w14:paraId="74E61987" w14:textId="77777777" w:rsidR="00B76292" w:rsidRPr="00142486" w:rsidRDefault="00B76292" w:rsidP="006050FC">
      <w:pPr>
        <w:spacing w:after="0" w:line="240" w:lineRule="auto"/>
        <w:jc w:val="both"/>
        <w:rPr>
          <w:rFonts w:ascii="Times New Roman" w:hAnsi="Times New Roman" w:cs="Times New Roman"/>
          <w:sz w:val="28"/>
          <w:szCs w:val="28"/>
          <w:lang w:val="uk-UA"/>
        </w:rPr>
      </w:pPr>
    </w:p>
    <w:p w14:paraId="3A6E35A5" w14:textId="77777777" w:rsidR="00B76292" w:rsidRPr="00142486" w:rsidRDefault="00B76292" w:rsidP="006050FC">
      <w:pPr>
        <w:spacing w:after="0" w:line="240" w:lineRule="auto"/>
        <w:jc w:val="both"/>
        <w:rPr>
          <w:rFonts w:ascii="Times New Roman" w:hAnsi="Times New Roman" w:cs="Times New Roman"/>
          <w:sz w:val="28"/>
          <w:szCs w:val="28"/>
          <w:lang w:val="uk-UA"/>
        </w:rPr>
      </w:pPr>
      <w:r w:rsidRPr="00142486">
        <w:rPr>
          <w:rFonts w:ascii="Times New Roman" w:hAnsi="Times New Roman" w:cs="Times New Roman"/>
          <w:sz w:val="28"/>
          <w:szCs w:val="28"/>
          <w:lang w:val="uk-UA"/>
        </w:rPr>
        <w:t xml:space="preserve">Міський голова                   </w:t>
      </w:r>
      <w:r w:rsidR="00D91A3F" w:rsidRPr="00142486">
        <w:rPr>
          <w:rFonts w:ascii="Times New Roman" w:hAnsi="Times New Roman" w:cs="Times New Roman"/>
          <w:sz w:val="28"/>
          <w:szCs w:val="28"/>
          <w:lang w:val="uk-UA"/>
        </w:rPr>
        <w:t xml:space="preserve">                                                       </w:t>
      </w:r>
      <w:r w:rsidRPr="00142486">
        <w:rPr>
          <w:rFonts w:ascii="Times New Roman" w:hAnsi="Times New Roman" w:cs="Times New Roman"/>
          <w:sz w:val="28"/>
          <w:szCs w:val="28"/>
          <w:lang w:val="uk-UA"/>
        </w:rPr>
        <w:t xml:space="preserve">          О.</w:t>
      </w:r>
      <w:r w:rsidR="00D91A3F" w:rsidRPr="00142486">
        <w:rPr>
          <w:rFonts w:ascii="Times New Roman" w:hAnsi="Times New Roman" w:cs="Times New Roman"/>
          <w:sz w:val="28"/>
          <w:szCs w:val="28"/>
          <w:lang w:val="uk-UA"/>
        </w:rPr>
        <w:t> </w:t>
      </w:r>
      <w:r w:rsidRPr="00142486">
        <w:rPr>
          <w:rFonts w:ascii="Times New Roman" w:hAnsi="Times New Roman" w:cs="Times New Roman"/>
          <w:sz w:val="28"/>
          <w:szCs w:val="28"/>
          <w:lang w:val="uk-UA"/>
        </w:rPr>
        <w:t>СЄНКЕВИЧ</w:t>
      </w:r>
    </w:p>
    <w:p w14:paraId="310CE078" w14:textId="77777777" w:rsidR="00D91A3F" w:rsidRPr="00142486" w:rsidRDefault="00D91A3F" w:rsidP="006050FC">
      <w:pPr>
        <w:spacing w:after="0" w:line="240" w:lineRule="auto"/>
        <w:rPr>
          <w:rFonts w:ascii="Times New Roman" w:hAnsi="Times New Roman" w:cs="Times New Roman"/>
          <w:sz w:val="28"/>
          <w:szCs w:val="28"/>
          <w:lang w:val="uk-UA"/>
        </w:rPr>
      </w:pPr>
      <w:r w:rsidRPr="00142486">
        <w:rPr>
          <w:rFonts w:ascii="Times New Roman" w:hAnsi="Times New Roman" w:cs="Times New Roman"/>
          <w:sz w:val="28"/>
          <w:szCs w:val="28"/>
          <w:lang w:val="uk-UA"/>
        </w:rPr>
        <w:br w:type="page"/>
      </w:r>
    </w:p>
    <w:p w14:paraId="560C3A27" w14:textId="77777777" w:rsidR="00070761" w:rsidRPr="00142486" w:rsidRDefault="00070761" w:rsidP="00142486">
      <w:pPr>
        <w:spacing w:after="0" w:line="240" w:lineRule="auto"/>
        <w:jc w:val="both"/>
        <w:rPr>
          <w:rFonts w:ascii="Times New Roman" w:hAnsi="Times New Roman" w:cs="Times New Roman"/>
          <w:sz w:val="20"/>
          <w:szCs w:val="20"/>
          <w:lang w:val="uk-UA"/>
        </w:rPr>
      </w:pPr>
      <w:r w:rsidRPr="00142486">
        <w:rPr>
          <w:rFonts w:ascii="Times New Roman" w:hAnsi="Times New Roman" w:cs="Times New Roman"/>
          <w:sz w:val="20"/>
          <w:szCs w:val="20"/>
          <w:lang w:val="uk-UA"/>
        </w:rPr>
        <w:lastRenderedPageBreak/>
        <w:t>s-kl-015</w:t>
      </w:r>
    </w:p>
    <w:p w14:paraId="2E1FCCDA" w14:textId="77777777" w:rsidR="00070761" w:rsidRPr="00142486" w:rsidRDefault="00070761" w:rsidP="00142486">
      <w:pPr>
        <w:spacing w:after="0" w:line="240" w:lineRule="auto"/>
        <w:jc w:val="both"/>
        <w:rPr>
          <w:rFonts w:ascii="Times New Roman" w:hAnsi="Times New Roman" w:cs="Times New Roman"/>
          <w:sz w:val="28"/>
          <w:szCs w:val="28"/>
          <w:lang w:val="uk-UA"/>
        </w:rPr>
      </w:pPr>
    </w:p>
    <w:p w14:paraId="15028324" w14:textId="77777777" w:rsidR="00070761" w:rsidRPr="00142486" w:rsidRDefault="00070761" w:rsidP="00142486">
      <w:pPr>
        <w:spacing w:after="0" w:line="240" w:lineRule="auto"/>
        <w:rPr>
          <w:rFonts w:ascii="Times New Roman" w:hAnsi="Times New Roman" w:cs="Times New Roman"/>
          <w:bCs/>
          <w:sz w:val="28"/>
          <w:szCs w:val="28"/>
          <w:lang w:val="uk-UA" w:eastAsia="uk-UA"/>
        </w:rPr>
      </w:pPr>
    </w:p>
    <w:p w14:paraId="1C6DBB8B" w14:textId="77777777" w:rsidR="00070761" w:rsidRPr="00142486" w:rsidRDefault="00070761" w:rsidP="00142486">
      <w:pPr>
        <w:spacing w:after="0" w:line="240" w:lineRule="auto"/>
        <w:jc w:val="both"/>
        <w:rPr>
          <w:rFonts w:ascii="Times New Roman" w:hAnsi="Times New Roman" w:cs="Times New Roman"/>
          <w:sz w:val="28"/>
          <w:szCs w:val="28"/>
          <w:lang w:val="uk-UA"/>
        </w:rPr>
      </w:pPr>
    </w:p>
    <w:p w14:paraId="38C09791" w14:textId="77777777" w:rsidR="00070761" w:rsidRPr="00142486" w:rsidRDefault="00070761" w:rsidP="00142486">
      <w:pPr>
        <w:spacing w:after="0" w:line="240" w:lineRule="auto"/>
        <w:jc w:val="both"/>
        <w:rPr>
          <w:rFonts w:ascii="Times New Roman" w:hAnsi="Times New Roman" w:cs="Times New Roman"/>
          <w:sz w:val="28"/>
          <w:szCs w:val="28"/>
          <w:lang w:val="uk-UA"/>
        </w:rPr>
      </w:pPr>
    </w:p>
    <w:p w14:paraId="4F8367DF" w14:textId="0FD84EFA" w:rsidR="00070761" w:rsidRDefault="00070761" w:rsidP="00142486">
      <w:pPr>
        <w:spacing w:after="0" w:line="240" w:lineRule="auto"/>
        <w:jc w:val="both"/>
        <w:rPr>
          <w:rFonts w:ascii="Times New Roman" w:hAnsi="Times New Roman" w:cs="Times New Roman"/>
          <w:sz w:val="28"/>
          <w:szCs w:val="28"/>
          <w:lang w:val="uk-UA"/>
        </w:rPr>
      </w:pPr>
    </w:p>
    <w:p w14:paraId="785A8863" w14:textId="442F2750" w:rsidR="00142486" w:rsidRDefault="00142486" w:rsidP="00142486">
      <w:pPr>
        <w:spacing w:after="0" w:line="240" w:lineRule="auto"/>
        <w:jc w:val="both"/>
        <w:rPr>
          <w:rFonts w:ascii="Times New Roman" w:hAnsi="Times New Roman" w:cs="Times New Roman"/>
          <w:sz w:val="28"/>
          <w:szCs w:val="28"/>
          <w:lang w:val="uk-UA"/>
        </w:rPr>
      </w:pPr>
    </w:p>
    <w:p w14:paraId="600410E3" w14:textId="1708B2BA" w:rsidR="00142486" w:rsidRDefault="00142486" w:rsidP="00142486">
      <w:pPr>
        <w:spacing w:after="0" w:line="240" w:lineRule="auto"/>
        <w:jc w:val="both"/>
        <w:rPr>
          <w:rFonts w:ascii="Times New Roman" w:hAnsi="Times New Roman" w:cs="Times New Roman"/>
          <w:sz w:val="28"/>
          <w:szCs w:val="28"/>
          <w:lang w:val="uk-UA"/>
        </w:rPr>
      </w:pPr>
    </w:p>
    <w:p w14:paraId="43BD5061" w14:textId="77777777" w:rsidR="00142486" w:rsidRPr="00142486" w:rsidRDefault="00142486" w:rsidP="00142486">
      <w:pPr>
        <w:spacing w:after="0" w:line="240" w:lineRule="auto"/>
        <w:jc w:val="both"/>
        <w:rPr>
          <w:rFonts w:ascii="Times New Roman" w:hAnsi="Times New Roman" w:cs="Times New Roman"/>
          <w:sz w:val="32"/>
          <w:szCs w:val="32"/>
          <w:lang w:val="uk-UA"/>
        </w:rPr>
      </w:pPr>
    </w:p>
    <w:p w14:paraId="7F34B9D0" w14:textId="6E5BE0CF" w:rsidR="00070761" w:rsidRPr="00142486" w:rsidRDefault="00070761" w:rsidP="00142486">
      <w:pPr>
        <w:spacing w:after="0" w:line="240" w:lineRule="auto"/>
        <w:ind w:right="3401"/>
        <w:jc w:val="both"/>
        <w:rPr>
          <w:rFonts w:ascii="Times New Roman" w:hAnsi="Times New Roman" w:cs="Times New Roman"/>
          <w:sz w:val="28"/>
          <w:szCs w:val="28"/>
          <w:lang w:val="uk-UA"/>
        </w:rPr>
      </w:pPr>
      <w:r w:rsidRPr="00142486">
        <w:rPr>
          <w:rFonts w:ascii="Times New Roman" w:hAnsi="Times New Roman" w:cs="Times New Roman"/>
          <w:sz w:val="28"/>
          <w:szCs w:val="28"/>
          <w:lang w:val="uk-UA"/>
        </w:rPr>
        <w:t>Про продовження терміну дії та внесення змін і доповнень до рішення Миколаївської міської ради від 23.02.2023 №</w:t>
      </w:r>
      <w:r w:rsidR="00142486">
        <w:rPr>
          <w:rFonts w:ascii="Times New Roman" w:hAnsi="Times New Roman" w:cs="Times New Roman"/>
          <w:sz w:val="28"/>
          <w:szCs w:val="28"/>
          <w:lang w:val="uk-UA"/>
        </w:rPr>
        <w:t> </w:t>
      </w:r>
      <w:r w:rsidRPr="00142486">
        <w:rPr>
          <w:rFonts w:ascii="Times New Roman" w:hAnsi="Times New Roman" w:cs="Times New Roman"/>
          <w:sz w:val="28"/>
          <w:szCs w:val="28"/>
          <w:lang w:val="uk-UA"/>
        </w:rPr>
        <w:t>18/1 «Про затвердження міської Програми розвитку і функціонування української мови у м. Миколаєві на 2023-2025 роки»</w:t>
      </w:r>
    </w:p>
    <w:p w14:paraId="24C95EAB" w14:textId="77777777" w:rsidR="00070761" w:rsidRPr="00142486" w:rsidRDefault="00070761" w:rsidP="00D5068B">
      <w:pPr>
        <w:spacing w:after="0" w:line="240" w:lineRule="auto"/>
        <w:jc w:val="both"/>
        <w:rPr>
          <w:rFonts w:ascii="Times New Roman" w:hAnsi="Times New Roman" w:cs="Times New Roman"/>
          <w:sz w:val="28"/>
          <w:szCs w:val="28"/>
          <w:lang w:val="uk-UA"/>
        </w:rPr>
      </w:pPr>
    </w:p>
    <w:p w14:paraId="5C419492" w14:textId="77777777" w:rsidR="00070761" w:rsidRPr="00142486" w:rsidRDefault="00070761" w:rsidP="00D5068B">
      <w:pPr>
        <w:spacing w:after="0" w:line="240" w:lineRule="auto"/>
        <w:jc w:val="both"/>
        <w:rPr>
          <w:rFonts w:ascii="Times New Roman" w:hAnsi="Times New Roman" w:cs="Times New Roman"/>
          <w:sz w:val="28"/>
          <w:szCs w:val="28"/>
          <w:lang w:val="uk-UA"/>
        </w:rPr>
      </w:pPr>
    </w:p>
    <w:p w14:paraId="5AED85B2" w14:textId="787FF1EB" w:rsidR="00070761" w:rsidRPr="00142486" w:rsidRDefault="00070761" w:rsidP="00142486">
      <w:pPr>
        <w:spacing w:after="0" w:line="240" w:lineRule="auto"/>
        <w:ind w:firstLine="567"/>
        <w:jc w:val="both"/>
        <w:rPr>
          <w:rFonts w:ascii="Times New Roman" w:hAnsi="Times New Roman" w:cs="Times New Roman"/>
          <w:sz w:val="28"/>
          <w:szCs w:val="28"/>
          <w:lang w:val="uk-UA"/>
        </w:rPr>
      </w:pPr>
      <w:r w:rsidRPr="00142486">
        <w:rPr>
          <w:rFonts w:ascii="Times New Roman" w:hAnsi="Times New Roman" w:cs="Times New Roman"/>
          <w:sz w:val="28"/>
          <w:szCs w:val="28"/>
          <w:lang w:val="uk-UA"/>
        </w:rPr>
        <w:t>З метою створення належних умов для зміцнення державотворчої функції української мови, розвитку, поширення сфери її функціонування, відповідно до Закону України «Про забезпечення функціонування української мови як державної», розпорядження Кабінету Міністрів України від 17.06.2019 №</w:t>
      </w:r>
      <w:r w:rsidR="00142486">
        <w:rPr>
          <w:rFonts w:ascii="Times New Roman" w:hAnsi="Times New Roman" w:cs="Times New Roman"/>
          <w:sz w:val="28"/>
          <w:szCs w:val="28"/>
          <w:lang w:val="uk-UA"/>
        </w:rPr>
        <w:t> </w:t>
      </w:r>
      <w:r w:rsidRPr="00142486">
        <w:rPr>
          <w:rFonts w:ascii="Times New Roman" w:hAnsi="Times New Roman" w:cs="Times New Roman"/>
          <w:sz w:val="28"/>
          <w:szCs w:val="28"/>
          <w:lang w:val="uk-UA"/>
        </w:rPr>
        <w:t xml:space="preserve">596-р «Про схвалення Стратегії популяризації української мови до 2030 року «Сильна мова </w:t>
      </w:r>
      <w:r w:rsidR="00142486">
        <w:rPr>
          <w:rFonts w:ascii="Times New Roman" w:hAnsi="Times New Roman" w:cs="Times New Roman"/>
          <w:sz w:val="28"/>
          <w:szCs w:val="28"/>
          <w:lang w:val="uk-UA"/>
        </w:rPr>
        <w:t>–</w:t>
      </w:r>
      <w:r w:rsidRPr="00142486">
        <w:rPr>
          <w:rFonts w:ascii="Times New Roman" w:hAnsi="Times New Roman" w:cs="Times New Roman"/>
          <w:sz w:val="28"/>
          <w:szCs w:val="28"/>
          <w:lang w:val="uk-UA"/>
        </w:rPr>
        <w:t xml:space="preserve"> успішна</w:t>
      </w:r>
      <w:r w:rsidR="00142486">
        <w:rPr>
          <w:rFonts w:ascii="Times New Roman" w:hAnsi="Times New Roman" w:cs="Times New Roman"/>
          <w:sz w:val="28"/>
          <w:szCs w:val="28"/>
          <w:lang w:val="uk-UA"/>
        </w:rPr>
        <w:t xml:space="preserve"> </w:t>
      </w:r>
      <w:r w:rsidRPr="00142486">
        <w:rPr>
          <w:rFonts w:ascii="Times New Roman" w:hAnsi="Times New Roman" w:cs="Times New Roman"/>
          <w:sz w:val="28"/>
          <w:szCs w:val="28"/>
          <w:lang w:val="uk-UA"/>
        </w:rPr>
        <w:t xml:space="preserve">держава», керуючись </w:t>
      </w:r>
      <w:proofErr w:type="spellStart"/>
      <w:r w:rsidRPr="00142486">
        <w:rPr>
          <w:rFonts w:ascii="Times New Roman" w:hAnsi="Times New Roman" w:cs="Times New Roman"/>
          <w:sz w:val="28"/>
          <w:szCs w:val="28"/>
          <w:lang w:val="uk-UA"/>
        </w:rPr>
        <w:t>пп</w:t>
      </w:r>
      <w:proofErr w:type="spellEnd"/>
      <w:r w:rsidRPr="00142486">
        <w:rPr>
          <w:rFonts w:ascii="Times New Roman" w:hAnsi="Times New Roman" w:cs="Times New Roman"/>
          <w:sz w:val="28"/>
          <w:szCs w:val="28"/>
          <w:lang w:val="uk-UA"/>
        </w:rPr>
        <w:t>.</w:t>
      </w:r>
      <w:r w:rsidR="00142486">
        <w:rPr>
          <w:rFonts w:ascii="Times New Roman" w:hAnsi="Times New Roman" w:cs="Times New Roman"/>
          <w:sz w:val="28"/>
          <w:szCs w:val="28"/>
          <w:lang w:val="uk-UA"/>
        </w:rPr>
        <w:t> </w:t>
      </w:r>
      <w:r w:rsidRPr="00142486">
        <w:rPr>
          <w:rFonts w:ascii="Times New Roman" w:hAnsi="Times New Roman" w:cs="Times New Roman"/>
          <w:sz w:val="28"/>
          <w:szCs w:val="28"/>
          <w:lang w:val="uk-UA"/>
        </w:rPr>
        <w:t>22 ч.</w:t>
      </w:r>
      <w:r w:rsidR="00142486">
        <w:rPr>
          <w:rFonts w:ascii="Times New Roman" w:hAnsi="Times New Roman" w:cs="Times New Roman"/>
          <w:sz w:val="28"/>
          <w:szCs w:val="28"/>
          <w:lang w:val="uk-UA"/>
        </w:rPr>
        <w:t> </w:t>
      </w:r>
      <w:r w:rsidRPr="00142486">
        <w:rPr>
          <w:rFonts w:ascii="Times New Roman" w:hAnsi="Times New Roman" w:cs="Times New Roman"/>
          <w:sz w:val="28"/>
          <w:szCs w:val="28"/>
          <w:lang w:val="uk-UA"/>
        </w:rPr>
        <w:t>1 ст.</w:t>
      </w:r>
      <w:r w:rsidR="00142486">
        <w:rPr>
          <w:rFonts w:ascii="Times New Roman" w:hAnsi="Times New Roman" w:cs="Times New Roman"/>
          <w:sz w:val="28"/>
          <w:szCs w:val="28"/>
          <w:lang w:val="uk-UA"/>
        </w:rPr>
        <w:t> </w:t>
      </w:r>
      <w:r w:rsidRPr="00142486">
        <w:rPr>
          <w:rFonts w:ascii="Times New Roman" w:hAnsi="Times New Roman" w:cs="Times New Roman"/>
          <w:sz w:val="28"/>
          <w:szCs w:val="28"/>
          <w:lang w:val="uk-UA"/>
        </w:rPr>
        <w:t>26, ч.</w:t>
      </w:r>
      <w:r w:rsidR="00142486">
        <w:rPr>
          <w:rFonts w:ascii="Times New Roman" w:hAnsi="Times New Roman" w:cs="Times New Roman"/>
          <w:sz w:val="28"/>
          <w:szCs w:val="28"/>
          <w:lang w:val="uk-UA"/>
        </w:rPr>
        <w:t> </w:t>
      </w:r>
      <w:r w:rsidRPr="00142486">
        <w:rPr>
          <w:rFonts w:ascii="Times New Roman" w:hAnsi="Times New Roman" w:cs="Times New Roman"/>
          <w:sz w:val="28"/>
          <w:szCs w:val="28"/>
          <w:lang w:val="uk-UA"/>
        </w:rPr>
        <w:t>1 ст.</w:t>
      </w:r>
      <w:r w:rsidR="00142486">
        <w:rPr>
          <w:rFonts w:ascii="Times New Roman" w:hAnsi="Times New Roman" w:cs="Times New Roman"/>
          <w:sz w:val="28"/>
          <w:szCs w:val="28"/>
          <w:lang w:val="uk-UA"/>
        </w:rPr>
        <w:t> </w:t>
      </w:r>
      <w:r w:rsidRPr="00142486">
        <w:rPr>
          <w:rFonts w:ascii="Times New Roman" w:hAnsi="Times New Roman" w:cs="Times New Roman"/>
          <w:sz w:val="28"/>
          <w:szCs w:val="28"/>
          <w:lang w:val="uk-UA"/>
        </w:rPr>
        <w:t>59 Закону України «Про місцеве самоврядування в Україні», міська рада</w:t>
      </w:r>
    </w:p>
    <w:p w14:paraId="652EE3A4" w14:textId="77777777" w:rsidR="00070761" w:rsidRPr="00142486" w:rsidRDefault="00070761" w:rsidP="00142486">
      <w:pPr>
        <w:spacing w:after="0" w:line="240" w:lineRule="auto"/>
        <w:ind w:firstLine="567"/>
        <w:jc w:val="both"/>
        <w:rPr>
          <w:rFonts w:ascii="Times New Roman" w:hAnsi="Times New Roman" w:cs="Times New Roman"/>
          <w:sz w:val="28"/>
          <w:szCs w:val="28"/>
          <w:lang w:val="uk-UA"/>
        </w:rPr>
      </w:pPr>
    </w:p>
    <w:p w14:paraId="52DFEC95" w14:textId="77777777" w:rsidR="00070761" w:rsidRPr="00142486" w:rsidRDefault="00070761" w:rsidP="00142486">
      <w:pPr>
        <w:spacing w:after="0" w:line="240" w:lineRule="auto"/>
        <w:jc w:val="both"/>
        <w:rPr>
          <w:rFonts w:ascii="Times New Roman" w:hAnsi="Times New Roman" w:cs="Times New Roman"/>
          <w:sz w:val="28"/>
          <w:szCs w:val="28"/>
          <w:lang w:val="uk-UA"/>
        </w:rPr>
      </w:pPr>
      <w:r w:rsidRPr="00142486">
        <w:rPr>
          <w:rFonts w:ascii="Times New Roman" w:hAnsi="Times New Roman" w:cs="Times New Roman"/>
          <w:sz w:val="28"/>
          <w:szCs w:val="28"/>
          <w:lang w:val="uk-UA"/>
        </w:rPr>
        <w:t>ВИРІШИЛА:</w:t>
      </w:r>
    </w:p>
    <w:p w14:paraId="73840072" w14:textId="77777777" w:rsidR="00070761" w:rsidRPr="00142486" w:rsidRDefault="00070761" w:rsidP="00142486">
      <w:pPr>
        <w:spacing w:after="0" w:line="240" w:lineRule="auto"/>
        <w:ind w:firstLine="567"/>
        <w:jc w:val="both"/>
        <w:rPr>
          <w:rFonts w:ascii="Times New Roman" w:hAnsi="Times New Roman" w:cs="Times New Roman"/>
          <w:sz w:val="28"/>
          <w:szCs w:val="28"/>
          <w:lang w:val="uk-UA"/>
        </w:rPr>
      </w:pPr>
    </w:p>
    <w:p w14:paraId="2A11F9F8" w14:textId="0095DF37" w:rsidR="00070761" w:rsidRPr="00142486" w:rsidRDefault="00070761" w:rsidP="00142486">
      <w:pPr>
        <w:shd w:val="clear" w:color="auto" w:fill="FFFFFF"/>
        <w:spacing w:after="0" w:line="240" w:lineRule="auto"/>
        <w:ind w:firstLine="567"/>
        <w:jc w:val="both"/>
        <w:rPr>
          <w:rFonts w:ascii="Times New Roman" w:hAnsi="Times New Roman" w:cs="Times New Roman"/>
          <w:sz w:val="28"/>
          <w:szCs w:val="28"/>
          <w:lang w:val="uk-UA"/>
        </w:rPr>
      </w:pPr>
      <w:r w:rsidRPr="00142486">
        <w:rPr>
          <w:rFonts w:ascii="Times New Roman" w:hAnsi="Times New Roman" w:cs="Times New Roman"/>
          <w:sz w:val="28"/>
          <w:szCs w:val="28"/>
          <w:lang w:val="uk-UA" w:eastAsia="uk-UA"/>
        </w:rPr>
        <w:t>1.</w:t>
      </w:r>
      <w:r w:rsidR="00142486">
        <w:rPr>
          <w:rFonts w:ascii="Times New Roman" w:hAnsi="Times New Roman" w:cs="Times New Roman"/>
          <w:sz w:val="28"/>
          <w:szCs w:val="28"/>
          <w:lang w:val="uk-UA" w:eastAsia="uk-UA"/>
        </w:rPr>
        <w:t> </w:t>
      </w:r>
      <w:r w:rsidRPr="00142486">
        <w:rPr>
          <w:rFonts w:ascii="Times New Roman" w:hAnsi="Times New Roman" w:cs="Times New Roman"/>
          <w:sz w:val="28"/>
          <w:szCs w:val="28"/>
          <w:lang w:val="uk-UA" w:eastAsia="uk-UA"/>
        </w:rPr>
        <w:t>Продовжити термін дії міської Програми розвитку і функціонування української мови у м.</w:t>
      </w:r>
      <w:r w:rsidR="00142486">
        <w:rPr>
          <w:rFonts w:ascii="Times New Roman" w:hAnsi="Times New Roman" w:cs="Times New Roman"/>
          <w:sz w:val="28"/>
          <w:szCs w:val="28"/>
          <w:lang w:val="uk-UA" w:eastAsia="uk-UA"/>
        </w:rPr>
        <w:t> </w:t>
      </w:r>
      <w:r w:rsidRPr="00142486">
        <w:rPr>
          <w:rFonts w:ascii="Times New Roman" w:hAnsi="Times New Roman" w:cs="Times New Roman"/>
          <w:sz w:val="28"/>
          <w:szCs w:val="28"/>
          <w:lang w:val="uk-UA" w:eastAsia="uk-UA"/>
        </w:rPr>
        <w:t>Миколаєві на 2023</w:t>
      </w:r>
      <w:r w:rsidR="00142486">
        <w:rPr>
          <w:rFonts w:ascii="Times New Roman" w:hAnsi="Times New Roman" w:cs="Times New Roman"/>
          <w:sz w:val="28"/>
          <w:szCs w:val="28"/>
          <w:lang w:val="uk-UA" w:eastAsia="uk-UA"/>
        </w:rPr>
        <w:t>-</w:t>
      </w:r>
      <w:r w:rsidRPr="00142486">
        <w:rPr>
          <w:rFonts w:ascii="Times New Roman" w:hAnsi="Times New Roman" w:cs="Times New Roman"/>
          <w:sz w:val="28"/>
          <w:szCs w:val="28"/>
          <w:lang w:val="uk-UA" w:eastAsia="uk-UA"/>
        </w:rPr>
        <w:t xml:space="preserve">2025 роки, затвердженої рішенням </w:t>
      </w:r>
      <w:r w:rsidRPr="00142486">
        <w:rPr>
          <w:rFonts w:ascii="Times New Roman" w:hAnsi="Times New Roman" w:cs="Times New Roman"/>
          <w:sz w:val="28"/>
          <w:szCs w:val="28"/>
          <w:lang w:val="uk-UA"/>
        </w:rPr>
        <w:t>Миколаївської міської ради від 23.02.2023 №</w:t>
      </w:r>
      <w:r w:rsidR="00142486">
        <w:rPr>
          <w:rFonts w:ascii="Times New Roman" w:hAnsi="Times New Roman" w:cs="Times New Roman"/>
          <w:sz w:val="28"/>
          <w:szCs w:val="28"/>
          <w:lang w:val="uk-UA"/>
        </w:rPr>
        <w:t> </w:t>
      </w:r>
      <w:r w:rsidRPr="00142486">
        <w:rPr>
          <w:rFonts w:ascii="Times New Roman" w:hAnsi="Times New Roman" w:cs="Times New Roman"/>
          <w:sz w:val="28"/>
          <w:szCs w:val="28"/>
          <w:lang w:val="uk-UA"/>
        </w:rPr>
        <w:t>18/1, на 2026</w:t>
      </w:r>
      <w:r w:rsidR="00142486">
        <w:rPr>
          <w:rFonts w:ascii="Times New Roman" w:hAnsi="Times New Roman" w:cs="Times New Roman"/>
          <w:sz w:val="28"/>
          <w:szCs w:val="28"/>
          <w:lang w:val="uk-UA"/>
        </w:rPr>
        <w:t>-</w:t>
      </w:r>
      <w:r w:rsidRPr="00142486">
        <w:rPr>
          <w:rFonts w:ascii="Times New Roman" w:hAnsi="Times New Roman" w:cs="Times New Roman"/>
          <w:sz w:val="28"/>
          <w:szCs w:val="28"/>
          <w:lang w:val="uk-UA"/>
        </w:rPr>
        <w:t>2027 роки.</w:t>
      </w:r>
    </w:p>
    <w:p w14:paraId="0EAF6FF2" w14:textId="77777777" w:rsidR="00070761" w:rsidRPr="00142486" w:rsidRDefault="00070761" w:rsidP="00142486">
      <w:pPr>
        <w:shd w:val="clear" w:color="auto" w:fill="FFFFFF"/>
        <w:spacing w:after="0" w:line="240" w:lineRule="auto"/>
        <w:ind w:firstLine="567"/>
        <w:jc w:val="both"/>
        <w:rPr>
          <w:rFonts w:ascii="Times New Roman" w:hAnsi="Times New Roman" w:cs="Times New Roman"/>
          <w:sz w:val="28"/>
          <w:szCs w:val="28"/>
          <w:lang w:val="uk-UA"/>
        </w:rPr>
      </w:pPr>
    </w:p>
    <w:p w14:paraId="7B664A03" w14:textId="5E031D7D" w:rsidR="00070761" w:rsidRPr="00142486" w:rsidRDefault="00070761" w:rsidP="00142486">
      <w:pPr>
        <w:shd w:val="clear" w:color="auto" w:fill="FFFFFF"/>
        <w:spacing w:after="0" w:line="240" w:lineRule="auto"/>
        <w:ind w:firstLine="567"/>
        <w:jc w:val="both"/>
        <w:rPr>
          <w:rFonts w:ascii="Times New Roman" w:hAnsi="Times New Roman" w:cs="Times New Roman"/>
          <w:sz w:val="28"/>
          <w:szCs w:val="28"/>
          <w:lang w:val="uk-UA"/>
        </w:rPr>
      </w:pPr>
      <w:r w:rsidRPr="00142486">
        <w:rPr>
          <w:rFonts w:ascii="Times New Roman" w:hAnsi="Times New Roman" w:cs="Times New Roman"/>
          <w:sz w:val="28"/>
          <w:szCs w:val="28"/>
          <w:lang w:val="uk-UA"/>
        </w:rPr>
        <w:t>2.</w:t>
      </w:r>
      <w:r w:rsidR="00142486">
        <w:rPr>
          <w:rFonts w:ascii="Times New Roman" w:hAnsi="Times New Roman" w:cs="Times New Roman"/>
          <w:sz w:val="28"/>
          <w:szCs w:val="28"/>
          <w:lang w:val="uk-UA"/>
        </w:rPr>
        <w:t> </w:t>
      </w:r>
      <w:proofErr w:type="spellStart"/>
      <w:r w:rsidRPr="00142486">
        <w:rPr>
          <w:rFonts w:ascii="Times New Roman" w:hAnsi="Times New Roman" w:cs="Times New Roman"/>
          <w:sz w:val="28"/>
          <w:szCs w:val="28"/>
          <w:lang w:val="uk-UA"/>
        </w:rPr>
        <w:t>Внести</w:t>
      </w:r>
      <w:proofErr w:type="spellEnd"/>
      <w:r w:rsidRPr="00142486">
        <w:rPr>
          <w:rFonts w:ascii="Times New Roman" w:hAnsi="Times New Roman" w:cs="Times New Roman"/>
          <w:sz w:val="28"/>
          <w:szCs w:val="28"/>
          <w:lang w:val="uk-UA"/>
        </w:rPr>
        <w:t xml:space="preserve"> зміни і доповнення до рішення Миколаївської міської ради від</w:t>
      </w:r>
      <w:r w:rsidR="00142486">
        <w:rPr>
          <w:rFonts w:ascii="Times New Roman" w:hAnsi="Times New Roman" w:cs="Times New Roman"/>
          <w:sz w:val="28"/>
          <w:szCs w:val="28"/>
          <w:lang w:val="uk-UA"/>
        </w:rPr>
        <w:t> </w:t>
      </w:r>
      <w:r w:rsidRPr="00142486">
        <w:rPr>
          <w:rFonts w:ascii="Times New Roman" w:hAnsi="Times New Roman" w:cs="Times New Roman"/>
          <w:sz w:val="28"/>
          <w:szCs w:val="28"/>
          <w:lang w:val="uk-UA"/>
        </w:rPr>
        <w:t xml:space="preserve"> 23.02.2023 №</w:t>
      </w:r>
      <w:r w:rsidR="00142486">
        <w:rPr>
          <w:rFonts w:ascii="Times New Roman" w:hAnsi="Times New Roman" w:cs="Times New Roman"/>
          <w:sz w:val="28"/>
          <w:szCs w:val="28"/>
          <w:lang w:val="uk-UA"/>
        </w:rPr>
        <w:t> </w:t>
      </w:r>
      <w:r w:rsidRPr="00142486">
        <w:rPr>
          <w:rFonts w:ascii="Times New Roman" w:hAnsi="Times New Roman" w:cs="Times New Roman"/>
          <w:sz w:val="28"/>
          <w:szCs w:val="28"/>
          <w:lang w:val="uk-UA"/>
        </w:rPr>
        <w:t>18/1 «Про затвердження міської Програми розвитку і функціонування української мови у м. Миколаєві на 2023-2025 роки» (далі – Програма):</w:t>
      </w:r>
    </w:p>
    <w:p w14:paraId="0B4CB804" w14:textId="727BE10E" w:rsidR="00070761" w:rsidRPr="00142486" w:rsidRDefault="00070761" w:rsidP="00142486">
      <w:pPr>
        <w:shd w:val="clear" w:color="auto" w:fill="FFFFFF"/>
        <w:spacing w:after="0" w:line="240" w:lineRule="auto"/>
        <w:ind w:firstLine="567"/>
        <w:jc w:val="both"/>
        <w:rPr>
          <w:rFonts w:ascii="Times New Roman" w:hAnsi="Times New Roman" w:cs="Times New Roman"/>
          <w:sz w:val="28"/>
          <w:szCs w:val="28"/>
          <w:lang w:val="uk-UA"/>
        </w:rPr>
      </w:pPr>
      <w:r w:rsidRPr="00142486">
        <w:rPr>
          <w:rFonts w:ascii="Times New Roman" w:hAnsi="Times New Roman" w:cs="Times New Roman"/>
          <w:sz w:val="28"/>
          <w:szCs w:val="28"/>
          <w:lang w:val="uk-UA"/>
        </w:rPr>
        <w:t>2.1.</w:t>
      </w:r>
      <w:r w:rsidR="00142486">
        <w:rPr>
          <w:rFonts w:ascii="Times New Roman" w:hAnsi="Times New Roman" w:cs="Times New Roman"/>
          <w:sz w:val="28"/>
          <w:szCs w:val="28"/>
          <w:lang w:val="uk-UA"/>
        </w:rPr>
        <w:t> </w:t>
      </w:r>
      <w:r w:rsidRPr="00142486">
        <w:rPr>
          <w:rFonts w:ascii="Times New Roman" w:hAnsi="Times New Roman" w:cs="Times New Roman"/>
          <w:sz w:val="28"/>
          <w:szCs w:val="28"/>
          <w:lang w:val="uk-UA"/>
        </w:rPr>
        <w:t>У рішенні, його назві та додатках цифри «2023</w:t>
      </w:r>
      <w:r w:rsidR="00142486">
        <w:rPr>
          <w:rFonts w:ascii="Times New Roman" w:hAnsi="Times New Roman" w:cs="Times New Roman"/>
          <w:sz w:val="28"/>
          <w:szCs w:val="28"/>
          <w:lang w:val="uk-UA"/>
        </w:rPr>
        <w:t>-</w:t>
      </w:r>
      <w:r w:rsidRPr="00142486">
        <w:rPr>
          <w:rFonts w:ascii="Times New Roman" w:hAnsi="Times New Roman" w:cs="Times New Roman"/>
          <w:sz w:val="28"/>
          <w:szCs w:val="28"/>
          <w:lang w:val="uk-UA"/>
        </w:rPr>
        <w:t>2025» замінити цифрами «2023</w:t>
      </w:r>
      <w:r w:rsidR="00142486">
        <w:rPr>
          <w:rFonts w:ascii="Times New Roman" w:hAnsi="Times New Roman" w:cs="Times New Roman"/>
          <w:sz w:val="28"/>
          <w:szCs w:val="28"/>
          <w:lang w:val="uk-UA"/>
        </w:rPr>
        <w:t>-</w:t>
      </w:r>
      <w:r w:rsidRPr="00142486">
        <w:rPr>
          <w:rFonts w:ascii="Times New Roman" w:hAnsi="Times New Roman" w:cs="Times New Roman"/>
          <w:sz w:val="28"/>
          <w:szCs w:val="28"/>
          <w:lang w:val="uk-UA"/>
        </w:rPr>
        <w:t>2027».</w:t>
      </w:r>
    </w:p>
    <w:p w14:paraId="32677B63" w14:textId="583F3F3E" w:rsidR="00070761" w:rsidRPr="00142486" w:rsidRDefault="00070761" w:rsidP="00142486">
      <w:pPr>
        <w:shd w:val="clear" w:color="auto" w:fill="FFFFFF"/>
        <w:spacing w:after="0" w:line="240" w:lineRule="auto"/>
        <w:ind w:firstLine="567"/>
        <w:jc w:val="both"/>
        <w:rPr>
          <w:rFonts w:ascii="Times New Roman" w:hAnsi="Times New Roman" w:cs="Times New Roman"/>
          <w:sz w:val="28"/>
          <w:szCs w:val="28"/>
          <w:lang w:val="uk-UA"/>
        </w:rPr>
      </w:pPr>
      <w:r w:rsidRPr="00142486">
        <w:rPr>
          <w:rFonts w:ascii="Times New Roman" w:hAnsi="Times New Roman" w:cs="Times New Roman"/>
          <w:sz w:val="28"/>
          <w:szCs w:val="28"/>
          <w:lang w:val="uk-UA"/>
        </w:rPr>
        <w:t>2.2.</w:t>
      </w:r>
      <w:r w:rsidR="00142486">
        <w:rPr>
          <w:rFonts w:ascii="Times New Roman" w:hAnsi="Times New Roman" w:cs="Times New Roman"/>
          <w:sz w:val="28"/>
          <w:szCs w:val="28"/>
          <w:lang w:val="uk-UA"/>
        </w:rPr>
        <w:t> </w:t>
      </w:r>
      <w:r w:rsidRPr="00142486">
        <w:rPr>
          <w:rFonts w:ascii="Times New Roman" w:hAnsi="Times New Roman" w:cs="Times New Roman"/>
          <w:sz w:val="28"/>
          <w:szCs w:val="28"/>
          <w:lang w:val="uk-UA"/>
        </w:rPr>
        <w:t>Вступ до Програми викласти у новій редакції:</w:t>
      </w:r>
    </w:p>
    <w:p w14:paraId="4A6EA29C" w14:textId="42F9282A" w:rsidR="00070761" w:rsidRPr="00142486" w:rsidRDefault="00070761" w:rsidP="00142486">
      <w:pPr>
        <w:spacing w:after="0" w:line="240" w:lineRule="auto"/>
        <w:ind w:firstLine="567"/>
        <w:jc w:val="both"/>
        <w:rPr>
          <w:rFonts w:ascii="Times New Roman" w:hAnsi="Times New Roman" w:cs="Times New Roman"/>
          <w:color w:val="000000"/>
          <w:sz w:val="28"/>
          <w:szCs w:val="28"/>
          <w:shd w:val="clear" w:color="auto" w:fill="FFFFFF"/>
          <w:lang w:val="uk-UA"/>
        </w:rPr>
      </w:pPr>
      <w:r w:rsidRPr="00142486">
        <w:rPr>
          <w:rFonts w:ascii="Times New Roman" w:hAnsi="Times New Roman" w:cs="Times New Roman"/>
          <w:sz w:val="28"/>
          <w:szCs w:val="28"/>
          <w:lang w:val="uk-UA"/>
        </w:rPr>
        <w:t>«Програма розвитку і функціонування української мови на 2023-2027 роки у м.</w:t>
      </w:r>
      <w:r w:rsidR="00142486">
        <w:rPr>
          <w:rFonts w:ascii="Times New Roman" w:hAnsi="Times New Roman" w:cs="Times New Roman"/>
          <w:sz w:val="28"/>
          <w:szCs w:val="28"/>
          <w:lang w:val="uk-UA"/>
        </w:rPr>
        <w:t> </w:t>
      </w:r>
      <w:r w:rsidRPr="00142486">
        <w:rPr>
          <w:rFonts w:ascii="Times New Roman" w:hAnsi="Times New Roman" w:cs="Times New Roman"/>
          <w:sz w:val="28"/>
          <w:szCs w:val="28"/>
          <w:lang w:val="uk-UA"/>
        </w:rPr>
        <w:t xml:space="preserve">Миколаєві (далі – Програма) є однією із програм </w:t>
      </w:r>
      <w:proofErr w:type="spellStart"/>
      <w:r w:rsidRPr="00142486">
        <w:rPr>
          <w:rFonts w:ascii="Times New Roman" w:hAnsi="Times New Roman" w:cs="Times New Roman"/>
          <w:sz w:val="28"/>
          <w:szCs w:val="28"/>
          <w:lang w:val="uk-UA"/>
        </w:rPr>
        <w:t>освітньо</w:t>
      </w:r>
      <w:proofErr w:type="spellEnd"/>
      <w:r w:rsidRPr="00142486">
        <w:rPr>
          <w:rFonts w:ascii="Times New Roman" w:hAnsi="Times New Roman" w:cs="Times New Roman"/>
          <w:sz w:val="28"/>
          <w:szCs w:val="28"/>
          <w:lang w:val="uk-UA"/>
        </w:rPr>
        <w:t>-культурного розвитку громади, розроблена на виконання вимог ст.</w:t>
      </w:r>
      <w:r w:rsidR="00142486">
        <w:rPr>
          <w:rFonts w:ascii="Times New Roman" w:hAnsi="Times New Roman" w:cs="Times New Roman"/>
          <w:sz w:val="28"/>
          <w:szCs w:val="28"/>
          <w:lang w:val="uk-UA"/>
        </w:rPr>
        <w:t> </w:t>
      </w:r>
      <w:r w:rsidRPr="00142486">
        <w:rPr>
          <w:rFonts w:ascii="Times New Roman" w:hAnsi="Times New Roman" w:cs="Times New Roman"/>
          <w:sz w:val="28"/>
          <w:szCs w:val="28"/>
          <w:lang w:val="uk-UA"/>
        </w:rPr>
        <w:t xml:space="preserve">10 Конституції України, Закону України «Про забезпечення функціонування української мови як державної», Закону України «Про місцеве самоврядування в Україні», Декларації про державний суверенітет України, Європейської Культурної Конвенції, Закону України «Про ратифікацію Європейської хартії регіональних мов або мов меншин», Указу Президента України від 15 лютого 2010 року </w:t>
      </w:r>
      <w:r w:rsidRPr="00142486">
        <w:rPr>
          <w:rFonts w:ascii="Times New Roman" w:hAnsi="Times New Roman" w:cs="Times New Roman"/>
          <w:sz w:val="28"/>
          <w:szCs w:val="28"/>
          <w:lang w:val="uk-UA"/>
        </w:rPr>
        <w:lastRenderedPageBreak/>
        <w:t>№</w:t>
      </w:r>
      <w:r w:rsidR="00142486">
        <w:rPr>
          <w:rFonts w:ascii="Times New Roman" w:hAnsi="Times New Roman" w:cs="Times New Roman"/>
          <w:sz w:val="28"/>
          <w:szCs w:val="28"/>
          <w:lang w:val="uk-UA"/>
        </w:rPr>
        <w:t> </w:t>
      </w:r>
      <w:r w:rsidRPr="00142486">
        <w:rPr>
          <w:rFonts w:ascii="Times New Roman" w:hAnsi="Times New Roman" w:cs="Times New Roman"/>
          <w:sz w:val="28"/>
          <w:szCs w:val="28"/>
          <w:lang w:val="uk-UA"/>
        </w:rPr>
        <w:t xml:space="preserve">161/2010 «Про Концепцію державної </w:t>
      </w:r>
      <w:proofErr w:type="spellStart"/>
      <w:r w:rsidRPr="00142486">
        <w:rPr>
          <w:rFonts w:ascii="Times New Roman" w:hAnsi="Times New Roman" w:cs="Times New Roman"/>
          <w:sz w:val="28"/>
          <w:szCs w:val="28"/>
          <w:lang w:val="uk-UA"/>
        </w:rPr>
        <w:t>мовної</w:t>
      </w:r>
      <w:proofErr w:type="spellEnd"/>
      <w:r w:rsidRPr="00142486">
        <w:rPr>
          <w:rFonts w:ascii="Times New Roman" w:hAnsi="Times New Roman" w:cs="Times New Roman"/>
          <w:sz w:val="28"/>
          <w:szCs w:val="28"/>
          <w:lang w:val="uk-UA"/>
        </w:rPr>
        <w:t xml:space="preserve"> політики», </w:t>
      </w:r>
      <w:r w:rsidRPr="00142486">
        <w:rPr>
          <w:rFonts w:ascii="Times New Roman" w:hAnsi="Times New Roman" w:cs="Times New Roman"/>
          <w:color w:val="000000"/>
          <w:sz w:val="28"/>
          <w:szCs w:val="28"/>
          <w:shd w:val="clear" w:color="auto" w:fill="FFFFFF"/>
          <w:lang w:val="uk-UA"/>
        </w:rPr>
        <w:t>розпоряджень Кабінету Міністрів України від 17 липня 2019 року № 596-р «Про схвалення Стратегії популяризації української мови до 2030 року «Сильна мова – успішна держава» та від 19 травня 2021 року №</w:t>
      </w:r>
      <w:r w:rsidR="00142486">
        <w:rPr>
          <w:rFonts w:ascii="Times New Roman" w:hAnsi="Times New Roman" w:cs="Times New Roman"/>
          <w:color w:val="000000"/>
          <w:sz w:val="28"/>
          <w:szCs w:val="28"/>
          <w:shd w:val="clear" w:color="auto" w:fill="FFFFFF"/>
          <w:lang w:val="uk-UA"/>
        </w:rPr>
        <w:t> </w:t>
      </w:r>
      <w:r w:rsidRPr="00142486">
        <w:rPr>
          <w:rFonts w:ascii="Times New Roman" w:hAnsi="Times New Roman" w:cs="Times New Roman"/>
          <w:color w:val="000000"/>
          <w:sz w:val="28"/>
          <w:szCs w:val="28"/>
          <w:shd w:val="clear" w:color="auto" w:fill="FFFFFF"/>
          <w:lang w:val="uk-UA"/>
        </w:rPr>
        <w:t>474-р «Про схвалення Концепції Державної цільової національно-культурної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 Державної цільової національно-культурної програми забезпечення всебічного розвитку і функціонування української мови як державної в усіх сферах суспільного життя на період до 2030</w:t>
      </w:r>
      <w:r w:rsidR="002A1DFD">
        <w:rPr>
          <w:rFonts w:ascii="Times New Roman" w:hAnsi="Times New Roman" w:cs="Times New Roman"/>
          <w:color w:val="000000"/>
          <w:sz w:val="28"/>
          <w:szCs w:val="28"/>
          <w:shd w:val="clear" w:color="auto" w:fill="FFFFFF"/>
          <w:lang w:val="uk-UA"/>
        </w:rPr>
        <w:t> </w:t>
      </w:r>
      <w:r w:rsidRPr="00142486">
        <w:rPr>
          <w:rFonts w:ascii="Times New Roman" w:hAnsi="Times New Roman" w:cs="Times New Roman"/>
          <w:color w:val="000000"/>
          <w:sz w:val="28"/>
          <w:szCs w:val="28"/>
          <w:shd w:val="clear" w:color="auto" w:fill="FFFFFF"/>
          <w:lang w:val="uk-UA"/>
        </w:rPr>
        <w:t xml:space="preserve"> року, затвердженої розпорядженням Кабінету Міністрів України від</w:t>
      </w:r>
      <w:r w:rsidR="002A1DFD">
        <w:rPr>
          <w:rFonts w:ascii="Times New Roman" w:hAnsi="Times New Roman" w:cs="Times New Roman"/>
          <w:color w:val="000000"/>
          <w:sz w:val="28"/>
          <w:szCs w:val="28"/>
          <w:shd w:val="clear" w:color="auto" w:fill="FFFFFF"/>
          <w:lang w:val="uk-UA"/>
        </w:rPr>
        <w:t> </w:t>
      </w:r>
      <w:r w:rsidR="007171D3">
        <w:rPr>
          <w:rFonts w:ascii="Times New Roman" w:hAnsi="Times New Roman" w:cs="Times New Roman"/>
          <w:color w:val="000000"/>
          <w:sz w:val="28"/>
          <w:szCs w:val="28"/>
          <w:shd w:val="clear" w:color="auto" w:fill="FFFFFF"/>
          <w:lang w:val="uk-UA"/>
        </w:rPr>
        <w:t xml:space="preserve"> </w:t>
      </w:r>
      <w:r w:rsidRPr="00142486">
        <w:rPr>
          <w:rFonts w:ascii="Times New Roman" w:hAnsi="Times New Roman" w:cs="Times New Roman"/>
          <w:color w:val="000000"/>
          <w:sz w:val="28"/>
          <w:szCs w:val="28"/>
          <w:shd w:val="clear" w:color="auto" w:fill="FFFFFF"/>
          <w:lang w:val="uk-UA"/>
        </w:rPr>
        <w:t>15</w:t>
      </w:r>
      <w:r w:rsidR="002A1DFD">
        <w:rPr>
          <w:rFonts w:ascii="Times New Roman" w:hAnsi="Times New Roman" w:cs="Times New Roman"/>
          <w:color w:val="000000"/>
          <w:sz w:val="28"/>
          <w:szCs w:val="28"/>
          <w:shd w:val="clear" w:color="auto" w:fill="FFFFFF"/>
          <w:lang w:val="uk-UA"/>
        </w:rPr>
        <w:t> </w:t>
      </w:r>
      <w:r w:rsidRPr="00142486">
        <w:rPr>
          <w:rFonts w:ascii="Times New Roman" w:hAnsi="Times New Roman" w:cs="Times New Roman"/>
          <w:color w:val="000000"/>
          <w:sz w:val="28"/>
          <w:szCs w:val="28"/>
          <w:shd w:val="clear" w:color="auto" w:fill="FFFFFF"/>
          <w:lang w:val="uk-UA"/>
        </w:rPr>
        <w:t xml:space="preserve"> травня 2024 року №</w:t>
      </w:r>
      <w:r w:rsidR="00142486">
        <w:rPr>
          <w:rFonts w:ascii="Times New Roman" w:hAnsi="Times New Roman" w:cs="Times New Roman"/>
          <w:color w:val="000000"/>
          <w:sz w:val="28"/>
          <w:szCs w:val="28"/>
          <w:shd w:val="clear" w:color="auto" w:fill="FFFFFF"/>
          <w:lang w:val="uk-UA"/>
        </w:rPr>
        <w:t> </w:t>
      </w:r>
      <w:r w:rsidRPr="00142486">
        <w:rPr>
          <w:rFonts w:ascii="Times New Roman" w:hAnsi="Times New Roman" w:cs="Times New Roman"/>
          <w:color w:val="000000"/>
          <w:sz w:val="28"/>
          <w:szCs w:val="28"/>
          <w:shd w:val="clear" w:color="auto" w:fill="FFFFFF"/>
          <w:lang w:val="uk-UA"/>
        </w:rPr>
        <w:t>243-р, Програми розвитку та функціонування української мови як державної в усіх сферах суспільного життя в Миколаївській області на 2023</w:t>
      </w:r>
      <w:r w:rsidR="007171D3">
        <w:rPr>
          <w:rFonts w:ascii="Times New Roman" w:hAnsi="Times New Roman" w:cs="Times New Roman"/>
          <w:color w:val="000000"/>
          <w:sz w:val="28"/>
          <w:szCs w:val="28"/>
          <w:shd w:val="clear" w:color="auto" w:fill="FFFFFF"/>
          <w:lang w:val="uk-UA"/>
        </w:rPr>
        <w:noBreakHyphen/>
      </w:r>
      <w:r w:rsidRPr="00142486">
        <w:rPr>
          <w:rFonts w:ascii="Times New Roman" w:hAnsi="Times New Roman" w:cs="Times New Roman"/>
          <w:color w:val="000000"/>
          <w:sz w:val="28"/>
          <w:szCs w:val="28"/>
          <w:shd w:val="clear" w:color="auto" w:fill="FFFFFF"/>
          <w:lang w:val="uk-UA"/>
        </w:rPr>
        <w:t>2027 роки, затвердженої розпорядженням начальника Миколаївської обласної військової адміністрації від 10 березня 2023</w:t>
      </w:r>
      <w:r w:rsidR="007171D3">
        <w:rPr>
          <w:rFonts w:ascii="Times New Roman" w:hAnsi="Times New Roman" w:cs="Times New Roman"/>
          <w:color w:val="000000"/>
          <w:sz w:val="28"/>
          <w:szCs w:val="28"/>
          <w:shd w:val="clear" w:color="auto" w:fill="FFFFFF"/>
          <w:lang w:val="uk-UA"/>
        </w:rPr>
        <w:t xml:space="preserve"> </w:t>
      </w:r>
      <w:r w:rsidRPr="00142486">
        <w:rPr>
          <w:rFonts w:ascii="Times New Roman" w:hAnsi="Times New Roman" w:cs="Times New Roman"/>
          <w:color w:val="000000"/>
          <w:sz w:val="28"/>
          <w:szCs w:val="28"/>
          <w:shd w:val="clear" w:color="auto" w:fill="FFFFFF"/>
          <w:lang w:val="uk-UA"/>
        </w:rPr>
        <w:t>року №</w:t>
      </w:r>
      <w:r w:rsidR="00142486">
        <w:rPr>
          <w:rFonts w:ascii="Times New Roman" w:hAnsi="Times New Roman" w:cs="Times New Roman"/>
          <w:color w:val="000000"/>
          <w:sz w:val="28"/>
          <w:szCs w:val="28"/>
          <w:shd w:val="clear" w:color="auto" w:fill="FFFFFF"/>
          <w:lang w:val="uk-UA"/>
        </w:rPr>
        <w:t> </w:t>
      </w:r>
      <w:r w:rsidRPr="00142486">
        <w:rPr>
          <w:rFonts w:ascii="Times New Roman" w:hAnsi="Times New Roman" w:cs="Times New Roman"/>
          <w:color w:val="000000"/>
          <w:sz w:val="28"/>
          <w:szCs w:val="28"/>
          <w:shd w:val="clear" w:color="auto" w:fill="FFFFFF"/>
          <w:lang w:val="uk-UA"/>
        </w:rPr>
        <w:t>92</w:t>
      </w:r>
      <w:r w:rsidR="002A1DFD">
        <w:rPr>
          <w:rFonts w:ascii="Times New Roman" w:hAnsi="Times New Roman" w:cs="Times New Roman"/>
          <w:color w:val="000000"/>
          <w:sz w:val="28"/>
          <w:szCs w:val="28"/>
          <w:shd w:val="clear" w:color="auto" w:fill="FFFFFF"/>
          <w:lang w:val="uk-UA"/>
        </w:rPr>
        <w:noBreakHyphen/>
      </w:r>
      <w:r w:rsidRPr="00142486">
        <w:rPr>
          <w:rFonts w:ascii="Times New Roman" w:hAnsi="Times New Roman" w:cs="Times New Roman"/>
          <w:color w:val="000000"/>
          <w:sz w:val="28"/>
          <w:szCs w:val="28"/>
          <w:shd w:val="clear" w:color="auto" w:fill="FFFFFF"/>
          <w:lang w:val="uk-UA"/>
        </w:rPr>
        <w:t>р.</w:t>
      </w:r>
    </w:p>
    <w:p w14:paraId="116105E7" w14:textId="77777777" w:rsidR="00070761" w:rsidRPr="00142486" w:rsidRDefault="00070761" w:rsidP="00142486">
      <w:pPr>
        <w:spacing w:after="0" w:line="240" w:lineRule="auto"/>
        <w:ind w:firstLine="567"/>
        <w:jc w:val="both"/>
        <w:rPr>
          <w:rFonts w:ascii="Times New Roman" w:hAnsi="Times New Roman" w:cs="Times New Roman"/>
          <w:sz w:val="28"/>
          <w:szCs w:val="28"/>
          <w:lang w:val="uk-UA"/>
        </w:rPr>
      </w:pPr>
      <w:r w:rsidRPr="00142486">
        <w:rPr>
          <w:rFonts w:ascii="Times New Roman" w:hAnsi="Times New Roman" w:cs="Times New Roman"/>
          <w:sz w:val="28"/>
          <w:szCs w:val="28"/>
          <w:lang w:val="uk-UA"/>
        </w:rPr>
        <w:t>Програма визначає основні напрямки, пріоритети, завдання розвитку української мови на 2023-2027 роки, конкретизує механізми, основні заходи реалізації, терміни, прогнозовані обсяги фінансового забезпечення виконання Програми.</w:t>
      </w:r>
    </w:p>
    <w:p w14:paraId="522C307B" w14:textId="77777777" w:rsidR="00070761" w:rsidRPr="00142486" w:rsidRDefault="00070761" w:rsidP="00142486">
      <w:pPr>
        <w:spacing w:after="0" w:line="240" w:lineRule="auto"/>
        <w:ind w:firstLine="567"/>
        <w:jc w:val="both"/>
        <w:rPr>
          <w:rFonts w:ascii="Times New Roman" w:hAnsi="Times New Roman" w:cs="Times New Roman"/>
          <w:sz w:val="28"/>
          <w:szCs w:val="28"/>
          <w:lang w:val="uk-UA"/>
        </w:rPr>
      </w:pPr>
      <w:r w:rsidRPr="00142486">
        <w:rPr>
          <w:rFonts w:ascii="Times New Roman" w:hAnsi="Times New Roman" w:cs="Times New Roman"/>
          <w:sz w:val="28"/>
          <w:szCs w:val="28"/>
          <w:lang w:val="uk-UA"/>
        </w:rPr>
        <w:t xml:space="preserve">Сучасна </w:t>
      </w:r>
      <w:proofErr w:type="spellStart"/>
      <w:r w:rsidRPr="00142486">
        <w:rPr>
          <w:rFonts w:ascii="Times New Roman" w:hAnsi="Times New Roman" w:cs="Times New Roman"/>
          <w:sz w:val="28"/>
          <w:szCs w:val="28"/>
          <w:lang w:val="uk-UA"/>
        </w:rPr>
        <w:t>мовна</w:t>
      </w:r>
      <w:proofErr w:type="spellEnd"/>
      <w:r w:rsidRPr="00142486">
        <w:rPr>
          <w:rFonts w:ascii="Times New Roman" w:hAnsi="Times New Roman" w:cs="Times New Roman"/>
          <w:sz w:val="28"/>
          <w:szCs w:val="28"/>
          <w:lang w:val="uk-UA"/>
        </w:rPr>
        <w:t xml:space="preserve"> ситуація в Україні є результатом планомірного та систематичного тиску проти української мови, ідентичності та державності. Різні імперські режими протягом останніх чотирьох </w:t>
      </w:r>
      <w:proofErr w:type="spellStart"/>
      <w:r w:rsidRPr="00142486">
        <w:rPr>
          <w:rFonts w:ascii="Times New Roman" w:hAnsi="Times New Roman" w:cs="Times New Roman"/>
          <w:sz w:val="28"/>
          <w:szCs w:val="28"/>
          <w:lang w:val="uk-UA"/>
        </w:rPr>
        <w:t>сторіч</w:t>
      </w:r>
      <w:proofErr w:type="spellEnd"/>
      <w:r w:rsidRPr="00142486">
        <w:rPr>
          <w:rFonts w:ascii="Times New Roman" w:hAnsi="Times New Roman" w:cs="Times New Roman"/>
          <w:sz w:val="28"/>
          <w:szCs w:val="28"/>
          <w:lang w:val="uk-UA"/>
        </w:rPr>
        <w:t xml:space="preserve"> послідовно проводили політику обмежень, переслідувань, заборон української мови, культури, а то й будь-яких форм українського національного життя.</w:t>
      </w:r>
    </w:p>
    <w:p w14:paraId="044CB60E" w14:textId="77777777" w:rsidR="00070761" w:rsidRPr="00142486" w:rsidRDefault="00070761" w:rsidP="00142486">
      <w:pPr>
        <w:spacing w:after="0" w:line="240" w:lineRule="auto"/>
        <w:ind w:firstLine="567"/>
        <w:jc w:val="both"/>
        <w:rPr>
          <w:rFonts w:ascii="Times New Roman" w:hAnsi="Times New Roman" w:cs="Times New Roman"/>
          <w:sz w:val="28"/>
          <w:szCs w:val="28"/>
          <w:lang w:val="uk-UA"/>
        </w:rPr>
      </w:pPr>
      <w:r w:rsidRPr="00142486">
        <w:rPr>
          <w:rFonts w:ascii="Times New Roman" w:hAnsi="Times New Roman" w:cs="Times New Roman"/>
          <w:sz w:val="28"/>
          <w:szCs w:val="28"/>
          <w:lang w:val="uk-UA"/>
        </w:rPr>
        <w:t>У перші роки незалежності України були досягнуті певні успіхи в утвердженні української мови як державної. Розширилась сфера її вжитку в установах та організаціях, в освіті, в науці; з’явилось більше україномовної преси й книжок; у закладах вищої освіти був впроваджений обов’язковий іспит з української мови й обов’язковий курс ділового українського мовлення, обов’язковим стало НМТ з української мови. Проте впровадження української мови як державної у публічній сфері не стало до кінця послідовним і не супроводжується системними заходами.</w:t>
      </w:r>
    </w:p>
    <w:p w14:paraId="0DF0E29F" w14:textId="77777777" w:rsidR="00070761" w:rsidRPr="00142486" w:rsidRDefault="00070761" w:rsidP="00142486">
      <w:pPr>
        <w:spacing w:after="0" w:line="240" w:lineRule="auto"/>
        <w:ind w:firstLine="567"/>
        <w:jc w:val="both"/>
        <w:rPr>
          <w:rFonts w:ascii="Times New Roman" w:hAnsi="Times New Roman" w:cs="Times New Roman"/>
          <w:sz w:val="28"/>
          <w:szCs w:val="28"/>
          <w:lang w:val="uk-UA"/>
        </w:rPr>
      </w:pPr>
      <w:r w:rsidRPr="00142486">
        <w:rPr>
          <w:rFonts w:ascii="Times New Roman" w:hAnsi="Times New Roman" w:cs="Times New Roman"/>
          <w:sz w:val="28"/>
          <w:szCs w:val="28"/>
          <w:lang w:val="uk-UA"/>
        </w:rPr>
        <w:t xml:space="preserve">Політика слабкої </w:t>
      </w:r>
      <w:proofErr w:type="spellStart"/>
      <w:r w:rsidRPr="00142486">
        <w:rPr>
          <w:rFonts w:ascii="Times New Roman" w:hAnsi="Times New Roman" w:cs="Times New Roman"/>
          <w:sz w:val="28"/>
          <w:szCs w:val="28"/>
          <w:lang w:val="uk-UA"/>
        </w:rPr>
        <w:t>мовної</w:t>
      </w:r>
      <w:proofErr w:type="spellEnd"/>
      <w:r w:rsidRPr="00142486">
        <w:rPr>
          <w:rFonts w:ascii="Times New Roman" w:hAnsi="Times New Roman" w:cs="Times New Roman"/>
          <w:sz w:val="28"/>
          <w:szCs w:val="28"/>
          <w:lang w:val="uk-UA"/>
        </w:rPr>
        <w:t xml:space="preserve"> політики в Україні, де позиції своєї мови і культури були ослаблені внаслідок тривалого періоду дискримінації, спричинила домінування російської мови в культурному та інформаційному просторі України, перетворила мову на суржик, мішанину українських та російських слів, кальок, необґрунтоване вживання іншомовних слів, коли їм є цілком повноцінні відповідники в українській мові.</w:t>
      </w:r>
    </w:p>
    <w:p w14:paraId="6D32B5B1" w14:textId="77777777" w:rsidR="00070761" w:rsidRPr="00142486" w:rsidRDefault="00070761" w:rsidP="00142486">
      <w:pPr>
        <w:pStyle w:val="a4"/>
        <w:shd w:val="clear" w:color="auto" w:fill="FFFFFF"/>
        <w:spacing w:before="0" w:beforeAutospacing="0" w:after="0" w:afterAutospacing="0"/>
        <w:ind w:firstLine="567"/>
        <w:jc w:val="both"/>
        <w:rPr>
          <w:color w:val="000000"/>
          <w:sz w:val="28"/>
          <w:szCs w:val="28"/>
          <w:lang w:val="uk-UA"/>
        </w:rPr>
      </w:pPr>
      <w:r w:rsidRPr="00142486">
        <w:rPr>
          <w:sz w:val="28"/>
          <w:szCs w:val="28"/>
          <w:lang w:val="uk-UA"/>
        </w:rPr>
        <w:t xml:space="preserve">Заходи Програми передбачають підтримку й розвиток чинних громадських ініціатив, освітянських та культурних </w:t>
      </w:r>
      <w:proofErr w:type="spellStart"/>
      <w:r w:rsidRPr="00142486">
        <w:rPr>
          <w:sz w:val="28"/>
          <w:szCs w:val="28"/>
          <w:lang w:val="uk-UA"/>
        </w:rPr>
        <w:t>проєктів</w:t>
      </w:r>
      <w:proofErr w:type="spellEnd"/>
      <w:r w:rsidRPr="00142486">
        <w:rPr>
          <w:sz w:val="28"/>
          <w:szCs w:val="28"/>
          <w:lang w:val="uk-UA"/>
        </w:rPr>
        <w:t>. Реалізація заходів Програми, які передбачають популяризацію української мови, культури та історичної пам’яті української нації через найширший спектр просвітницьких, культурних, освітніх, науково-практичних та інформаційних заходів, сприятиме зміцненню україномовного національно-патріотичного середовища на рівні нашої громади.</w:t>
      </w:r>
    </w:p>
    <w:p w14:paraId="4D712F87" w14:textId="6B86A29B" w:rsidR="00070761" w:rsidRPr="00142486" w:rsidRDefault="00070761" w:rsidP="00142486">
      <w:pPr>
        <w:pStyle w:val="a4"/>
        <w:shd w:val="clear" w:color="auto" w:fill="FFFFFF"/>
        <w:spacing w:before="0" w:beforeAutospacing="0" w:after="0" w:afterAutospacing="0"/>
        <w:ind w:firstLine="567"/>
        <w:jc w:val="both"/>
        <w:rPr>
          <w:color w:val="000000"/>
          <w:sz w:val="28"/>
          <w:szCs w:val="28"/>
          <w:lang w:val="uk-UA"/>
        </w:rPr>
      </w:pPr>
      <w:r w:rsidRPr="00142486">
        <w:rPr>
          <w:color w:val="000000"/>
          <w:sz w:val="28"/>
          <w:szCs w:val="28"/>
          <w:lang w:val="uk-UA"/>
        </w:rPr>
        <w:lastRenderedPageBreak/>
        <w:t>Ціннісний вимір державної мови</w:t>
      </w:r>
      <w:r w:rsidR="007D6D4C">
        <w:rPr>
          <w:color w:val="000000"/>
          <w:sz w:val="28"/>
          <w:szCs w:val="28"/>
          <w:lang w:val="uk-UA"/>
        </w:rPr>
        <w:t>,</w:t>
      </w:r>
      <w:r w:rsidRPr="00142486">
        <w:rPr>
          <w:color w:val="000000"/>
          <w:sz w:val="28"/>
          <w:szCs w:val="28"/>
          <w:lang w:val="uk-UA"/>
        </w:rPr>
        <w:t xml:space="preserve"> зокрема</w:t>
      </w:r>
      <w:r w:rsidR="007D6D4C">
        <w:rPr>
          <w:color w:val="000000"/>
          <w:sz w:val="28"/>
          <w:szCs w:val="28"/>
          <w:lang w:val="uk-UA"/>
        </w:rPr>
        <w:t>,</w:t>
      </w:r>
      <w:r w:rsidRPr="00142486">
        <w:rPr>
          <w:color w:val="000000"/>
          <w:sz w:val="28"/>
          <w:szCs w:val="28"/>
          <w:lang w:val="uk-UA"/>
        </w:rPr>
        <w:t xml:space="preserve"> залежить від якості культурного простору, у якому вона існує. Тож Програма покликана сприяти зростанню конкурентоспроможності та популярності україномовного культурного контенту. Лише забезпечення повноцінного функціонування української мови в усіх сферах суспільного життя є гарантією збереження ідентичності української нації та зміцнення державної єдності України. Саме публічна сфера – це простір формування колективних норм, що єднають населення в громадянську націю. Донесення через україномовний культурний продукт до жителів Миколаєва наповнених сучасним змістом традицій українців, національно-державницького трактування української історії – ще одна з головних цілей Програми.»</w:t>
      </w:r>
    </w:p>
    <w:p w14:paraId="4BCD7104" w14:textId="25B218F5" w:rsidR="00070761" w:rsidRPr="00142486" w:rsidRDefault="00070761" w:rsidP="00142486">
      <w:pPr>
        <w:spacing w:after="0" w:line="240" w:lineRule="auto"/>
        <w:ind w:firstLine="567"/>
        <w:jc w:val="both"/>
        <w:rPr>
          <w:rFonts w:ascii="Times New Roman" w:hAnsi="Times New Roman" w:cs="Times New Roman"/>
          <w:bCs/>
          <w:sz w:val="28"/>
          <w:szCs w:val="28"/>
          <w:lang w:val="uk-UA"/>
        </w:rPr>
      </w:pPr>
      <w:r w:rsidRPr="00142486">
        <w:rPr>
          <w:rFonts w:ascii="Times New Roman" w:hAnsi="Times New Roman" w:cs="Times New Roman"/>
          <w:sz w:val="28"/>
          <w:szCs w:val="28"/>
          <w:lang w:val="uk-UA"/>
        </w:rPr>
        <w:t>2.3.</w:t>
      </w:r>
      <w:r w:rsidR="003A743C">
        <w:rPr>
          <w:rFonts w:ascii="Times New Roman" w:hAnsi="Times New Roman" w:cs="Times New Roman"/>
          <w:sz w:val="28"/>
          <w:szCs w:val="28"/>
          <w:lang w:val="uk-UA"/>
        </w:rPr>
        <w:t> </w:t>
      </w:r>
      <w:r w:rsidRPr="00142486">
        <w:rPr>
          <w:rFonts w:ascii="Times New Roman" w:hAnsi="Times New Roman" w:cs="Times New Roman"/>
          <w:sz w:val="28"/>
          <w:szCs w:val="28"/>
          <w:lang w:val="uk-UA"/>
        </w:rPr>
        <w:t xml:space="preserve">Абзац 8 «Обсяги та джерела фінансування» додатка 1 </w:t>
      </w:r>
      <w:r w:rsidRPr="00142486">
        <w:rPr>
          <w:rFonts w:ascii="Times New Roman" w:hAnsi="Times New Roman" w:cs="Times New Roman"/>
          <w:bCs/>
          <w:sz w:val="28"/>
          <w:szCs w:val="28"/>
          <w:lang w:val="uk-UA"/>
        </w:rPr>
        <w:t xml:space="preserve">«Паспорт </w:t>
      </w:r>
      <w:r w:rsidRPr="00142486">
        <w:rPr>
          <w:rFonts w:ascii="Times New Roman" w:hAnsi="Times New Roman" w:cs="Times New Roman"/>
          <w:sz w:val="28"/>
          <w:szCs w:val="28"/>
          <w:lang w:val="uk-UA"/>
        </w:rPr>
        <w:t>міської Програми розвитку</w:t>
      </w:r>
      <w:r w:rsidRPr="00142486">
        <w:rPr>
          <w:rFonts w:ascii="Times New Roman" w:hAnsi="Times New Roman" w:cs="Times New Roman"/>
          <w:sz w:val="28"/>
          <w:szCs w:val="28"/>
          <w:lang w:val="uk-UA" w:eastAsia="uk-UA"/>
        </w:rPr>
        <w:t xml:space="preserve"> і функціонування української мови у м.</w:t>
      </w:r>
      <w:r w:rsidR="003A743C">
        <w:rPr>
          <w:rFonts w:ascii="Times New Roman" w:hAnsi="Times New Roman" w:cs="Times New Roman"/>
          <w:sz w:val="28"/>
          <w:szCs w:val="28"/>
          <w:lang w:val="uk-UA" w:eastAsia="uk-UA"/>
        </w:rPr>
        <w:t> </w:t>
      </w:r>
      <w:r w:rsidRPr="00142486">
        <w:rPr>
          <w:rFonts w:ascii="Times New Roman" w:hAnsi="Times New Roman" w:cs="Times New Roman"/>
          <w:sz w:val="28"/>
          <w:szCs w:val="28"/>
          <w:lang w:val="uk-UA" w:eastAsia="uk-UA"/>
        </w:rPr>
        <w:t>Миколаєві на 2023</w:t>
      </w:r>
      <w:r w:rsidR="007A7CA0">
        <w:rPr>
          <w:rFonts w:ascii="Times New Roman" w:hAnsi="Times New Roman" w:cs="Times New Roman"/>
          <w:sz w:val="28"/>
          <w:szCs w:val="28"/>
          <w:lang w:val="uk-UA" w:eastAsia="uk-UA"/>
        </w:rPr>
        <w:noBreakHyphen/>
      </w:r>
      <w:r w:rsidRPr="00142486">
        <w:rPr>
          <w:rFonts w:ascii="Times New Roman" w:hAnsi="Times New Roman" w:cs="Times New Roman"/>
          <w:sz w:val="28"/>
          <w:szCs w:val="28"/>
          <w:lang w:val="uk-UA" w:eastAsia="uk-UA"/>
        </w:rPr>
        <w:t>2027 роки» до Програми викласти у такій редакції:</w:t>
      </w:r>
    </w:p>
    <w:p w14:paraId="7073B023" w14:textId="77777777" w:rsidR="00070761" w:rsidRPr="00142486" w:rsidRDefault="00070761" w:rsidP="00142486">
      <w:pPr>
        <w:spacing w:after="0" w:line="240" w:lineRule="auto"/>
        <w:ind w:firstLine="567"/>
        <w:jc w:val="both"/>
        <w:rPr>
          <w:rFonts w:ascii="Times New Roman" w:hAnsi="Times New Roman" w:cs="Times New Roman"/>
          <w:bCs/>
          <w:sz w:val="28"/>
          <w:szCs w:val="28"/>
          <w:lang w:val="uk-UA"/>
        </w:rPr>
      </w:pPr>
      <w:r w:rsidRPr="00142486">
        <w:rPr>
          <w:rFonts w:ascii="Times New Roman" w:hAnsi="Times New Roman" w:cs="Times New Roman"/>
          <w:sz w:val="28"/>
          <w:szCs w:val="28"/>
          <w:lang w:val="uk-UA"/>
        </w:rPr>
        <w:t>Обсяги та джерела фінансування:</w:t>
      </w:r>
    </w:p>
    <w:p w14:paraId="213918BE" w14:textId="77777777" w:rsidR="00070761" w:rsidRPr="00142486" w:rsidRDefault="00070761" w:rsidP="00142486">
      <w:pPr>
        <w:tabs>
          <w:tab w:val="left" w:pos="3168"/>
        </w:tabs>
        <w:spacing w:after="0" w:line="240" w:lineRule="auto"/>
        <w:ind w:firstLine="567"/>
        <w:jc w:val="both"/>
        <w:rPr>
          <w:rFonts w:ascii="Times New Roman" w:hAnsi="Times New Roman" w:cs="Times New Roman"/>
          <w:sz w:val="28"/>
          <w:szCs w:val="28"/>
          <w:lang w:val="uk-UA"/>
        </w:rPr>
      </w:pPr>
    </w:p>
    <w:tbl>
      <w:tblPr>
        <w:tblW w:w="9639" w:type="dxa"/>
        <w:tblInd w:w="-5" w:type="dxa"/>
        <w:tblLayout w:type="fixed"/>
        <w:tblLook w:val="04A0" w:firstRow="1" w:lastRow="0" w:firstColumn="1" w:lastColumn="0" w:noHBand="0" w:noVBand="1"/>
      </w:tblPr>
      <w:tblGrid>
        <w:gridCol w:w="2523"/>
        <w:gridCol w:w="1985"/>
        <w:gridCol w:w="1026"/>
        <w:gridCol w:w="1026"/>
        <w:gridCol w:w="1026"/>
        <w:gridCol w:w="1026"/>
        <w:gridCol w:w="1027"/>
      </w:tblGrid>
      <w:tr w:rsidR="00070761" w:rsidRPr="00142486" w14:paraId="76177488" w14:textId="77777777" w:rsidTr="000756DF">
        <w:trPr>
          <w:trHeight w:val="1104"/>
        </w:trPr>
        <w:tc>
          <w:tcPr>
            <w:tcW w:w="2523" w:type="dxa"/>
            <w:vMerge w:val="restart"/>
            <w:tcBorders>
              <w:top w:val="single" w:sz="4" w:space="0" w:color="auto"/>
              <w:left w:val="single" w:sz="4" w:space="0" w:color="auto"/>
              <w:bottom w:val="single" w:sz="4" w:space="0" w:color="auto"/>
              <w:right w:val="single" w:sz="4" w:space="0" w:color="auto"/>
            </w:tcBorders>
            <w:vAlign w:val="center"/>
            <w:hideMark/>
          </w:tcPr>
          <w:p w14:paraId="2676E566"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Джерела фінансування</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3A4B529F"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Обсяг фінансування (тис. грн)</w:t>
            </w:r>
          </w:p>
        </w:tc>
        <w:tc>
          <w:tcPr>
            <w:tcW w:w="5131" w:type="dxa"/>
            <w:gridSpan w:val="5"/>
            <w:tcBorders>
              <w:top w:val="single" w:sz="4" w:space="0" w:color="auto"/>
              <w:left w:val="nil"/>
              <w:bottom w:val="single" w:sz="4" w:space="0" w:color="auto"/>
              <w:right w:val="single" w:sz="4" w:space="0" w:color="auto"/>
            </w:tcBorders>
            <w:vAlign w:val="center"/>
            <w:hideMark/>
          </w:tcPr>
          <w:p w14:paraId="76AD6C0F"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У тому числі за роками</w:t>
            </w:r>
          </w:p>
        </w:tc>
      </w:tr>
      <w:tr w:rsidR="00070761" w:rsidRPr="00142486" w14:paraId="37470086" w14:textId="77777777" w:rsidTr="000756DF">
        <w:trPr>
          <w:trHeight w:val="360"/>
        </w:trPr>
        <w:tc>
          <w:tcPr>
            <w:tcW w:w="2523" w:type="dxa"/>
            <w:vMerge/>
            <w:tcBorders>
              <w:top w:val="single" w:sz="4" w:space="0" w:color="auto"/>
              <w:left w:val="single" w:sz="4" w:space="0" w:color="auto"/>
              <w:bottom w:val="single" w:sz="4" w:space="0" w:color="auto"/>
              <w:right w:val="single" w:sz="4" w:space="0" w:color="auto"/>
            </w:tcBorders>
            <w:vAlign w:val="center"/>
            <w:hideMark/>
          </w:tcPr>
          <w:p w14:paraId="7CDE739F"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D06A274"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p>
        </w:tc>
        <w:tc>
          <w:tcPr>
            <w:tcW w:w="1026" w:type="dxa"/>
            <w:tcBorders>
              <w:top w:val="nil"/>
              <w:left w:val="nil"/>
              <w:bottom w:val="single" w:sz="4" w:space="0" w:color="auto"/>
              <w:right w:val="single" w:sz="4" w:space="0" w:color="auto"/>
            </w:tcBorders>
            <w:hideMark/>
          </w:tcPr>
          <w:p w14:paraId="02933A8C"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2023</w:t>
            </w:r>
          </w:p>
        </w:tc>
        <w:tc>
          <w:tcPr>
            <w:tcW w:w="1026" w:type="dxa"/>
            <w:tcBorders>
              <w:top w:val="nil"/>
              <w:left w:val="nil"/>
              <w:bottom w:val="single" w:sz="4" w:space="0" w:color="auto"/>
              <w:right w:val="single" w:sz="4" w:space="0" w:color="auto"/>
            </w:tcBorders>
            <w:hideMark/>
          </w:tcPr>
          <w:p w14:paraId="6539D0D1"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2024</w:t>
            </w:r>
          </w:p>
        </w:tc>
        <w:tc>
          <w:tcPr>
            <w:tcW w:w="1026" w:type="dxa"/>
            <w:tcBorders>
              <w:top w:val="nil"/>
              <w:left w:val="nil"/>
              <w:bottom w:val="single" w:sz="4" w:space="0" w:color="auto"/>
              <w:right w:val="single" w:sz="4" w:space="0" w:color="auto"/>
            </w:tcBorders>
            <w:hideMark/>
          </w:tcPr>
          <w:p w14:paraId="760CD876"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2025</w:t>
            </w:r>
          </w:p>
        </w:tc>
        <w:tc>
          <w:tcPr>
            <w:tcW w:w="1026" w:type="dxa"/>
            <w:tcBorders>
              <w:top w:val="nil"/>
              <w:left w:val="nil"/>
              <w:bottom w:val="single" w:sz="4" w:space="0" w:color="auto"/>
              <w:right w:val="single" w:sz="4" w:space="0" w:color="auto"/>
            </w:tcBorders>
            <w:hideMark/>
          </w:tcPr>
          <w:p w14:paraId="65D92558"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2026</w:t>
            </w:r>
          </w:p>
        </w:tc>
        <w:tc>
          <w:tcPr>
            <w:tcW w:w="1027" w:type="dxa"/>
            <w:tcBorders>
              <w:top w:val="nil"/>
              <w:left w:val="nil"/>
              <w:bottom w:val="single" w:sz="4" w:space="0" w:color="auto"/>
              <w:right w:val="single" w:sz="4" w:space="0" w:color="auto"/>
            </w:tcBorders>
            <w:hideMark/>
          </w:tcPr>
          <w:p w14:paraId="567A922F"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2027</w:t>
            </w:r>
          </w:p>
        </w:tc>
      </w:tr>
      <w:tr w:rsidR="00070761" w:rsidRPr="00142486" w14:paraId="4DDD6814" w14:textId="77777777" w:rsidTr="000756DF">
        <w:trPr>
          <w:trHeight w:val="360"/>
        </w:trPr>
        <w:tc>
          <w:tcPr>
            <w:tcW w:w="2523" w:type="dxa"/>
            <w:tcBorders>
              <w:top w:val="nil"/>
              <w:left w:val="single" w:sz="4" w:space="0" w:color="auto"/>
              <w:bottom w:val="single" w:sz="4" w:space="0" w:color="auto"/>
              <w:right w:val="single" w:sz="4" w:space="0" w:color="auto"/>
            </w:tcBorders>
            <w:hideMark/>
          </w:tcPr>
          <w:p w14:paraId="39EBDA4A" w14:textId="77777777" w:rsidR="00070761" w:rsidRPr="00142486" w:rsidRDefault="00070761" w:rsidP="003A743C">
            <w:pPr>
              <w:spacing w:after="0" w:line="240" w:lineRule="auto"/>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Всього:</w:t>
            </w:r>
          </w:p>
        </w:tc>
        <w:tc>
          <w:tcPr>
            <w:tcW w:w="1985" w:type="dxa"/>
            <w:tcBorders>
              <w:top w:val="nil"/>
              <w:left w:val="nil"/>
              <w:bottom w:val="single" w:sz="4" w:space="0" w:color="auto"/>
              <w:right w:val="single" w:sz="4" w:space="0" w:color="auto"/>
            </w:tcBorders>
            <w:hideMark/>
          </w:tcPr>
          <w:p w14:paraId="282218E8"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37768,7</w:t>
            </w:r>
          </w:p>
        </w:tc>
        <w:tc>
          <w:tcPr>
            <w:tcW w:w="1026" w:type="dxa"/>
            <w:tcBorders>
              <w:top w:val="nil"/>
              <w:left w:val="nil"/>
              <w:bottom w:val="single" w:sz="4" w:space="0" w:color="auto"/>
              <w:right w:val="single" w:sz="4" w:space="0" w:color="auto"/>
            </w:tcBorders>
            <w:hideMark/>
          </w:tcPr>
          <w:p w14:paraId="3F2255D2"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7169</w:t>
            </w:r>
          </w:p>
        </w:tc>
        <w:tc>
          <w:tcPr>
            <w:tcW w:w="1026" w:type="dxa"/>
            <w:tcBorders>
              <w:top w:val="nil"/>
              <w:left w:val="nil"/>
              <w:bottom w:val="single" w:sz="4" w:space="0" w:color="auto"/>
              <w:right w:val="single" w:sz="4" w:space="0" w:color="auto"/>
            </w:tcBorders>
            <w:hideMark/>
          </w:tcPr>
          <w:p w14:paraId="23433574"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7192,7</w:t>
            </w:r>
          </w:p>
        </w:tc>
        <w:tc>
          <w:tcPr>
            <w:tcW w:w="1026" w:type="dxa"/>
            <w:tcBorders>
              <w:top w:val="nil"/>
              <w:left w:val="nil"/>
              <w:bottom w:val="single" w:sz="4" w:space="0" w:color="auto"/>
              <w:right w:val="single" w:sz="4" w:space="0" w:color="auto"/>
            </w:tcBorders>
            <w:hideMark/>
          </w:tcPr>
          <w:p w14:paraId="646666A6"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7147</w:t>
            </w:r>
          </w:p>
        </w:tc>
        <w:tc>
          <w:tcPr>
            <w:tcW w:w="1026" w:type="dxa"/>
            <w:tcBorders>
              <w:top w:val="nil"/>
              <w:left w:val="nil"/>
              <w:bottom w:val="single" w:sz="4" w:space="0" w:color="auto"/>
              <w:right w:val="single" w:sz="4" w:space="0" w:color="auto"/>
            </w:tcBorders>
            <w:hideMark/>
          </w:tcPr>
          <w:p w14:paraId="477CE165"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7920</w:t>
            </w:r>
          </w:p>
        </w:tc>
        <w:tc>
          <w:tcPr>
            <w:tcW w:w="1027" w:type="dxa"/>
            <w:tcBorders>
              <w:top w:val="nil"/>
              <w:left w:val="nil"/>
              <w:bottom w:val="single" w:sz="4" w:space="0" w:color="auto"/>
              <w:right w:val="single" w:sz="4" w:space="0" w:color="auto"/>
            </w:tcBorders>
            <w:hideMark/>
          </w:tcPr>
          <w:p w14:paraId="1CDFB988"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8340</w:t>
            </w:r>
          </w:p>
        </w:tc>
      </w:tr>
      <w:tr w:rsidR="00070761" w:rsidRPr="00142486" w14:paraId="0E49D3A8" w14:textId="77777777" w:rsidTr="000756DF">
        <w:trPr>
          <w:trHeight w:val="792"/>
        </w:trPr>
        <w:tc>
          <w:tcPr>
            <w:tcW w:w="2523" w:type="dxa"/>
            <w:tcBorders>
              <w:top w:val="nil"/>
              <w:left w:val="single" w:sz="4" w:space="0" w:color="auto"/>
              <w:bottom w:val="single" w:sz="4" w:space="0" w:color="auto"/>
              <w:right w:val="single" w:sz="4" w:space="0" w:color="auto"/>
            </w:tcBorders>
            <w:hideMark/>
          </w:tcPr>
          <w:p w14:paraId="41EEA0A8" w14:textId="77777777" w:rsidR="00070761" w:rsidRPr="00142486" w:rsidRDefault="00070761" w:rsidP="003A743C">
            <w:pPr>
              <w:spacing w:after="0" w:line="240" w:lineRule="auto"/>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Кошти бюджету Миколаївської міської територіальної громади</w:t>
            </w:r>
          </w:p>
        </w:tc>
        <w:tc>
          <w:tcPr>
            <w:tcW w:w="1985" w:type="dxa"/>
            <w:tcBorders>
              <w:top w:val="nil"/>
              <w:left w:val="nil"/>
              <w:bottom w:val="single" w:sz="4" w:space="0" w:color="auto"/>
              <w:right w:val="single" w:sz="4" w:space="0" w:color="auto"/>
            </w:tcBorders>
            <w:hideMark/>
          </w:tcPr>
          <w:p w14:paraId="7A961B41"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37768,7</w:t>
            </w:r>
          </w:p>
        </w:tc>
        <w:tc>
          <w:tcPr>
            <w:tcW w:w="1026" w:type="dxa"/>
            <w:tcBorders>
              <w:top w:val="nil"/>
              <w:left w:val="nil"/>
              <w:bottom w:val="single" w:sz="4" w:space="0" w:color="auto"/>
              <w:right w:val="single" w:sz="4" w:space="0" w:color="auto"/>
            </w:tcBorders>
            <w:hideMark/>
          </w:tcPr>
          <w:p w14:paraId="6BA07EBA"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7169</w:t>
            </w:r>
          </w:p>
        </w:tc>
        <w:tc>
          <w:tcPr>
            <w:tcW w:w="1026" w:type="dxa"/>
            <w:tcBorders>
              <w:top w:val="nil"/>
              <w:left w:val="nil"/>
              <w:bottom w:val="single" w:sz="4" w:space="0" w:color="auto"/>
              <w:right w:val="single" w:sz="4" w:space="0" w:color="auto"/>
            </w:tcBorders>
            <w:hideMark/>
          </w:tcPr>
          <w:p w14:paraId="072A97FD"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7192,7</w:t>
            </w:r>
          </w:p>
        </w:tc>
        <w:tc>
          <w:tcPr>
            <w:tcW w:w="1026" w:type="dxa"/>
            <w:tcBorders>
              <w:top w:val="nil"/>
              <w:left w:val="nil"/>
              <w:bottom w:val="single" w:sz="4" w:space="0" w:color="auto"/>
              <w:right w:val="single" w:sz="4" w:space="0" w:color="auto"/>
            </w:tcBorders>
            <w:hideMark/>
          </w:tcPr>
          <w:p w14:paraId="0815867A"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7147</w:t>
            </w:r>
          </w:p>
        </w:tc>
        <w:tc>
          <w:tcPr>
            <w:tcW w:w="1026" w:type="dxa"/>
            <w:tcBorders>
              <w:top w:val="nil"/>
              <w:left w:val="nil"/>
              <w:bottom w:val="single" w:sz="4" w:space="0" w:color="auto"/>
              <w:right w:val="single" w:sz="4" w:space="0" w:color="auto"/>
            </w:tcBorders>
            <w:hideMark/>
          </w:tcPr>
          <w:p w14:paraId="3CD4A753"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7920</w:t>
            </w:r>
          </w:p>
        </w:tc>
        <w:tc>
          <w:tcPr>
            <w:tcW w:w="1027" w:type="dxa"/>
            <w:tcBorders>
              <w:top w:val="nil"/>
              <w:left w:val="nil"/>
              <w:bottom w:val="single" w:sz="4" w:space="0" w:color="auto"/>
              <w:right w:val="single" w:sz="4" w:space="0" w:color="auto"/>
            </w:tcBorders>
            <w:hideMark/>
          </w:tcPr>
          <w:p w14:paraId="4523ED0D"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8340</w:t>
            </w:r>
          </w:p>
        </w:tc>
      </w:tr>
      <w:tr w:rsidR="00070761" w:rsidRPr="00142486" w14:paraId="448B1A4E" w14:textId="77777777" w:rsidTr="000756DF">
        <w:trPr>
          <w:trHeight w:val="468"/>
        </w:trPr>
        <w:tc>
          <w:tcPr>
            <w:tcW w:w="2523" w:type="dxa"/>
            <w:tcBorders>
              <w:top w:val="nil"/>
              <w:left w:val="single" w:sz="4" w:space="0" w:color="auto"/>
              <w:bottom w:val="single" w:sz="4" w:space="0" w:color="auto"/>
              <w:right w:val="single" w:sz="4" w:space="0" w:color="auto"/>
            </w:tcBorders>
            <w:hideMark/>
          </w:tcPr>
          <w:p w14:paraId="414995E5" w14:textId="77777777" w:rsidR="00070761" w:rsidRPr="00142486" w:rsidRDefault="00070761" w:rsidP="003A743C">
            <w:pPr>
              <w:spacing w:after="0" w:line="240" w:lineRule="auto"/>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Інші джерела фінансування</w:t>
            </w:r>
          </w:p>
        </w:tc>
        <w:tc>
          <w:tcPr>
            <w:tcW w:w="1985" w:type="dxa"/>
            <w:tcBorders>
              <w:top w:val="nil"/>
              <w:left w:val="nil"/>
              <w:bottom w:val="single" w:sz="4" w:space="0" w:color="auto"/>
              <w:right w:val="single" w:sz="4" w:space="0" w:color="auto"/>
            </w:tcBorders>
            <w:hideMark/>
          </w:tcPr>
          <w:p w14:paraId="3F083F11" w14:textId="26959EA4"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p>
        </w:tc>
        <w:tc>
          <w:tcPr>
            <w:tcW w:w="1026" w:type="dxa"/>
            <w:tcBorders>
              <w:top w:val="nil"/>
              <w:left w:val="nil"/>
              <w:bottom w:val="single" w:sz="4" w:space="0" w:color="auto"/>
              <w:right w:val="single" w:sz="4" w:space="0" w:color="auto"/>
            </w:tcBorders>
            <w:hideMark/>
          </w:tcPr>
          <w:p w14:paraId="3A6856F4" w14:textId="0E2BE664"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p>
        </w:tc>
        <w:tc>
          <w:tcPr>
            <w:tcW w:w="1026" w:type="dxa"/>
            <w:tcBorders>
              <w:top w:val="nil"/>
              <w:left w:val="nil"/>
              <w:bottom w:val="single" w:sz="4" w:space="0" w:color="auto"/>
              <w:right w:val="single" w:sz="4" w:space="0" w:color="auto"/>
            </w:tcBorders>
            <w:hideMark/>
          </w:tcPr>
          <w:p w14:paraId="4FDC9812" w14:textId="45324ED0"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p>
        </w:tc>
        <w:tc>
          <w:tcPr>
            <w:tcW w:w="1026" w:type="dxa"/>
            <w:tcBorders>
              <w:top w:val="nil"/>
              <w:left w:val="nil"/>
              <w:bottom w:val="single" w:sz="4" w:space="0" w:color="auto"/>
              <w:right w:val="single" w:sz="4" w:space="0" w:color="auto"/>
            </w:tcBorders>
            <w:hideMark/>
          </w:tcPr>
          <w:p w14:paraId="5CC2C4AD" w14:textId="36065C2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p>
        </w:tc>
        <w:tc>
          <w:tcPr>
            <w:tcW w:w="1026" w:type="dxa"/>
            <w:tcBorders>
              <w:top w:val="nil"/>
              <w:left w:val="nil"/>
              <w:bottom w:val="single" w:sz="4" w:space="0" w:color="auto"/>
              <w:right w:val="single" w:sz="4" w:space="0" w:color="auto"/>
            </w:tcBorders>
            <w:hideMark/>
          </w:tcPr>
          <w:p w14:paraId="37000E65" w14:textId="2D0A0ECC"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p>
        </w:tc>
        <w:tc>
          <w:tcPr>
            <w:tcW w:w="1027" w:type="dxa"/>
            <w:tcBorders>
              <w:top w:val="nil"/>
              <w:left w:val="nil"/>
              <w:bottom w:val="single" w:sz="4" w:space="0" w:color="auto"/>
              <w:right w:val="single" w:sz="4" w:space="0" w:color="auto"/>
            </w:tcBorders>
            <w:hideMark/>
          </w:tcPr>
          <w:p w14:paraId="18350199" w14:textId="75E67EA6"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p>
        </w:tc>
      </w:tr>
    </w:tbl>
    <w:p w14:paraId="277D065E" w14:textId="77777777" w:rsidR="00070761" w:rsidRPr="003A743C" w:rsidRDefault="00070761" w:rsidP="003A743C">
      <w:pPr>
        <w:spacing w:after="0" w:line="240" w:lineRule="auto"/>
        <w:ind w:firstLine="567"/>
        <w:rPr>
          <w:rFonts w:asciiTheme="majorBidi" w:hAnsiTheme="majorBidi" w:cstheme="majorBidi"/>
          <w:sz w:val="28"/>
          <w:szCs w:val="28"/>
          <w:lang w:val="uk-UA"/>
        </w:rPr>
      </w:pPr>
    </w:p>
    <w:p w14:paraId="026A0A6F" w14:textId="51053D0C" w:rsidR="00070761" w:rsidRPr="003A743C" w:rsidRDefault="00070761" w:rsidP="003A743C">
      <w:pPr>
        <w:shd w:val="clear" w:color="auto" w:fill="FFFFFF"/>
        <w:spacing w:after="0" w:line="240" w:lineRule="auto"/>
        <w:ind w:firstLine="567"/>
        <w:jc w:val="both"/>
        <w:rPr>
          <w:rFonts w:ascii="Times New Roman" w:hAnsi="Times New Roman"/>
          <w:sz w:val="28"/>
          <w:szCs w:val="28"/>
          <w:lang w:val="uk-UA"/>
        </w:rPr>
      </w:pPr>
      <w:r w:rsidRPr="003A743C">
        <w:rPr>
          <w:rFonts w:ascii="Times New Roman" w:hAnsi="Times New Roman"/>
          <w:sz w:val="28"/>
          <w:szCs w:val="28"/>
          <w:lang w:val="uk-UA"/>
        </w:rPr>
        <w:t>2.4.</w:t>
      </w:r>
      <w:r w:rsidR="003A743C">
        <w:rPr>
          <w:rFonts w:ascii="Times New Roman" w:hAnsi="Times New Roman"/>
          <w:sz w:val="28"/>
          <w:szCs w:val="28"/>
          <w:lang w:val="uk-UA"/>
        </w:rPr>
        <w:t> </w:t>
      </w:r>
      <w:r w:rsidRPr="003A743C">
        <w:rPr>
          <w:rFonts w:ascii="Times New Roman" w:hAnsi="Times New Roman"/>
          <w:sz w:val="28"/>
          <w:szCs w:val="28"/>
          <w:lang w:val="uk-UA"/>
        </w:rPr>
        <w:t>Додатки 2, 3 до Програми викласти в новій редакції (додаються).</w:t>
      </w:r>
    </w:p>
    <w:p w14:paraId="391F0656" w14:textId="77777777" w:rsidR="00070761" w:rsidRPr="003A743C" w:rsidRDefault="00070761" w:rsidP="003A743C">
      <w:pPr>
        <w:shd w:val="clear" w:color="auto" w:fill="FFFFFF"/>
        <w:spacing w:after="0" w:line="240" w:lineRule="auto"/>
        <w:ind w:firstLine="567"/>
        <w:jc w:val="both"/>
        <w:rPr>
          <w:rFonts w:ascii="Times New Roman" w:hAnsi="Times New Roman"/>
          <w:sz w:val="28"/>
          <w:szCs w:val="28"/>
          <w:lang w:val="uk-UA" w:eastAsia="uk-UA"/>
        </w:rPr>
      </w:pPr>
    </w:p>
    <w:p w14:paraId="7642EC0E" w14:textId="1D35E66A" w:rsidR="00070761" w:rsidRPr="003A743C" w:rsidRDefault="00070761" w:rsidP="003A743C">
      <w:pPr>
        <w:spacing w:after="0" w:line="240" w:lineRule="auto"/>
        <w:ind w:firstLine="567"/>
        <w:jc w:val="both"/>
        <w:rPr>
          <w:rFonts w:ascii="Times New Roman" w:hAnsi="Times New Roman"/>
          <w:sz w:val="28"/>
          <w:szCs w:val="28"/>
          <w:shd w:val="clear" w:color="auto" w:fill="FFFFFF"/>
          <w:lang w:val="uk-UA"/>
        </w:rPr>
      </w:pPr>
      <w:r w:rsidRPr="003A743C">
        <w:rPr>
          <w:rFonts w:ascii="Times New Roman" w:hAnsi="Times New Roman"/>
          <w:sz w:val="28"/>
          <w:szCs w:val="28"/>
          <w:lang w:val="uk-UA"/>
        </w:rPr>
        <w:t>3.</w:t>
      </w:r>
      <w:r w:rsidR="003A743C">
        <w:rPr>
          <w:rFonts w:ascii="Times New Roman" w:hAnsi="Times New Roman"/>
          <w:sz w:val="28"/>
          <w:szCs w:val="28"/>
          <w:lang w:val="uk-UA"/>
        </w:rPr>
        <w:t> </w:t>
      </w:r>
      <w:r w:rsidRPr="003A743C">
        <w:rPr>
          <w:rFonts w:ascii="Times New Roman" w:hAnsi="Times New Roman"/>
          <w:sz w:val="28"/>
          <w:szCs w:val="28"/>
          <w:shd w:val="clear" w:color="auto" w:fill="FFFFFF"/>
          <w:lang w:val="uk-UA"/>
        </w:rPr>
        <w:t>Управлінню з питань культури та охорони культурної спадщини Миколаївської міської ради щорічно до 20 лютого надавати до міської ради інформацію про хід виконання Програми.</w:t>
      </w:r>
    </w:p>
    <w:p w14:paraId="0066CBA0" w14:textId="77777777" w:rsidR="00070761" w:rsidRPr="003A743C" w:rsidRDefault="00070761" w:rsidP="003A743C">
      <w:pPr>
        <w:spacing w:after="0" w:line="240" w:lineRule="auto"/>
        <w:ind w:firstLine="567"/>
        <w:jc w:val="both"/>
        <w:rPr>
          <w:rFonts w:ascii="Times New Roman" w:hAnsi="Times New Roman"/>
          <w:sz w:val="28"/>
          <w:szCs w:val="28"/>
          <w:lang w:val="uk-UA"/>
        </w:rPr>
      </w:pPr>
    </w:p>
    <w:p w14:paraId="029E7A64" w14:textId="07596625" w:rsidR="00070761" w:rsidRPr="003A743C" w:rsidRDefault="00070761" w:rsidP="003A743C">
      <w:pPr>
        <w:spacing w:after="0" w:line="240" w:lineRule="auto"/>
        <w:ind w:firstLine="567"/>
        <w:jc w:val="both"/>
        <w:rPr>
          <w:rFonts w:ascii="Times New Roman" w:hAnsi="Times New Roman"/>
          <w:sz w:val="28"/>
          <w:szCs w:val="28"/>
          <w:lang w:val="uk-UA"/>
        </w:rPr>
      </w:pPr>
      <w:r w:rsidRPr="003A743C">
        <w:rPr>
          <w:rFonts w:ascii="Times New Roman" w:hAnsi="Times New Roman"/>
          <w:sz w:val="28"/>
          <w:szCs w:val="28"/>
          <w:lang w:val="uk-UA"/>
        </w:rPr>
        <w:t>4.</w:t>
      </w:r>
      <w:r w:rsidR="003A743C">
        <w:rPr>
          <w:rFonts w:ascii="Times New Roman" w:hAnsi="Times New Roman"/>
          <w:sz w:val="28"/>
          <w:szCs w:val="28"/>
          <w:lang w:val="uk-UA"/>
        </w:rPr>
        <w:t> </w:t>
      </w:r>
      <w:r w:rsidRPr="003A743C">
        <w:rPr>
          <w:rFonts w:ascii="Times New Roman" w:hAnsi="Times New Roman"/>
          <w:sz w:val="28"/>
          <w:szCs w:val="28"/>
          <w:lang w:val="uk-UA"/>
        </w:rPr>
        <w:t xml:space="preserve">Контроль за виконанням даного рішення покласти на постійну комісію міської ради з питань охорони здоров’я, соціального захисту населення, освіти, культури, туризму, молоді та спорту (Норд), першого заступника міського голови </w:t>
      </w:r>
      <w:proofErr w:type="spellStart"/>
      <w:r w:rsidRPr="003A743C">
        <w:rPr>
          <w:rFonts w:ascii="Times New Roman" w:hAnsi="Times New Roman"/>
          <w:sz w:val="28"/>
          <w:szCs w:val="28"/>
          <w:lang w:val="uk-UA"/>
        </w:rPr>
        <w:t>Лукова</w:t>
      </w:r>
      <w:proofErr w:type="spellEnd"/>
      <w:r w:rsidRPr="003A743C">
        <w:rPr>
          <w:rFonts w:ascii="Times New Roman" w:hAnsi="Times New Roman"/>
          <w:sz w:val="28"/>
          <w:szCs w:val="28"/>
          <w:lang w:val="uk-UA"/>
        </w:rPr>
        <w:t xml:space="preserve"> В.Д.</w:t>
      </w:r>
    </w:p>
    <w:p w14:paraId="14CA09D3" w14:textId="77777777" w:rsidR="00070761" w:rsidRPr="003A743C" w:rsidRDefault="00070761" w:rsidP="006050FC">
      <w:pPr>
        <w:spacing w:after="0" w:line="240" w:lineRule="auto"/>
        <w:jc w:val="both"/>
        <w:rPr>
          <w:rFonts w:ascii="Times New Roman" w:hAnsi="Times New Roman"/>
          <w:sz w:val="28"/>
          <w:szCs w:val="28"/>
          <w:lang w:val="uk-UA"/>
        </w:rPr>
      </w:pPr>
    </w:p>
    <w:p w14:paraId="25E7AE0C" w14:textId="77777777" w:rsidR="00070761" w:rsidRPr="003A743C" w:rsidRDefault="00070761" w:rsidP="006050FC">
      <w:pPr>
        <w:spacing w:after="0" w:line="240" w:lineRule="auto"/>
        <w:jc w:val="both"/>
        <w:rPr>
          <w:rFonts w:ascii="Times New Roman" w:hAnsi="Times New Roman"/>
          <w:sz w:val="28"/>
          <w:szCs w:val="28"/>
          <w:lang w:val="uk-UA"/>
        </w:rPr>
      </w:pPr>
    </w:p>
    <w:p w14:paraId="440CC41C" w14:textId="77777777" w:rsidR="00070761" w:rsidRPr="003A743C" w:rsidRDefault="00070761" w:rsidP="006050FC">
      <w:pPr>
        <w:spacing w:after="0" w:line="240" w:lineRule="auto"/>
        <w:jc w:val="both"/>
        <w:rPr>
          <w:rFonts w:asciiTheme="majorBidi" w:hAnsiTheme="majorBidi" w:cstheme="majorBidi"/>
          <w:sz w:val="28"/>
          <w:szCs w:val="28"/>
          <w:lang w:val="uk-UA"/>
        </w:rPr>
      </w:pPr>
    </w:p>
    <w:p w14:paraId="38CC3BC7" w14:textId="428E8BBC" w:rsidR="00070761" w:rsidRPr="00142486" w:rsidRDefault="00070761" w:rsidP="006050FC">
      <w:pPr>
        <w:spacing w:after="0" w:line="240" w:lineRule="auto"/>
        <w:rPr>
          <w:rFonts w:ascii="Times New Roman" w:hAnsi="Times New Roman"/>
          <w:sz w:val="28"/>
          <w:szCs w:val="28"/>
          <w:lang w:val="uk-UA"/>
        </w:rPr>
      </w:pPr>
      <w:r w:rsidRPr="00142486">
        <w:rPr>
          <w:rFonts w:ascii="Times New Roman" w:hAnsi="Times New Roman"/>
          <w:sz w:val="28"/>
          <w:szCs w:val="28"/>
          <w:lang w:val="uk-UA"/>
        </w:rPr>
        <w:t xml:space="preserve">Міський голова  </w:t>
      </w:r>
      <w:r w:rsidR="003A743C">
        <w:rPr>
          <w:rFonts w:ascii="Times New Roman" w:hAnsi="Times New Roman"/>
          <w:sz w:val="28"/>
          <w:szCs w:val="28"/>
          <w:lang w:val="uk-UA"/>
        </w:rPr>
        <w:t xml:space="preserve">                            </w:t>
      </w:r>
      <w:r w:rsidRPr="00142486">
        <w:rPr>
          <w:rFonts w:ascii="Times New Roman" w:hAnsi="Times New Roman"/>
          <w:sz w:val="28"/>
          <w:szCs w:val="28"/>
          <w:lang w:val="uk-UA"/>
        </w:rPr>
        <w:t xml:space="preserve">                                                      О.</w:t>
      </w:r>
      <w:r w:rsidR="003A743C">
        <w:rPr>
          <w:rFonts w:ascii="Times New Roman" w:hAnsi="Times New Roman"/>
          <w:sz w:val="28"/>
          <w:szCs w:val="28"/>
          <w:lang w:val="uk-UA"/>
        </w:rPr>
        <w:t> </w:t>
      </w:r>
      <w:r w:rsidRPr="00142486">
        <w:rPr>
          <w:rFonts w:ascii="Times New Roman" w:hAnsi="Times New Roman"/>
          <w:sz w:val="28"/>
          <w:szCs w:val="28"/>
          <w:lang w:val="uk-UA"/>
        </w:rPr>
        <w:t>СЄНКЕВИЧ</w:t>
      </w:r>
    </w:p>
    <w:p w14:paraId="0E1E1C1C" w14:textId="77777777" w:rsidR="00D04E3B" w:rsidRPr="00142486" w:rsidRDefault="00D04E3B" w:rsidP="006050FC">
      <w:pPr>
        <w:spacing w:after="0" w:line="240" w:lineRule="auto"/>
        <w:rPr>
          <w:rFonts w:ascii="Times New Roman" w:hAnsi="Times New Roman"/>
          <w:sz w:val="28"/>
          <w:szCs w:val="28"/>
          <w:lang w:val="uk-UA"/>
        </w:rPr>
      </w:pPr>
    </w:p>
    <w:p w14:paraId="34291758" w14:textId="77777777" w:rsidR="00D04E3B" w:rsidRPr="00142486" w:rsidRDefault="00D04E3B" w:rsidP="006050FC">
      <w:pPr>
        <w:spacing w:after="0" w:line="240" w:lineRule="auto"/>
        <w:rPr>
          <w:rFonts w:ascii="Times New Roman" w:hAnsi="Times New Roman"/>
          <w:sz w:val="28"/>
          <w:szCs w:val="28"/>
          <w:lang w:val="uk-UA"/>
        </w:rPr>
        <w:sectPr w:rsidR="00D04E3B" w:rsidRPr="00142486" w:rsidSect="00142486">
          <w:headerReference w:type="default" r:id="rId8"/>
          <w:pgSz w:w="11906" w:h="16838" w:code="9"/>
          <w:pgMar w:top="1134" w:right="567" w:bottom="1134" w:left="1701" w:header="709" w:footer="709" w:gutter="0"/>
          <w:cols w:space="708"/>
          <w:titlePg/>
          <w:docGrid w:linePitch="360"/>
        </w:sectPr>
      </w:pPr>
    </w:p>
    <w:p w14:paraId="64996D01" w14:textId="77777777" w:rsidR="00736CC8" w:rsidRPr="00736CC8" w:rsidRDefault="00736CC8" w:rsidP="00A77B20">
      <w:pPr>
        <w:spacing w:after="0" w:line="360" w:lineRule="auto"/>
        <w:ind w:firstLine="11624"/>
        <w:jc w:val="both"/>
        <w:rPr>
          <w:rFonts w:ascii="Times New Roman" w:hAnsi="Times New Roman" w:cs="Times New Roman"/>
          <w:sz w:val="28"/>
          <w:szCs w:val="28"/>
          <w:lang w:val="uk-UA"/>
        </w:rPr>
      </w:pPr>
      <w:r w:rsidRPr="00736CC8">
        <w:rPr>
          <w:rFonts w:ascii="Times New Roman" w:hAnsi="Times New Roman" w:cs="Times New Roman"/>
          <w:sz w:val="28"/>
          <w:szCs w:val="28"/>
          <w:lang w:val="uk-UA"/>
        </w:rPr>
        <w:lastRenderedPageBreak/>
        <w:t>ЗАТВЕРДЖЕНО</w:t>
      </w:r>
    </w:p>
    <w:p w14:paraId="6CF7B18D" w14:textId="77777777" w:rsidR="00736CC8" w:rsidRPr="00736CC8" w:rsidRDefault="00736CC8" w:rsidP="00A77B20">
      <w:pPr>
        <w:spacing w:after="0" w:line="360" w:lineRule="auto"/>
        <w:ind w:firstLine="11624"/>
        <w:jc w:val="both"/>
        <w:rPr>
          <w:rFonts w:ascii="Times New Roman" w:hAnsi="Times New Roman" w:cs="Times New Roman"/>
          <w:sz w:val="28"/>
          <w:szCs w:val="28"/>
          <w:lang w:val="uk-UA"/>
        </w:rPr>
      </w:pPr>
      <w:r w:rsidRPr="00736CC8">
        <w:rPr>
          <w:rFonts w:ascii="Times New Roman" w:hAnsi="Times New Roman" w:cs="Times New Roman"/>
          <w:sz w:val="28"/>
          <w:szCs w:val="28"/>
          <w:lang w:val="uk-UA"/>
        </w:rPr>
        <w:t>рішення міської ради</w:t>
      </w:r>
    </w:p>
    <w:p w14:paraId="75636787" w14:textId="664DB9D6" w:rsidR="00736CC8" w:rsidRPr="00736CC8" w:rsidRDefault="00736CC8" w:rsidP="00A77B20">
      <w:pPr>
        <w:spacing w:after="0" w:line="360" w:lineRule="auto"/>
        <w:ind w:firstLine="11624"/>
        <w:jc w:val="both"/>
        <w:rPr>
          <w:rFonts w:ascii="Times New Roman" w:hAnsi="Times New Roman" w:cs="Times New Roman"/>
          <w:sz w:val="28"/>
          <w:szCs w:val="28"/>
          <w:lang w:val="uk-UA"/>
        </w:rPr>
      </w:pPr>
      <w:r w:rsidRPr="00736CC8">
        <w:rPr>
          <w:rFonts w:ascii="Times New Roman" w:hAnsi="Times New Roman" w:cs="Times New Roman"/>
          <w:sz w:val="28"/>
          <w:szCs w:val="28"/>
          <w:lang w:val="uk-UA"/>
        </w:rPr>
        <w:t>від</w:t>
      </w:r>
      <w:r>
        <w:rPr>
          <w:rFonts w:ascii="Times New Roman" w:hAnsi="Times New Roman" w:cs="Times New Roman"/>
          <w:sz w:val="28"/>
          <w:szCs w:val="28"/>
          <w:lang w:val="uk-UA"/>
        </w:rPr>
        <w:t xml:space="preserve"> ___</w:t>
      </w:r>
      <w:r w:rsidRPr="00736CC8">
        <w:rPr>
          <w:rFonts w:ascii="Times New Roman" w:hAnsi="Times New Roman" w:cs="Times New Roman"/>
          <w:sz w:val="28"/>
          <w:szCs w:val="28"/>
          <w:lang w:val="uk-UA"/>
        </w:rPr>
        <w:t>_______________________</w:t>
      </w:r>
    </w:p>
    <w:p w14:paraId="0187A93F" w14:textId="096C7E6C" w:rsidR="00736CC8" w:rsidRPr="00736CC8" w:rsidRDefault="00736CC8" w:rsidP="00A77B20">
      <w:pPr>
        <w:spacing w:after="0" w:line="360" w:lineRule="auto"/>
        <w:ind w:firstLine="11624"/>
        <w:jc w:val="both"/>
        <w:rPr>
          <w:rFonts w:ascii="Times New Roman" w:hAnsi="Times New Roman" w:cs="Times New Roman"/>
          <w:sz w:val="28"/>
          <w:szCs w:val="28"/>
          <w:lang w:val="uk-UA"/>
        </w:rPr>
      </w:pPr>
      <w:r w:rsidRPr="00736CC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736CC8">
        <w:rPr>
          <w:rFonts w:ascii="Times New Roman" w:hAnsi="Times New Roman" w:cs="Times New Roman"/>
          <w:sz w:val="28"/>
          <w:szCs w:val="28"/>
          <w:lang w:val="uk-UA"/>
        </w:rPr>
        <w:t>_</w:t>
      </w:r>
      <w:r>
        <w:rPr>
          <w:rFonts w:ascii="Times New Roman" w:hAnsi="Times New Roman" w:cs="Times New Roman"/>
          <w:sz w:val="28"/>
          <w:szCs w:val="28"/>
          <w:lang w:val="uk-UA"/>
        </w:rPr>
        <w:t>__</w:t>
      </w:r>
      <w:r w:rsidRPr="00736CC8">
        <w:rPr>
          <w:rFonts w:ascii="Times New Roman" w:hAnsi="Times New Roman" w:cs="Times New Roman"/>
          <w:sz w:val="28"/>
          <w:szCs w:val="28"/>
          <w:lang w:val="uk-UA"/>
        </w:rPr>
        <w:t>_______________________</w:t>
      </w:r>
    </w:p>
    <w:p w14:paraId="5C276E63" w14:textId="77777777" w:rsidR="00A77B20" w:rsidRPr="00CD1753" w:rsidRDefault="00A77B20" w:rsidP="00822B12">
      <w:pPr>
        <w:tabs>
          <w:tab w:val="left" w:pos="6889"/>
        </w:tabs>
        <w:spacing w:after="0" w:line="230" w:lineRule="auto"/>
        <w:jc w:val="both"/>
        <w:rPr>
          <w:rFonts w:asciiTheme="majorBidi" w:hAnsiTheme="majorBidi" w:cstheme="majorBidi"/>
          <w:sz w:val="28"/>
          <w:szCs w:val="28"/>
          <w:lang w:val="uk-UA"/>
        </w:rPr>
      </w:pPr>
    </w:p>
    <w:p w14:paraId="27715526" w14:textId="4CC27C4D" w:rsidR="00D04E3B" w:rsidRPr="003A743C" w:rsidRDefault="00D04E3B" w:rsidP="00822B12">
      <w:pPr>
        <w:pStyle w:val="a3"/>
        <w:tabs>
          <w:tab w:val="left" w:pos="6889"/>
        </w:tabs>
        <w:spacing w:after="0" w:line="230" w:lineRule="auto"/>
        <w:ind w:left="0" w:firstLine="14034"/>
        <w:jc w:val="both"/>
        <w:rPr>
          <w:rFonts w:asciiTheme="majorBidi" w:hAnsiTheme="majorBidi" w:cstheme="majorBidi"/>
          <w:sz w:val="28"/>
          <w:szCs w:val="28"/>
          <w:lang w:val="uk-UA"/>
        </w:rPr>
      </w:pPr>
      <w:r w:rsidRPr="003A743C">
        <w:rPr>
          <w:rFonts w:asciiTheme="majorBidi" w:hAnsiTheme="majorBidi" w:cstheme="majorBidi"/>
          <w:sz w:val="28"/>
          <w:szCs w:val="28"/>
          <w:lang w:val="uk-UA"/>
        </w:rPr>
        <w:t>Додаток 2</w:t>
      </w:r>
    </w:p>
    <w:p w14:paraId="41DC65E6" w14:textId="77777777" w:rsidR="00D04E3B" w:rsidRPr="003A743C" w:rsidRDefault="00D04E3B" w:rsidP="00822B12">
      <w:pPr>
        <w:pStyle w:val="a3"/>
        <w:tabs>
          <w:tab w:val="left" w:pos="6889"/>
        </w:tabs>
        <w:spacing w:after="0" w:line="230" w:lineRule="auto"/>
        <w:ind w:left="0" w:firstLine="14034"/>
        <w:jc w:val="both"/>
        <w:rPr>
          <w:rFonts w:asciiTheme="majorBidi" w:hAnsiTheme="majorBidi" w:cstheme="majorBidi"/>
          <w:sz w:val="28"/>
          <w:szCs w:val="28"/>
          <w:lang w:val="uk-UA"/>
        </w:rPr>
      </w:pPr>
      <w:r w:rsidRPr="003A743C">
        <w:rPr>
          <w:rFonts w:asciiTheme="majorBidi" w:hAnsiTheme="majorBidi" w:cstheme="majorBidi"/>
          <w:sz w:val="28"/>
          <w:szCs w:val="28"/>
          <w:lang w:val="uk-UA"/>
        </w:rPr>
        <w:t>до Програми</w:t>
      </w:r>
    </w:p>
    <w:p w14:paraId="73871092" w14:textId="77777777" w:rsidR="00D04E3B" w:rsidRPr="0031392A" w:rsidRDefault="00D04E3B" w:rsidP="00822B12">
      <w:pPr>
        <w:spacing w:after="0" w:line="230" w:lineRule="auto"/>
        <w:jc w:val="both"/>
        <w:rPr>
          <w:rFonts w:asciiTheme="majorBidi" w:hAnsiTheme="majorBidi" w:cstheme="majorBidi"/>
          <w:sz w:val="28"/>
          <w:szCs w:val="28"/>
          <w:lang w:val="uk-UA"/>
        </w:rPr>
      </w:pPr>
    </w:p>
    <w:p w14:paraId="1F93AD33" w14:textId="77777777" w:rsidR="006050FC" w:rsidRPr="003A743C" w:rsidRDefault="006050FC" w:rsidP="00822B12">
      <w:pPr>
        <w:shd w:val="clear" w:color="auto" w:fill="FFFFFF"/>
        <w:tabs>
          <w:tab w:val="left" w:pos="1199"/>
        </w:tabs>
        <w:spacing w:after="0" w:line="230" w:lineRule="auto"/>
        <w:ind w:firstLine="654"/>
        <w:jc w:val="center"/>
        <w:rPr>
          <w:rFonts w:asciiTheme="majorBidi" w:hAnsiTheme="majorBidi" w:cstheme="majorBidi"/>
          <w:spacing w:val="54"/>
          <w:sz w:val="28"/>
          <w:szCs w:val="28"/>
          <w:lang w:val="uk-UA"/>
        </w:rPr>
      </w:pPr>
      <w:r w:rsidRPr="003A743C">
        <w:rPr>
          <w:rFonts w:asciiTheme="majorBidi" w:hAnsiTheme="majorBidi" w:cstheme="majorBidi"/>
          <w:spacing w:val="54"/>
          <w:sz w:val="28"/>
          <w:szCs w:val="28"/>
          <w:lang w:val="uk-UA"/>
        </w:rPr>
        <w:t>ПЕРЕЛІК ЗАВДАНЬ ТА ЗАХОДІВ</w:t>
      </w:r>
    </w:p>
    <w:p w14:paraId="7F683040" w14:textId="77777777" w:rsidR="006050FC" w:rsidRPr="003A743C" w:rsidRDefault="00D04E3B" w:rsidP="00822B12">
      <w:pPr>
        <w:shd w:val="clear" w:color="auto" w:fill="FFFFFF"/>
        <w:tabs>
          <w:tab w:val="left" w:pos="1199"/>
        </w:tabs>
        <w:spacing w:after="0" w:line="230" w:lineRule="auto"/>
        <w:ind w:firstLine="654"/>
        <w:jc w:val="center"/>
        <w:rPr>
          <w:rFonts w:asciiTheme="majorBidi" w:hAnsiTheme="majorBidi" w:cstheme="majorBidi"/>
          <w:sz w:val="28"/>
          <w:szCs w:val="28"/>
          <w:lang w:val="uk-UA" w:eastAsia="uk-UA"/>
        </w:rPr>
      </w:pPr>
      <w:r w:rsidRPr="003A743C">
        <w:rPr>
          <w:rFonts w:asciiTheme="majorBidi" w:hAnsiTheme="majorBidi" w:cstheme="majorBidi"/>
          <w:sz w:val="28"/>
          <w:szCs w:val="28"/>
          <w:lang w:val="uk-UA"/>
        </w:rPr>
        <w:t>міської програми розвитку</w:t>
      </w:r>
      <w:r w:rsidRPr="003A743C">
        <w:rPr>
          <w:rFonts w:asciiTheme="majorBidi" w:hAnsiTheme="majorBidi" w:cstheme="majorBidi"/>
          <w:sz w:val="28"/>
          <w:szCs w:val="28"/>
          <w:lang w:val="uk-UA" w:eastAsia="uk-UA"/>
        </w:rPr>
        <w:t xml:space="preserve"> і функціонування української мови</w:t>
      </w:r>
      <w:r w:rsidR="006050FC" w:rsidRPr="003A743C">
        <w:rPr>
          <w:rFonts w:asciiTheme="majorBidi" w:hAnsiTheme="majorBidi" w:cstheme="majorBidi"/>
          <w:sz w:val="28"/>
          <w:szCs w:val="28"/>
          <w:lang w:val="uk-UA" w:eastAsia="uk-UA"/>
        </w:rPr>
        <w:t xml:space="preserve"> </w:t>
      </w:r>
      <w:r w:rsidRPr="003A743C">
        <w:rPr>
          <w:rFonts w:asciiTheme="majorBidi" w:hAnsiTheme="majorBidi" w:cstheme="majorBidi"/>
          <w:sz w:val="28"/>
          <w:szCs w:val="28"/>
          <w:lang w:val="uk-UA" w:eastAsia="uk-UA"/>
        </w:rPr>
        <w:t>у м.</w:t>
      </w:r>
      <w:r w:rsidR="006050FC" w:rsidRPr="003A743C">
        <w:rPr>
          <w:rFonts w:asciiTheme="majorBidi" w:hAnsiTheme="majorBidi" w:cstheme="majorBidi"/>
          <w:sz w:val="28"/>
          <w:szCs w:val="28"/>
          <w:lang w:val="uk-UA" w:eastAsia="uk-UA"/>
        </w:rPr>
        <w:t> </w:t>
      </w:r>
      <w:r w:rsidRPr="003A743C">
        <w:rPr>
          <w:rFonts w:asciiTheme="majorBidi" w:hAnsiTheme="majorBidi" w:cstheme="majorBidi"/>
          <w:sz w:val="28"/>
          <w:szCs w:val="28"/>
          <w:lang w:val="uk-UA" w:eastAsia="uk-UA"/>
        </w:rPr>
        <w:t>Миколаєві</w:t>
      </w:r>
    </w:p>
    <w:p w14:paraId="5B100654" w14:textId="77777777" w:rsidR="00D04E3B" w:rsidRPr="003A743C" w:rsidRDefault="00D04E3B" w:rsidP="00822B12">
      <w:pPr>
        <w:shd w:val="clear" w:color="auto" w:fill="FFFFFF"/>
        <w:tabs>
          <w:tab w:val="left" w:pos="1199"/>
        </w:tabs>
        <w:spacing w:after="0" w:line="230" w:lineRule="auto"/>
        <w:ind w:firstLine="654"/>
        <w:jc w:val="center"/>
        <w:rPr>
          <w:rFonts w:asciiTheme="majorBidi" w:hAnsiTheme="majorBidi" w:cstheme="majorBidi"/>
          <w:bCs/>
          <w:color w:val="000000"/>
          <w:sz w:val="28"/>
          <w:szCs w:val="28"/>
          <w:lang w:val="uk-UA"/>
        </w:rPr>
      </w:pPr>
      <w:r w:rsidRPr="003A743C">
        <w:rPr>
          <w:rFonts w:asciiTheme="majorBidi" w:hAnsiTheme="majorBidi" w:cstheme="majorBidi"/>
          <w:sz w:val="28"/>
          <w:szCs w:val="28"/>
          <w:lang w:val="uk-UA" w:eastAsia="uk-UA"/>
        </w:rPr>
        <w:t>на 2023-2027 роки</w:t>
      </w:r>
    </w:p>
    <w:p w14:paraId="10CFA0C1" w14:textId="77777777" w:rsidR="00D04E3B" w:rsidRPr="0031392A" w:rsidRDefault="00D04E3B" w:rsidP="00822B12">
      <w:pPr>
        <w:shd w:val="clear" w:color="auto" w:fill="FFFFFF"/>
        <w:tabs>
          <w:tab w:val="left" w:pos="1199"/>
        </w:tabs>
        <w:spacing w:after="0" w:line="230" w:lineRule="auto"/>
        <w:jc w:val="both"/>
        <w:rPr>
          <w:rFonts w:asciiTheme="majorBidi" w:hAnsiTheme="majorBidi" w:cstheme="majorBidi"/>
          <w:color w:val="000000"/>
          <w:sz w:val="28"/>
          <w:szCs w:val="28"/>
          <w:lang w:val="uk-UA"/>
        </w:rPr>
      </w:pP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402"/>
        <w:gridCol w:w="1134"/>
        <w:gridCol w:w="1560"/>
        <w:gridCol w:w="1559"/>
        <w:gridCol w:w="850"/>
        <w:gridCol w:w="788"/>
        <w:gridCol w:w="788"/>
        <w:gridCol w:w="788"/>
        <w:gridCol w:w="788"/>
        <w:gridCol w:w="789"/>
        <w:gridCol w:w="1588"/>
      </w:tblGrid>
      <w:tr w:rsidR="00D04E3B" w:rsidRPr="00142486" w14:paraId="6F4BDD68" w14:textId="77777777" w:rsidTr="000756DF">
        <w:trPr>
          <w:trHeight w:val="283"/>
        </w:trPr>
        <w:tc>
          <w:tcPr>
            <w:tcW w:w="1701" w:type="dxa"/>
            <w:vMerge w:val="restart"/>
            <w:vAlign w:val="center"/>
            <w:hideMark/>
          </w:tcPr>
          <w:p w14:paraId="0856D699"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iCs/>
                <w:sz w:val="20"/>
                <w:szCs w:val="20"/>
                <w:lang w:val="uk-UA"/>
              </w:rPr>
              <w:t>Назва напряму діяльності (пріоритетні завдання)</w:t>
            </w:r>
          </w:p>
        </w:tc>
        <w:tc>
          <w:tcPr>
            <w:tcW w:w="3402" w:type="dxa"/>
            <w:vMerge w:val="restart"/>
            <w:vAlign w:val="center"/>
            <w:hideMark/>
          </w:tcPr>
          <w:p w14:paraId="06734DD4"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iCs/>
                <w:sz w:val="20"/>
                <w:szCs w:val="20"/>
                <w:lang w:val="uk-UA"/>
              </w:rPr>
              <w:t xml:space="preserve">Заходи і </w:t>
            </w:r>
            <w:proofErr w:type="spellStart"/>
            <w:r w:rsidRPr="00142486">
              <w:rPr>
                <w:rFonts w:ascii="Times New Roman" w:eastAsia="Times New Roman" w:hAnsi="Times New Roman" w:cs="Times New Roman"/>
                <w:iCs/>
                <w:sz w:val="20"/>
                <w:szCs w:val="20"/>
                <w:lang w:val="uk-UA"/>
              </w:rPr>
              <w:t>проєкти</w:t>
            </w:r>
            <w:proofErr w:type="spellEnd"/>
            <w:r w:rsidRPr="00142486">
              <w:rPr>
                <w:rFonts w:ascii="Times New Roman" w:eastAsia="Times New Roman" w:hAnsi="Times New Roman" w:cs="Times New Roman"/>
                <w:iCs/>
                <w:sz w:val="20"/>
                <w:szCs w:val="20"/>
                <w:lang w:val="uk-UA"/>
              </w:rPr>
              <w:t xml:space="preserve"> Програми</w:t>
            </w:r>
          </w:p>
        </w:tc>
        <w:tc>
          <w:tcPr>
            <w:tcW w:w="1134" w:type="dxa"/>
            <w:vMerge w:val="restart"/>
            <w:vAlign w:val="center"/>
            <w:hideMark/>
          </w:tcPr>
          <w:p w14:paraId="107D71DF"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iCs/>
                <w:sz w:val="20"/>
                <w:szCs w:val="20"/>
                <w:lang w:val="uk-UA"/>
              </w:rPr>
              <w:t>Термін виконання заходу</w:t>
            </w:r>
          </w:p>
        </w:tc>
        <w:tc>
          <w:tcPr>
            <w:tcW w:w="1560" w:type="dxa"/>
            <w:vMerge w:val="restart"/>
            <w:vAlign w:val="center"/>
            <w:hideMark/>
          </w:tcPr>
          <w:p w14:paraId="37861FCD"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iCs/>
                <w:sz w:val="20"/>
                <w:szCs w:val="20"/>
                <w:lang w:val="uk-UA"/>
              </w:rPr>
              <w:t>Відповідальні виконавці</w:t>
            </w:r>
          </w:p>
        </w:tc>
        <w:tc>
          <w:tcPr>
            <w:tcW w:w="6350" w:type="dxa"/>
            <w:gridSpan w:val="7"/>
            <w:vAlign w:val="center"/>
            <w:hideMark/>
          </w:tcPr>
          <w:p w14:paraId="2F7EC042" w14:textId="714757FF"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iCs/>
                <w:sz w:val="20"/>
                <w:szCs w:val="20"/>
                <w:lang w:val="uk-UA"/>
              </w:rPr>
              <w:t>Орієнтовні обсяги фінансування</w:t>
            </w:r>
            <w:r w:rsidR="00734638">
              <w:rPr>
                <w:rFonts w:ascii="Times New Roman" w:eastAsia="Times New Roman" w:hAnsi="Times New Roman" w:cs="Times New Roman"/>
                <w:iCs/>
                <w:sz w:val="20"/>
                <w:szCs w:val="20"/>
                <w:lang w:val="uk-UA"/>
              </w:rPr>
              <w:t xml:space="preserve"> </w:t>
            </w:r>
            <w:r w:rsidRPr="00142486">
              <w:rPr>
                <w:rFonts w:ascii="Times New Roman" w:eastAsia="Times New Roman" w:hAnsi="Times New Roman" w:cs="Times New Roman"/>
                <w:iCs/>
                <w:sz w:val="20"/>
                <w:szCs w:val="20"/>
                <w:lang w:val="uk-UA"/>
              </w:rPr>
              <w:t>(тис. гр</w:t>
            </w:r>
            <w:r w:rsidR="00C10414">
              <w:rPr>
                <w:rFonts w:ascii="Times New Roman" w:eastAsia="Times New Roman" w:hAnsi="Times New Roman" w:cs="Times New Roman"/>
                <w:iCs/>
                <w:sz w:val="20"/>
                <w:szCs w:val="20"/>
                <w:lang w:val="uk-UA"/>
              </w:rPr>
              <w:t>н</w:t>
            </w:r>
            <w:r w:rsidRPr="00142486">
              <w:rPr>
                <w:rFonts w:ascii="Times New Roman" w:eastAsia="Times New Roman" w:hAnsi="Times New Roman" w:cs="Times New Roman"/>
                <w:iCs/>
                <w:sz w:val="20"/>
                <w:szCs w:val="20"/>
                <w:lang w:val="uk-UA"/>
              </w:rPr>
              <w:t>)</w:t>
            </w:r>
          </w:p>
        </w:tc>
        <w:tc>
          <w:tcPr>
            <w:tcW w:w="1588" w:type="dxa"/>
            <w:vMerge w:val="restart"/>
            <w:vAlign w:val="center"/>
            <w:hideMark/>
          </w:tcPr>
          <w:p w14:paraId="2CA27414" w14:textId="77777777" w:rsidR="00D04E3B" w:rsidRPr="00142486" w:rsidRDefault="00D04E3B" w:rsidP="0086171D">
            <w:pPr>
              <w:tabs>
                <w:tab w:val="left" w:pos="2302"/>
              </w:tabs>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iCs/>
                <w:sz w:val="20"/>
                <w:szCs w:val="20"/>
                <w:lang w:val="uk-UA"/>
              </w:rPr>
              <w:t>Очікуваний результат</w:t>
            </w:r>
          </w:p>
        </w:tc>
      </w:tr>
      <w:tr w:rsidR="0031392A" w:rsidRPr="00142486" w14:paraId="65DDB263" w14:textId="77777777" w:rsidTr="000756DF">
        <w:trPr>
          <w:trHeight w:val="283"/>
        </w:trPr>
        <w:tc>
          <w:tcPr>
            <w:tcW w:w="1701" w:type="dxa"/>
            <w:vMerge/>
            <w:hideMark/>
          </w:tcPr>
          <w:p w14:paraId="4C79DD2F"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p>
        </w:tc>
        <w:tc>
          <w:tcPr>
            <w:tcW w:w="3402" w:type="dxa"/>
            <w:vMerge/>
            <w:hideMark/>
          </w:tcPr>
          <w:p w14:paraId="7A273E65"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p>
        </w:tc>
        <w:tc>
          <w:tcPr>
            <w:tcW w:w="1134" w:type="dxa"/>
            <w:vMerge/>
            <w:hideMark/>
          </w:tcPr>
          <w:p w14:paraId="4E919F3A"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p>
        </w:tc>
        <w:tc>
          <w:tcPr>
            <w:tcW w:w="1560" w:type="dxa"/>
            <w:vMerge/>
            <w:hideMark/>
          </w:tcPr>
          <w:p w14:paraId="43965BB2"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p>
        </w:tc>
        <w:tc>
          <w:tcPr>
            <w:tcW w:w="1559" w:type="dxa"/>
            <w:vMerge w:val="restart"/>
            <w:vAlign w:val="center"/>
            <w:hideMark/>
          </w:tcPr>
          <w:p w14:paraId="7A489D84"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iCs/>
                <w:sz w:val="20"/>
                <w:szCs w:val="20"/>
                <w:lang w:val="uk-UA"/>
              </w:rPr>
              <w:t>Джерела фінансування</w:t>
            </w:r>
          </w:p>
        </w:tc>
        <w:tc>
          <w:tcPr>
            <w:tcW w:w="850" w:type="dxa"/>
            <w:vMerge w:val="restart"/>
            <w:vAlign w:val="center"/>
            <w:hideMark/>
          </w:tcPr>
          <w:p w14:paraId="2F1889D1" w14:textId="77777777" w:rsidR="001C21A3" w:rsidRDefault="00D04E3B"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iCs/>
                <w:sz w:val="20"/>
                <w:szCs w:val="20"/>
                <w:lang w:val="uk-UA"/>
              </w:rPr>
              <w:t>Обсяг</w:t>
            </w:r>
          </w:p>
          <w:p w14:paraId="4ECFD9B2" w14:textId="4272060D"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proofErr w:type="spellStart"/>
            <w:r w:rsidRPr="00142486">
              <w:rPr>
                <w:rFonts w:ascii="Times New Roman" w:eastAsia="Times New Roman" w:hAnsi="Times New Roman" w:cs="Times New Roman"/>
                <w:iCs/>
                <w:sz w:val="20"/>
                <w:szCs w:val="20"/>
                <w:lang w:val="uk-UA"/>
              </w:rPr>
              <w:t>фінансу</w:t>
            </w:r>
            <w:r w:rsidR="00736CC8">
              <w:rPr>
                <w:rFonts w:ascii="Times New Roman" w:eastAsia="Times New Roman" w:hAnsi="Times New Roman" w:cs="Times New Roman"/>
                <w:iCs/>
                <w:sz w:val="20"/>
                <w:szCs w:val="20"/>
                <w:lang w:val="uk-UA"/>
              </w:rPr>
              <w:t>-</w:t>
            </w:r>
            <w:r w:rsidRPr="00142486">
              <w:rPr>
                <w:rFonts w:ascii="Times New Roman" w:eastAsia="Times New Roman" w:hAnsi="Times New Roman" w:cs="Times New Roman"/>
                <w:iCs/>
                <w:sz w:val="20"/>
                <w:szCs w:val="20"/>
                <w:lang w:val="uk-UA"/>
              </w:rPr>
              <w:t>вання</w:t>
            </w:r>
            <w:proofErr w:type="spellEnd"/>
          </w:p>
        </w:tc>
        <w:tc>
          <w:tcPr>
            <w:tcW w:w="3941" w:type="dxa"/>
            <w:gridSpan w:val="5"/>
            <w:vAlign w:val="center"/>
            <w:hideMark/>
          </w:tcPr>
          <w:p w14:paraId="16DF6E8A"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iCs/>
                <w:sz w:val="20"/>
                <w:szCs w:val="20"/>
                <w:lang w:val="uk-UA"/>
              </w:rPr>
              <w:t>У тому числі за роками</w:t>
            </w:r>
          </w:p>
        </w:tc>
        <w:tc>
          <w:tcPr>
            <w:tcW w:w="1588" w:type="dxa"/>
            <w:vMerge/>
            <w:hideMark/>
          </w:tcPr>
          <w:p w14:paraId="14A054B0"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p>
        </w:tc>
      </w:tr>
      <w:tr w:rsidR="0031392A" w:rsidRPr="00142486" w14:paraId="2A860E15" w14:textId="77777777" w:rsidTr="000756DF">
        <w:trPr>
          <w:trHeight w:val="283"/>
        </w:trPr>
        <w:tc>
          <w:tcPr>
            <w:tcW w:w="1701" w:type="dxa"/>
            <w:vMerge/>
            <w:hideMark/>
          </w:tcPr>
          <w:p w14:paraId="051160A0"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p>
        </w:tc>
        <w:tc>
          <w:tcPr>
            <w:tcW w:w="3402" w:type="dxa"/>
            <w:vMerge/>
            <w:hideMark/>
          </w:tcPr>
          <w:p w14:paraId="06B499BE"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p>
        </w:tc>
        <w:tc>
          <w:tcPr>
            <w:tcW w:w="1134" w:type="dxa"/>
            <w:vMerge/>
            <w:hideMark/>
          </w:tcPr>
          <w:p w14:paraId="597AC9AA"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p>
        </w:tc>
        <w:tc>
          <w:tcPr>
            <w:tcW w:w="1560" w:type="dxa"/>
            <w:vMerge/>
            <w:hideMark/>
          </w:tcPr>
          <w:p w14:paraId="56976F13"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p>
        </w:tc>
        <w:tc>
          <w:tcPr>
            <w:tcW w:w="1559" w:type="dxa"/>
            <w:vMerge/>
            <w:vAlign w:val="center"/>
            <w:hideMark/>
          </w:tcPr>
          <w:p w14:paraId="0A8D1076"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p>
        </w:tc>
        <w:tc>
          <w:tcPr>
            <w:tcW w:w="850" w:type="dxa"/>
            <w:vMerge/>
            <w:vAlign w:val="center"/>
            <w:hideMark/>
          </w:tcPr>
          <w:p w14:paraId="60BD2933"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p>
        </w:tc>
        <w:tc>
          <w:tcPr>
            <w:tcW w:w="788" w:type="dxa"/>
            <w:vAlign w:val="center"/>
            <w:hideMark/>
          </w:tcPr>
          <w:p w14:paraId="53E27B6B"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iCs/>
                <w:sz w:val="20"/>
                <w:szCs w:val="20"/>
                <w:lang w:val="uk-UA"/>
              </w:rPr>
              <w:t>2023</w:t>
            </w:r>
          </w:p>
        </w:tc>
        <w:tc>
          <w:tcPr>
            <w:tcW w:w="788" w:type="dxa"/>
            <w:vAlign w:val="center"/>
            <w:hideMark/>
          </w:tcPr>
          <w:p w14:paraId="32A5954F"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iCs/>
                <w:sz w:val="20"/>
                <w:szCs w:val="20"/>
                <w:lang w:val="uk-UA"/>
              </w:rPr>
              <w:t>2024</w:t>
            </w:r>
          </w:p>
        </w:tc>
        <w:tc>
          <w:tcPr>
            <w:tcW w:w="788" w:type="dxa"/>
            <w:vAlign w:val="center"/>
            <w:hideMark/>
          </w:tcPr>
          <w:p w14:paraId="155DBE96"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iCs/>
                <w:sz w:val="20"/>
                <w:szCs w:val="20"/>
                <w:lang w:val="uk-UA"/>
              </w:rPr>
              <w:t>2025</w:t>
            </w:r>
          </w:p>
        </w:tc>
        <w:tc>
          <w:tcPr>
            <w:tcW w:w="788" w:type="dxa"/>
            <w:vAlign w:val="center"/>
            <w:hideMark/>
          </w:tcPr>
          <w:p w14:paraId="48652D86"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iCs/>
                <w:sz w:val="20"/>
                <w:szCs w:val="20"/>
                <w:lang w:val="uk-UA"/>
              </w:rPr>
              <w:t>2026</w:t>
            </w:r>
          </w:p>
        </w:tc>
        <w:tc>
          <w:tcPr>
            <w:tcW w:w="789" w:type="dxa"/>
            <w:vAlign w:val="center"/>
            <w:hideMark/>
          </w:tcPr>
          <w:p w14:paraId="6C904DE3"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iCs/>
                <w:sz w:val="20"/>
                <w:szCs w:val="20"/>
                <w:lang w:val="uk-UA"/>
              </w:rPr>
              <w:t>2027</w:t>
            </w:r>
          </w:p>
        </w:tc>
        <w:tc>
          <w:tcPr>
            <w:tcW w:w="1588" w:type="dxa"/>
            <w:vMerge/>
            <w:hideMark/>
          </w:tcPr>
          <w:p w14:paraId="7708DFFE"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p>
        </w:tc>
      </w:tr>
      <w:tr w:rsidR="0031392A" w:rsidRPr="00142486" w14:paraId="74E89C12" w14:textId="77777777" w:rsidTr="000756DF">
        <w:trPr>
          <w:trHeight w:val="283"/>
        </w:trPr>
        <w:tc>
          <w:tcPr>
            <w:tcW w:w="1701" w:type="dxa"/>
          </w:tcPr>
          <w:p w14:paraId="68D24C41" w14:textId="143A8C87" w:rsidR="007671DE" w:rsidRPr="00142486" w:rsidRDefault="00CF5527"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1</w:t>
            </w:r>
          </w:p>
        </w:tc>
        <w:tc>
          <w:tcPr>
            <w:tcW w:w="3402" w:type="dxa"/>
          </w:tcPr>
          <w:p w14:paraId="66C4540B" w14:textId="252DC1C1" w:rsidR="007671DE" w:rsidRPr="00142486" w:rsidRDefault="00CF5527"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2</w:t>
            </w:r>
          </w:p>
        </w:tc>
        <w:tc>
          <w:tcPr>
            <w:tcW w:w="1134" w:type="dxa"/>
          </w:tcPr>
          <w:p w14:paraId="14D9228F" w14:textId="676ED11E" w:rsidR="007671DE" w:rsidRPr="00142486" w:rsidRDefault="00CF5527"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3</w:t>
            </w:r>
          </w:p>
        </w:tc>
        <w:tc>
          <w:tcPr>
            <w:tcW w:w="1560" w:type="dxa"/>
          </w:tcPr>
          <w:p w14:paraId="690F8563" w14:textId="21595B18" w:rsidR="007671DE" w:rsidRPr="00142486" w:rsidRDefault="00CF5527"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4</w:t>
            </w:r>
          </w:p>
        </w:tc>
        <w:tc>
          <w:tcPr>
            <w:tcW w:w="1559" w:type="dxa"/>
            <w:vAlign w:val="center"/>
          </w:tcPr>
          <w:p w14:paraId="137D2512" w14:textId="7C087079" w:rsidR="007671DE" w:rsidRPr="00142486" w:rsidRDefault="00CF5527"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5</w:t>
            </w:r>
          </w:p>
        </w:tc>
        <w:tc>
          <w:tcPr>
            <w:tcW w:w="850" w:type="dxa"/>
            <w:vAlign w:val="center"/>
          </w:tcPr>
          <w:p w14:paraId="4303F1EA" w14:textId="6ACFBA1B" w:rsidR="007671DE" w:rsidRPr="00142486" w:rsidRDefault="00CF5527"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6</w:t>
            </w:r>
          </w:p>
        </w:tc>
        <w:tc>
          <w:tcPr>
            <w:tcW w:w="788" w:type="dxa"/>
            <w:vAlign w:val="center"/>
          </w:tcPr>
          <w:p w14:paraId="096477B3" w14:textId="3E238A3B" w:rsidR="007671DE" w:rsidRPr="00142486" w:rsidRDefault="00CF5527"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7</w:t>
            </w:r>
          </w:p>
        </w:tc>
        <w:tc>
          <w:tcPr>
            <w:tcW w:w="788" w:type="dxa"/>
            <w:vAlign w:val="center"/>
          </w:tcPr>
          <w:p w14:paraId="6E50D1C3" w14:textId="747ACCFA" w:rsidR="007671DE" w:rsidRPr="00142486" w:rsidRDefault="00CF5527"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8</w:t>
            </w:r>
          </w:p>
        </w:tc>
        <w:tc>
          <w:tcPr>
            <w:tcW w:w="788" w:type="dxa"/>
            <w:vAlign w:val="center"/>
          </w:tcPr>
          <w:p w14:paraId="2D8C0779" w14:textId="261680F8" w:rsidR="007671DE" w:rsidRPr="00142486" w:rsidRDefault="00CF5527"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9</w:t>
            </w:r>
          </w:p>
        </w:tc>
        <w:tc>
          <w:tcPr>
            <w:tcW w:w="788" w:type="dxa"/>
            <w:vAlign w:val="center"/>
          </w:tcPr>
          <w:p w14:paraId="70077A81" w14:textId="674F7AAD" w:rsidR="007671DE" w:rsidRPr="00142486" w:rsidRDefault="00CF5527"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10</w:t>
            </w:r>
          </w:p>
        </w:tc>
        <w:tc>
          <w:tcPr>
            <w:tcW w:w="789" w:type="dxa"/>
            <w:vAlign w:val="center"/>
          </w:tcPr>
          <w:p w14:paraId="69F3A6FD" w14:textId="0AD7A114" w:rsidR="007671DE" w:rsidRPr="00142486" w:rsidRDefault="00CF5527"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11</w:t>
            </w:r>
          </w:p>
        </w:tc>
        <w:tc>
          <w:tcPr>
            <w:tcW w:w="1588" w:type="dxa"/>
          </w:tcPr>
          <w:p w14:paraId="435A2920" w14:textId="749C038F" w:rsidR="007671DE" w:rsidRPr="00142486" w:rsidRDefault="00CF5527"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12</w:t>
            </w:r>
          </w:p>
        </w:tc>
      </w:tr>
      <w:tr w:rsidR="0031392A" w:rsidRPr="00142486" w14:paraId="2BEE5854" w14:textId="77777777" w:rsidTr="000756DF">
        <w:trPr>
          <w:trHeight w:val="283"/>
        </w:trPr>
        <w:tc>
          <w:tcPr>
            <w:tcW w:w="1701" w:type="dxa"/>
            <w:vMerge w:val="restart"/>
          </w:tcPr>
          <w:p w14:paraId="3D6DEB2E" w14:textId="323723DB" w:rsidR="001933B4" w:rsidRPr="00142486" w:rsidRDefault="001933B4" w:rsidP="0086171D">
            <w:pPr>
              <w:spacing w:after="0" w:line="240" w:lineRule="auto"/>
              <w:ind w:left="-57" w:right="-57"/>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1.</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Забезпечення дотримання вимог законодавства про державну мову в</w:t>
            </w:r>
            <w:r w:rsidR="0031392A">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діяльності органів місцевого самоврядування</w:t>
            </w:r>
          </w:p>
        </w:tc>
        <w:tc>
          <w:tcPr>
            <w:tcW w:w="3402" w:type="dxa"/>
            <w:vMerge w:val="restart"/>
          </w:tcPr>
          <w:p w14:paraId="3CE41EAB" w14:textId="6818FBC8" w:rsidR="001933B4" w:rsidRPr="00142486" w:rsidRDefault="001933B4" w:rsidP="0086171D">
            <w:pPr>
              <w:spacing w:after="0" w:line="240" w:lineRule="auto"/>
              <w:ind w:left="-57" w:right="-57"/>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1.1</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Проведення аналізу та організація регулярного моніторингу використання української мови при веденні діловодства виконавчими органами Миколаївської міської ради</w:t>
            </w:r>
          </w:p>
        </w:tc>
        <w:tc>
          <w:tcPr>
            <w:tcW w:w="1134" w:type="dxa"/>
            <w:vMerge w:val="restart"/>
          </w:tcPr>
          <w:p w14:paraId="16796BF4" w14:textId="1AB6A54F" w:rsidR="001933B4" w:rsidRPr="00142486" w:rsidRDefault="001933B4"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tcPr>
          <w:p w14:paraId="4B2F1D59" w14:textId="668915B0" w:rsidR="001933B4" w:rsidRPr="00142486" w:rsidRDefault="001933B4" w:rsidP="0086171D">
            <w:pPr>
              <w:spacing w:after="0" w:line="240" w:lineRule="auto"/>
              <w:ind w:left="-57" w:right="-57"/>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Департамент забезпечення діяльності виконавчих органів Миколаївської міської ради</w:t>
            </w:r>
          </w:p>
        </w:tc>
        <w:tc>
          <w:tcPr>
            <w:tcW w:w="1559" w:type="dxa"/>
          </w:tcPr>
          <w:p w14:paraId="6985B187" w14:textId="0034E620" w:rsidR="001933B4" w:rsidRPr="00142486" w:rsidRDefault="001933B4" w:rsidP="0086171D">
            <w:pPr>
              <w:spacing w:after="0" w:line="240" w:lineRule="auto"/>
              <w:ind w:left="-57" w:right="-57"/>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 xml:space="preserve">Всього, у </w:t>
            </w:r>
            <w:proofErr w:type="spellStart"/>
            <w:r>
              <w:rPr>
                <w:rFonts w:ascii="Times New Roman" w:eastAsia="Times New Roman" w:hAnsi="Times New Roman" w:cs="Times New Roman"/>
                <w:iCs/>
                <w:sz w:val="20"/>
                <w:szCs w:val="20"/>
                <w:lang w:val="uk-UA"/>
              </w:rPr>
              <w:t>т.ч</w:t>
            </w:r>
            <w:proofErr w:type="spellEnd"/>
            <w:r>
              <w:rPr>
                <w:rFonts w:ascii="Times New Roman" w:eastAsia="Times New Roman" w:hAnsi="Times New Roman" w:cs="Times New Roman"/>
                <w:iCs/>
                <w:sz w:val="20"/>
                <w:szCs w:val="20"/>
                <w:lang w:val="uk-UA"/>
              </w:rPr>
              <w:t>.:</w:t>
            </w:r>
          </w:p>
        </w:tc>
        <w:tc>
          <w:tcPr>
            <w:tcW w:w="850" w:type="dxa"/>
            <w:vAlign w:val="center"/>
          </w:tcPr>
          <w:p w14:paraId="48F86BD9" w14:textId="086D1067" w:rsidR="001933B4" w:rsidRPr="00142486" w:rsidRDefault="001933B4"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w:t>
            </w:r>
          </w:p>
        </w:tc>
        <w:tc>
          <w:tcPr>
            <w:tcW w:w="788" w:type="dxa"/>
            <w:vAlign w:val="center"/>
          </w:tcPr>
          <w:p w14:paraId="7D4E3B92" w14:textId="5B1AEA6D" w:rsidR="001933B4" w:rsidRPr="00142486" w:rsidRDefault="001933B4"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w:t>
            </w:r>
          </w:p>
        </w:tc>
        <w:tc>
          <w:tcPr>
            <w:tcW w:w="788" w:type="dxa"/>
            <w:vAlign w:val="center"/>
          </w:tcPr>
          <w:p w14:paraId="3D5044C7" w14:textId="32A049DB" w:rsidR="001933B4" w:rsidRPr="00142486" w:rsidRDefault="001933B4"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w:t>
            </w:r>
          </w:p>
        </w:tc>
        <w:tc>
          <w:tcPr>
            <w:tcW w:w="788" w:type="dxa"/>
            <w:vAlign w:val="center"/>
          </w:tcPr>
          <w:p w14:paraId="4B6B6022" w14:textId="4A3E2130" w:rsidR="001933B4" w:rsidRPr="00142486" w:rsidRDefault="001933B4"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w:t>
            </w:r>
          </w:p>
        </w:tc>
        <w:tc>
          <w:tcPr>
            <w:tcW w:w="788" w:type="dxa"/>
            <w:vAlign w:val="center"/>
          </w:tcPr>
          <w:p w14:paraId="7153CA05" w14:textId="4C8C04FB" w:rsidR="001933B4" w:rsidRPr="00142486" w:rsidRDefault="001933B4"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w:t>
            </w:r>
          </w:p>
        </w:tc>
        <w:tc>
          <w:tcPr>
            <w:tcW w:w="789" w:type="dxa"/>
            <w:vAlign w:val="center"/>
          </w:tcPr>
          <w:p w14:paraId="367A2192" w14:textId="32A7E328" w:rsidR="001933B4" w:rsidRPr="00142486" w:rsidRDefault="001933B4"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w:t>
            </w:r>
          </w:p>
        </w:tc>
        <w:tc>
          <w:tcPr>
            <w:tcW w:w="1588" w:type="dxa"/>
            <w:vMerge w:val="restart"/>
          </w:tcPr>
          <w:p w14:paraId="0666AC58" w14:textId="3B4F7028" w:rsidR="001933B4" w:rsidRPr="00142486" w:rsidRDefault="001933B4" w:rsidP="0086171D">
            <w:pPr>
              <w:spacing w:after="0" w:line="240" w:lineRule="auto"/>
              <w:ind w:left="-57" w:right="-57"/>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Забезпечення вимог чинного законодавства України про мову</w:t>
            </w:r>
          </w:p>
        </w:tc>
      </w:tr>
      <w:tr w:rsidR="0031392A" w:rsidRPr="00142486" w14:paraId="52DA6551" w14:textId="77777777" w:rsidTr="000756DF">
        <w:trPr>
          <w:trHeight w:val="283"/>
        </w:trPr>
        <w:tc>
          <w:tcPr>
            <w:tcW w:w="1701" w:type="dxa"/>
            <w:vMerge/>
          </w:tcPr>
          <w:p w14:paraId="7D2DA9BF" w14:textId="73C90B9C" w:rsidR="001933B4" w:rsidRPr="00142486" w:rsidRDefault="001933B4" w:rsidP="0086171D">
            <w:pPr>
              <w:spacing w:after="0" w:line="240" w:lineRule="auto"/>
              <w:ind w:left="-57" w:right="-57"/>
              <w:rPr>
                <w:rFonts w:ascii="Times New Roman" w:eastAsia="Times New Roman" w:hAnsi="Times New Roman" w:cs="Times New Roman"/>
                <w:iCs/>
                <w:sz w:val="20"/>
                <w:szCs w:val="20"/>
                <w:lang w:val="uk-UA"/>
              </w:rPr>
            </w:pPr>
          </w:p>
        </w:tc>
        <w:tc>
          <w:tcPr>
            <w:tcW w:w="3402" w:type="dxa"/>
            <w:vMerge/>
          </w:tcPr>
          <w:p w14:paraId="5BD5F66D" w14:textId="07371B25" w:rsidR="001933B4" w:rsidRPr="00142486" w:rsidRDefault="001933B4" w:rsidP="0086171D">
            <w:pPr>
              <w:spacing w:after="0" w:line="240" w:lineRule="auto"/>
              <w:ind w:left="-57" w:right="-57"/>
              <w:rPr>
                <w:rFonts w:ascii="Times New Roman" w:eastAsia="Times New Roman" w:hAnsi="Times New Roman" w:cs="Times New Roman"/>
                <w:iCs/>
                <w:sz w:val="20"/>
                <w:szCs w:val="20"/>
                <w:lang w:val="uk-UA"/>
              </w:rPr>
            </w:pPr>
          </w:p>
        </w:tc>
        <w:tc>
          <w:tcPr>
            <w:tcW w:w="1134" w:type="dxa"/>
            <w:vMerge/>
          </w:tcPr>
          <w:p w14:paraId="3A5B9F1F" w14:textId="42F85F4B" w:rsidR="001933B4" w:rsidRPr="00142486" w:rsidRDefault="001933B4" w:rsidP="0086171D">
            <w:pPr>
              <w:spacing w:after="0" w:line="240" w:lineRule="auto"/>
              <w:ind w:left="-57" w:right="-57"/>
              <w:jc w:val="center"/>
              <w:rPr>
                <w:rFonts w:ascii="Times New Roman" w:eastAsia="Times New Roman" w:hAnsi="Times New Roman" w:cs="Times New Roman"/>
                <w:iCs/>
                <w:sz w:val="20"/>
                <w:szCs w:val="20"/>
                <w:lang w:val="uk-UA"/>
              </w:rPr>
            </w:pPr>
          </w:p>
        </w:tc>
        <w:tc>
          <w:tcPr>
            <w:tcW w:w="1560" w:type="dxa"/>
            <w:vMerge/>
          </w:tcPr>
          <w:p w14:paraId="67F434D6" w14:textId="33E8015D" w:rsidR="001933B4" w:rsidRPr="00142486" w:rsidRDefault="001933B4" w:rsidP="0086171D">
            <w:pPr>
              <w:spacing w:after="0" w:line="240" w:lineRule="auto"/>
              <w:ind w:left="-57" w:right="-57"/>
              <w:rPr>
                <w:rFonts w:ascii="Times New Roman" w:eastAsia="Times New Roman" w:hAnsi="Times New Roman" w:cs="Times New Roman"/>
                <w:iCs/>
                <w:sz w:val="20"/>
                <w:szCs w:val="20"/>
                <w:lang w:val="uk-UA"/>
              </w:rPr>
            </w:pPr>
          </w:p>
        </w:tc>
        <w:tc>
          <w:tcPr>
            <w:tcW w:w="1559" w:type="dxa"/>
          </w:tcPr>
          <w:p w14:paraId="1E9BE803" w14:textId="23A5AE5E" w:rsidR="001933B4" w:rsidRPr="00142486" w:rsidRDefault="001933B4" w:rsidP="0086171D">
            <w:pPr>
              <w:spacing w:after="0" w:line="240" w:lineRule="auto"/>
              <w:ind w:left="-57" w:right="-57"/>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5E206EA4" w14:textId="179D0315" w:rsidR="001933B4" w:rsidRPr="00142486" w:rsidRDefault="001933B4"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w:t>
            </w:r>
          </w:p>
        </w:tc>
        <w:tc>
          <w:tcPr>
            <w:tcW w:w="788" w:type="dxa"/>
          </w:tcPr>
          <w:p w14:paraId="1D416239" w14:textId="79DE3DCB" w:rsidR="001933B4" w:rsidRPr="00142486" w:rsidRDefault="001933B4"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w:t>
            </w:r>
          </w:p>
        </w:tc>
        <w:tc>
          <w:tcPr>
            <w:tcW w:w="788" w:type="dxa"/>
          </w:tcPr>
          <w:p w14:paraId="7061D39C" w14:textId="4136BB64" w:rsidR="001933B4" w:rsidRPr="00142486" w:rsidRDefault="001933B4"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w:t>
            </w:r>
          </w:p>
        </w:tc>
        <w:tc>
          <w:tcPr>
            <w:tcW w:w="788" w:type="dxa"/>
          </w:tcPr>
          <w:p w14:paraId="73FFFCA2" w14:textId="4A386DA7" w:rsidR="001933B4" w:rsidRPr="00142486" w:rsidRDefault="001933B4"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w:t>
            </w:r>
          </w:p>
        </w:tc>
        <w:tc>
          <w:tcPr>
            <w:tcW w:w="788" w:type="dxa"/>
          </w:tcPr>
          <w:p w14:paraId="3E8BC185" w14:textId="42628B83" w:rsidR="001933B4" w:rsidRPr="00142486" w:rsidRDefault="001933B4"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w:t>
            </w:r>
          </w:p>
        </w:tc>
        <w:tc>
          <w:tcPr>
            <w:tcW w:w="789" w:type="dxa"/>
          </w:tcPr>
          <w:p w14:paraId="128BF019" w14:textId="042C2CE5" w:rsidR="001933B4" w:rsidRPr="00142486" w:rsidRDefault="001933B4"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w:t>
            </w:r>
          </w:p>
        </w:tc>
        <w:tc>
          <w:tcPr>
            <w:tcW w:w="1588" w:type="dxa"/>
            <w:vMerge/>
          </w:tcPr>
          <w:p w14:paraId="1D86AE53" w14:textId="6E4DD774" w:rsidR="001933B4" w:rsidRPr="00142486" w:rsidRDefault="001933B4" w:rsidP="0086171D">
            <w:pPr>
              <w:spacing w:after="0" w:line="240" w:lineRule="auto"/>
              <w:ind w:left="-57" w:right="-57"/>
              <w:rPr>
                <w:rFonts w:ascii="Times New Roman" w:eastAsia="Times New Roman" w:hAnsi="Times New Roman" w:cs="Times New Roman"/>
                <w:iCs/>
                <w:sz w:val="20"/>
                <w:szCs w:val="20"/>
                <w:lang w:val="uk-UA"/>
              </w:rPr>
            </w:pPr>
          </w:p>
        </w:tc>
      </w:tr>
      <w:tr w:rsidR="0031392A" w:rsidRPr="00B14B5D" w14:paraId="26F00BB6" w14:textId="77777777" w:rsidTr="000756DF">
        <w:trPr>
          <w:trHeight w:val="283"/>
        </w:trPr>
        <w:tc>
          <w:tcPr>
            <w:tcW w:w="1701" w:type="dxa"/>
            <w:vMerge/>
          </w:tcPr>
          <w:p w14:paraId="2517C421" w14:textId="77777777"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1BCBEAC6" w14:textId="77777777"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78FA7E06" w14:textId="77777777"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3CC1B30D" w14:textId="77777777"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3FE4CB24" w14:textId="652151FC"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4752088F" w14:textId="23034BBD"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11F1FAE" w14:textId="507D601C"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120F25DD" w14:textId="74DCF2D4"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6A2C45FB" w14:textId="5B5C94FE"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F859EF3" w14:textId="09CCB65C"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6DFED1C3" w14:textId="0D7C91FC"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63C21016" w14:textId="0AF52834"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p>
        </w:tc>
      </w:tr>
      <w:tr w:rsidR="0031392A" w:rsidRPr="00B14B5D" w14:paraId="28BBEFCF" w14:textId="77777777" w:rsidTr="000756DF">
        <w:trPr>
          <w:trHeight w:val="283"/>
        </w:trPr>
        <w:tc>
          <w:tcPr>
            <w:tcW w:w="1701" w:type="dxa"/>
            <w:vMerge/>
          </w:tcPr>
          <w:p w14:paraId="33B6AD17" w14:textId="77777777"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tcPr>
          <w:p w14:paraId="021B2952" w14:textId="6F5AA434"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1.2</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Вжиття заходів з</w:t>
            </w:r>
            <w:r w:rsidR="0031392A">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підвищення рівня володіння державною мовою у</w:t>
            </w:r>
            <w:r w:rsidR="00822B12">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рамках проведення роботи з</w:t>
            </w:r>
            <w:r w:rsidR="00822B12">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підвищення кваліфікації посадових осіб органів місцевого самоврядування та працівників підприємств, установ та організацій комунальної форми власності</w:t>
            </w:r>
          </w:p>
        </w:tc>
        <w:tc>
          <w:tcPr>
            <w:tcW w:w="1134" w:type="dxa"/>
            <w:vMerge w:val="restart"/>
          </w:tcPr>
          <w:p w14:paraId="670CD9B9" w14:textId="07BFF056"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tcPr>
          <w:p w14:paraId="73096B1E" w14:textId="0E98F4A0"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Відділ кадрів Миколаївської міської ради</w:t>
            </w:r>
          </w:p>
        </w:tc>
        <w:tc>
          <w:tcPr>
            <w:tcW w:w="1559" w:type="dxa"/>
          </w:tcPr>
          <w:p w14:paraId="4B5F57BB" w14:textId="2DA86B57"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Всього, у </w:t>
            </w:r>
            <w:proofErr w:type="spellStart"/>
            <w:r>
              <w:rPr>
                <w:rFonts w:ascii="Times New Roman" w:eastAsia="Times New Roman" w:hAnsi="Times New Roman" w:cs="Times New Roman"/>
                <w:sz w:val="20"/>
                <w:szCs w:val="20"/>
                <w:lang w:val="uk-UA"/>
              </w:rPr>
              <w:t>т.ч</w:t>
            </w:r>
            <w:proofErr w:type="spellEnd"/>
            <w:r>
              <w:rPr>
                <w:rFonts w:ascii="Times New Roman" w:eastAsia="Times New Roman" w:hAnsi="Times New Roman" w:cs="Times New Roman"/>
                <w:sz w:val="20"/>
                <w:szCs w:val="20"/>
                <w:lang w:val="uk-UA"/>
              </w:rPr>
              <w:t>.:</w:t>
            </w:r>
          </w:p>
        </w:tc>
        <w:tc>
          <w:tcPr>
            <w:tcW w:w="850" w:type="dxa"/>
          </w:tcPr>
          <w:p w14:paraId="23B58843" w14:textId="55B9C5A1"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06393854" w14:textId="52DF82DC"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5C3294A7" w14:textId="63AC15CD"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1B7DB5F8" w14:textId="5BCD382E"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40BAA2C4" w14:textId="6AF12D53"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53031178" w14:textId="4164C994"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37C20162" w14:textId="77777777"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p>
        </w:tc>
      </w:tr>
      <w:tr w:rsidR="0031392A" w:rsidRPr="00B14B5D" w14:paraId="09975F2F" w14:textId="77777777" w:rsidTr="000756DF">
        <w:trPr>
          <w:trHeight w:val="283"/>
        </w:trPr>
        <w:tc>
          <w:tcPr>
            <w:tcW w:w="1701" w:type="dxa"/>
            <w:vMerge/>
          </w:tcPr>
          <w:p w14:paraId="76F034CF" w14:textId="77777777"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7826E8CD" w14:textId="44B8E84B"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07BDE734" w14:textId="7194B126"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1B5B6A91" w14:textId="31C285EF"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1D140AC1" w14:textId="19F4BC84"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24ED4BEE" w14:textId="31017A10"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3E86BDAE" w14:textId="20B48BE2"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52279C58" w14:textId="49672F4C"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54A5B788" w14:textId="168E5A6B"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747EB4E5" w14:textId="6E2F6C3F"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3BEEA2E3" w14:textId="2C58A1A0"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4CEBB54E" w14:textId="09630D05"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p>
        </w:tc>
      </w:tr>
      <w:tr w:rsidR="0031392A" w:rsidRPr="00B14B5D" w14:paraId="24C4FD2A" w14:textId="77777777" w:rsidTr="000756DF">
        <w:trPr>
          <w:trHeight w:val="283"/>
        </w:trPr>
        <w:tc>
          <w:tcPr>
            <w:tcW w:w="1701" w:type="dxa"/>
            <w:vMerge/>
          </w:tcPr>
          <w:p w14:paraId="1EAF8430" w14:textId="77777777"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4E6EE87F" w14:textId="77777777"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0FDA3FC8" w14:textId="77777777"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42CDA7DC" w14:textId="77777777"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66AD7258" w14:textId="3FB8A8D8"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2708887D" w14:textId="2A324FE5"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0D68FA2E" w14:textId="672FCD78"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0F52773A" w14:textId="2FEA6729"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69B4AE9B" w14:textId="4E845F51"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539B5589" w14:textId="474994F2"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092D51D3" w14:textId="6CE3DEAE"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2AA8B218" w14:textId="77777777"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1B8A57DE" w14:textId="77777777" w:rsidTr="000756DF">
        <w:trPr>
          <w:cantSplit/>
          <w:trHeight w:val="283"/>
        </w:trPr>
        <w:tc>
          <w:tcPr>
            <w:tcW w:w="1701" w:type="dxa"/>
            <w:vMerge w:val="restart"/>
          </w:tcPr>
          <w:p w14:paraId="0F9EEBBB" w14:textId="5B9953E9" w:rsidR="001933B4" w:rsidRPr="00142486" w:rsidRDefault="001933B4" w:rsidP="0086171D">
            <w:pPr>
              <w:keepNext/>
              <w:spacing w:after="0" w:line="242" w:lineRule="auto"/>
              <w:ind w:left="-57" w:right="-57"/>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lastRenderedPageBreak/>
              <w:t>2.</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Сприяння застосуванню державної мови при наданні медичної допомоги та медичного обслуговування</w:t>
            </w:r>
          </w:p>
        </w:tc>
        <w:tc>
          <w:tcPr>
            <w:tcW w:w="3402" w:type="dxa"/>
            <w:vMerge w:val="restart"/>
          </w:tcPr>
          <w:p w14:paraId="5EC61A6E" w14:textId="34370C6E" w:rsidR="001933B4" w:rsidRPr="00142486" w:rsidRDefault="001933B4" w:rsidP="0086171D">
            <w:pPr>
              <w:keepNext/>
              <w:spacing w:after="0" w:line="242" w:lineRule="auto"/>
              <w:ind w:left="-57" w:right="-57"/>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2.1</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Забезпечення в межах повноважень дотримання норм законодавства про державну мову в діяльності комунальних закладів охорони здоров’я, що надають медичну допомогу та здійснюють медичне обслуговування</w:t>
            </w:r>
          </w:p>
        </w:tc>
        <w:tc>
          <w:tcPr>
            <w:tcW w:w="1134" w:type="dxa"/>
            <w:vMerge w:val="restart"/>
          </w:tcPr>
          <w:p w14:paraId="70F0E252" w14:textId="1AD1C48D" w:rsidR="001933B4" w:rsidRPr="00142486" w:rsidRDefault="001933B4" w:rsidP="0086171D">
            <w:pPr>
              <w:keepNext/>
              <w:spacing w:after="0" w:line="242"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tcPr>
          <w:p w14:paraId="6427675C" w14:textId="0CC4CDA1" w:rsidR="001933B4" w:rsidRPr="00142486" w:rsidRDefault="001933B4" w:rsidP="0086171D">
            <w:pPr>
              <w:keepNext/>
              <w:spacing w:after="0" w:line="242" w:lineRule="auto"/>
              <w:ind w:left="-57" w:right="-57"/>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Управління охорони здоров’я Миколаївської міської ради</w:t>
            </w:r>
          </w:p>
        </w:tc>
        <w:tc>
          <w:tcPr>
            <w:tcW w:w="1559" w:type="dxa"/>
          </w:tcPr>
          <w:p w14:paraId="56B53320" w14:textId="47DB7B6C" w:rsidR="001933B4" w:rsidRPr="00142486" w:rsidRDefault="001933B4" w:rsidP="0086171D">
            <w:pPr>
              <w:keepNext/>
              <w:spacing w:after="0" w:line="242" w:lineRule="auto"/>
              <w:ind w:left="-57" w:right="-57"/>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 xml:space="preserve">Всього, у </w:t>
            </w:r>
            <w:proofErr w:type="spellStart"/>
            <w:r>
              <w:rPr>
                <w:rFonts w:ascii="Times New Roman" w:eastAsia="Times New Roman" w:hAnsi="Times New Roman" w:cs="Times New Roman"/>
                <w:sz w:val="20"/>
                <w:szCs w:val="20"/>
                <w:lang w:val="uk-UA"/>
              </w:rPr>
              <w:t>т.ч</w:t>
            </w:r>
            <w:proofErr w:type="spellEnd"/>
            <w:r>
              <w:rPr>
                <w:rFonts w:ascii="Times New Roman" w:eastAsia="Times New Roman" w:hAnsi="Times New Roman" w:cs="Times New Roman"/>
                <w:sz w:val="20"/>
                <w:szCs w:val="20"/>
                <w:lang w:val="uk-UA"/>
              </w:rPr>
              <w:t>.:</w:t>
            </w:r>
          </w:p>
        </w:tc>
        <w:tc>
          <w:tcPr>
            <w:tcW w:w="850" w:type="dxa"/>
          </w:tcPr>
          <w:p w14:paraId="00773263" w14:textId="4A1AB706" w:rsidR="001933B4" w:rsidRPr="00142486" w:rsidRDefault="001933B4" w:rsidP="0086171D">
            <w:pPr>
              <w:keepNext/>
              <w:spacing w:after="0" w:line="242"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w:t>
            </w:r>
          </w:p>
        </w:tc>
        <w:tc>
          <w:tcPr>
            <w:tcW w:w="788" w:type="dxa"/>
          </w:tcPr>
          <w:p w14:paraId="77D4B8AF" w14:textId="7DEC4462" w:rsidR="001933B4" w:rsidRPr="00142486" w:rsidRDefault="001933B4" w:rsidP="0086171D">
            <w:pPr>
              <w:keepNext/>
              <w:spacing w:after="0" w:line="242"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w:t>
            </w:r>
          </w:p>
        </w:tc>
        <w:tc>
          <w:tcPr>
            <w:tcW w:w="788" w:type="dxa"/>
          </w:tcPr>
          <w:p w14:paraId="36BDFEAC" w14:textId="6C085052" w:rsidR="001933B4" w:rsidRPr="00142486" w:rsidRDefault="001933B4" w:rsidP="0086171D">
            <w:pPr>
              <w:keepNext/>
              <w:spacing w:after="0" w:line="242"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w:t>
            </w:r>
          </w:p>
        </w:tc>
        <w:tc>
          <w:tcPr>
            <w:tcW w:w="788" w:type="dxa"/>
          </w:tcPr>
          <w:p w14:paraId="31DFDD7C" w14:textId="15FE4936" w:rsidR="001933B4" w:rsidRPr="00142486" w:rsidRDefault="001933B4" w:rsidP="0086171D">
            <w:pPr>
              <w:keepNext/>
              <w:spacing w:after="0" w:line="242"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w:t>
            </w:r>
          </w:p>
        </w:tc>
        <w:tc>
          <w:tcPr>
            <w:tcW w:w="788" w:type="dxa"/>
          </w:tcPr>
          <w:p w14:paraId="74409F15" w14:textId="574B53FD" w:rsidR="001933B4" w:rsidRPr="00142486" w:rsidRDefault="001933B4" w:rsidP="0086171D">
            <w:pPr>
              <w:keepNext/>
              <w:spacing w:after="0" w:line="242"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w:t>
            </w:r>
          </w:p>
        </w:tc>
        <w:tc>
          <w:tcPr>
            <w:tcW w:w="789" w:type="dxa"/>
          </w:tcPr>
          <w:p w14:paraId="6E23DBF1" w14:textId="7FE1F3A9" w:rsidR="001933B4" w:rsidRPr="00142486" w:rsidRDefault="001933B4" w:rsidP="0086171D">
            <w:pPr>
              <w:keepNext/>
              <w:spacing w:after="0" w:line="242"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w:t>
            </w:r>
          </w:p>
        </w:tc>
        <w:tc>
          <w:tcPr>
            <w:tcW w:w="1588" w:type="dxa"/>
            <w:vMerge w:val="restart"/>
          </w:tcPr>
          <w:p w14:paraId="70B99B5E" w14:textId="1805263C" w:rsidR="001933B4" w:rsidRPr="00142486" w:rsidRDefault="001933B4" w:rsidP="0086171D">
            <w:pPr>
              <w:keepNext/>
              <w:spacing w:after="0" w:line="242" w:lineRule="auto"/>
              <w:ind w:left="-57" w:right="-57"/>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Забезпечення вимог чинного законодавства України про мову</w:t>
            </w:r>
          </w:p>
        </w:tc>
      </w:tr>
      <w:tr w:rsidR="0031392A" w:rsidRPr="00142486" w14:paraId="70D8F7FE" w14:textId="77777777" w:rsidTr="000756DF">
        <w:trPr>
          <w:trHeight w:val="283"/>
        </w:trPr>
        <w:tc>
          <w:tcPr>
            <w:tcW w:w="1701" w:type="dxa"/>
            <w:vMerge/>
            <w:hideMark/>
          </w:tcPr>
          <w:p w14:paraId="1A972355" w14:textId="6AA51EBE" w:rsidR="001933B4" w:rsidRPr="00142486" w:rsidRDefault="001933B4" w:rsidP="0086171D">
            <w:pPr>
              <w:keepNext/>
              <w:spacing w:after="0" w:line="242" w:lineRule="auto"/>
              <w:ind w:left="-57" w:right="-57"/>
              <w:rPr>
                <w:rFonts w:ascii="Times New Roman" w:eastAsia="Times New Roman" w:hAnsi="Times New Roman" w:cs="Times New Roman"/>
                <w:sz w:val="20"/>
                <w:szCs w:val="20"/>
                <w:lang w:val="uk-UA"/>
              </w:rPr>
            </w:pPr>
          </w:p>
        </w:tc>
        <w:tc>
          <w:tcPr>
            <w:tcW w:w="3402" w:type="dxa"/>
            <w:vMerge/>
            <w:hideMark/>
          </w:tcPr>
          <w:p w14:paraId="33332179" w14:textId="52A8E3C6" w:rsidR="001933B4" w:rsidRPr="00142486" w:rsidRDefault="001933B4" w:rsidP="0086171D">
            <w:pPr>
              <w:keepNext/>
              <w:spacing w:after="0" w:line="242" w:lineRule="auto"/>
              <w:ind w:left="-57" w:right="-57"/>
              <w:rPr>
                <w:rFonts w:ascii="Times New Roman" w:eastAsia="Times New Roman" w:hAnsi="Times New Roman" w:cs="Times New Roman"/>
                <w:sz w:val="20"/>
                <w:szCs w:val="20"/>
                <w:lang w:val="uk-UA"/>
              </w:rPr>
            </w:pPr>
          </w:p>
        </w:tc>
        <w:tc>
          <w:tcPr>
            <w:tcW w:w="1134" w:type="dxa"/>
            <w:vMerge/>
            <w:hideMark/>
          </w:tcPr>
          <w:p w14:paraId="4B97F9E2" w14:textId="51BFE17E" w:rsidR="001933B4" w:rsidRPr="00142486" w:rsidRDefault="001933B4" w:rsidP="0086171D">
            <w:pPr>
              <w:keepNext/>
              <w:spacing w:after="0" w:line="242" w:lineRule="auto"/>
              <w:ind w:left="-57" w:right="-57"/>
              <w:jc w:val="center"/>
              <w:rPr>
                <w:rFonts w:ascii="Times New Roman" w:eastAsia="Times New Roman" w:hAnsi="Times New Roman" w:cs="Times New Roman"/>
                <w:sz w:val="20"/>
                <w:szCs w:val="20"/>
                <w:lang w:val="uk-UA"/>
              </w:rPr>
            </w:pPr>
          </w:p>
        </w:tc>
        <w:tc>
          <w:tcPr>
            <w:tcW w:w="1560" w:type="dxa"/>
            <w:vMerge/>
            <w:hideMark/>
          </w:tcPr>
          <w:p w14:paraId="205A29E9" w14:textId="209EF25E" w:rsidR="001933B4" w:rsidRPr="00142486" w:rsidRDefault="001933B4" w:rsidP="0086171D">
            <w:pPr>
              <w:keepNext/>
              <w:spacing w:after="0" w:line="242" w:lineRule="auto"/>
              <w:ind w:left="-57" w:right="-57"/>
              <w:rPr>
                <w:rFonts w:ascii="Times New Roman" w:eastAsia="Times New Roman" w:hAnsi="Times New Roman" w:cs="Times New Roman"/>
                <w:sz w:val="20"/>
                <w:szCs w:val="20"/>
                <w:lang w:val="uk-UA"/>
              </w:rPr>
            </w:pPr>
          </w:p>
        </w:tc>
        <w:tc>
          <w:tcPr>
            <w:tcW w:w="1559" w:type="dxa"/>
          </w:tcPr>
          <w:p w14:paraId="3E068080" w14:textId="71536BBB" w:rsidR="001933B4" w:rsidRPr="00142486" w:rsidRDefault="001933B4" w:rsidP="0086171D">
            <w:pPr>
              <w:spacing w:after="0" w:line="242"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1A7C7276" w14:textId="13F5F03F" w:rsidR="001933B4" w:rsidRPr="00142486" w:rsidRDefault="001933B4"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33FE90B" w14:textId="6B092409" w:rsidR="001933B4" w:rsidRPr="00142486" w:rsidRDefault="001933B4"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5DC0C1C" w14:textId="28FF83F0" w:rsidR="001933B4" w:rsidRPr="00142486" w:rsidRDefault="001933B4"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55C96217" w14:textId="1FC0F632" w:rsidR="001933B4" w:rsidRPr="00142486" w:rsidRDefault="001933B4"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29C4F6FB" w14:textId="1832D315" w:rsidR="001933B4" w:rsidRPr="00142486" w:rsidRDefault="001933B4"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0443C0DF" w14:textId="7E490831" w:rsidR="001933B4" w:rsidRPr="00142486" w:rsidRDefault="001933B4"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hideMark/>
          </w:tcPr>
          <w:p w14:paraId="364ADBA4" w14:textId="42BE4260" w:rsidR="001933B4" w:rsidRPr="00142486" w:rsidRDefault="001933B4" w:rsidP="0086171D">
            <w:pPr>
              <w:keepNext/>
              <w:spacing w:after="0" w:line="242" w:lineRule="auto"/>
              <w:ind w:left="-57" w:right="-57"/>
              <w:rPr>
                <w:rFonts w:ascii="Times New Roman" w:eastAsia="Times New Roman" w:hAnsi="Times New Roman" w:cs="Times New Roman"/>
                <w:sz w:val="20"/>
                <w:szCs w:val="20"/>
                <w:lang w:val="uk-UA"/>
              </w:rPr>
            </w:pPr>
          </w:p>
        </w:tc>
      </w:tr>
      <w:tr w:rsidR="0031392A" w:rsidRPr="00142486" w14:paraId="3839EB8A" w14:textId="77777777" w:rsidTr="000756DF">
        <w:trPr>
          <w:trHeight w:val="283"/>
        </w:trPr>
        <w:tc>
          <w:tcPr>
            <w:tcW w:w="1701" w:type="dxa"/>
            <w:vMerge/>
            <w:hideMark/>
          </w:tcPr>
          <w:p w14:paraId="17E3EC07" w14:textId="77777777" w:rsidR="001933B4" w:rsidRPr="00142486" w:rsidRDefault="001933B4" w:rsidP="0086171D">
            <w:pPr>
              <w:spacing w:after="0" w:line="242" w:lineRule="auto"/>
              <w:ind w:left="-57" w:right="-57"/>
              <w:rPr>
                <w:rFonts w:ascii="Times New Roman" w:eastAsia="Times New Roman" w:hAnsi="Times New Roman" w:cs="Times New Roman"/>
                <w:sz w:val="20"/>
                <w:szCs w:val="20"/>
                <w:lang w:val="uk-UA"/>
              </w:rPr>
            </w:pPr>
          </w:p>
        </w:tc>
        <w:tc>
          <w:tcPr>
            <w:tcW w:w="3402" w:type="dxa"/>
            <w:vMerge/>
            <w:hideMark/>
          </w:tcPr>
          <w:p w14:paraId="1DE298F2" w14:textId="77777777" w:rsidR="001933B4" w:rsidRPr="00142486" w:rsidRDefault="001933B4" w:rsidP="0086171D">
            <w:pPr>
              <w:spacing w:after="0" w:line="242" w:lineRule="auto"/>
              <w:ind w:left="-57" w:right="-57"/>
              <w:rPr>
                <w:rFonts w:ascii="Times New Roman" w:eastAsia="Times New Roman" w:hAnsi="Times New Roman" w:cs="Times New Roman"/>
                <w:sz w:val="20"/>
                <w:szCs w:val="20"/>
                <w:lang w:val="uk-UA"/>
              </w:rPr>
            </w:pPr>
          </w:p>
        </w:tc>
        <w:tc>
          <w:tcPr>
            <w:tcW w:w="1134" w:type="dxa"/>
            <w:vMerge/>
            <w:hideMark/>
          </w:tcPr>
          <w:p w14:paraId="19122B92" w14:textId="77777777" w:rsidR="001933B4" w:rsidRPr="00142486" w:rsidRDefault="001933B4" w:rsidP="0086171D">
            <w:pPr>
              <w:spacing w:after="0" w:line="242" w:lineRule="auto"/>
              <w:ind w:left="-57" w:right="-57"/>
              <w:jc w:val="center"/>
              <w:rPr>
                <w:rFonts w:ascii="Times New Roman" w:eastAsia="Times New Roman" w:hAnsi="Times New Roman" w:cs="Times New Roman"/>
                <w:sz w:val="20"/>
                <w:szCs w:val="20"/>
                <w:lang w:val="uk-UA"/>
              </w:rPr>
            </w:pPr>
          </w:p>
        </w:tc>
        <w:tc>
          <w:tcPr>
            <w:tcW w:w="1560" w:type="dxa"/>
            <w:vMerge/>
            <w:hideMark/>
          </w:tcPr>
          <w:p w14:paraId="691E4798" w14:textId="77777777" w:rsidR="001933B4" w:rsidRPr="00142486" w:rsidRDefault="001933B4" w:rsidP="0086171D">
            <w:pPr>
              <w:spacing w:after="0" w:line="242" w:lineRule="auto"/>
              <w:ind w:left="-57" w:right="-57"/>
              <w:rPr>
                <w:rFonts w:ascii="Times New Roman" w:eastAsia="Times New Roman" w:hAnsi="Times New Roman" w:cs="Times New Roman"/>
                <w:sz w:val="20"/>
                <w:szCs w:val="20"/>
                <w:lang w:val="uk-UA"/>
              </w:rPr>
            </w:pPr>
          </w:p>
        </w:tc>
        <w:tc>
          <w:tcPr>
            <w:tcW w:w="1559" w:type="dxa"/>
            <w:hideMark/>
          </w:tcPr>
          <w:p w14:paraId="49AD7DF7" w14:textId="77777777" w:rsidR="001933B4" w:rsidRPr="00142486" w:rsidRDefault="001933B4" w:rsidP="0086171D">
            <w:pPr>
              <w:spacing w:after="0" w:line="242"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hideMark/>
          </w:tcPr>
          <w:p w14:paraId="1FC64E37" w14:textId="77777777" w:rsidR="001933B4" w:rsidRPr="00142486" w:rsidRDefault="001933B4"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15B35386" w14:textId="77777777" w:rsidR="001933B4" w:rsidRPr="00142486" w:rsidRDefault="001933B4"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1B97F05B" w14:textId="77777777" w:rsidR="001933B4" w:rsidRPr="00142486" w:rsidRDefault="001933B4"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2EECA123" w14:textId="77777777" w:rsidR="001933B4" w:rsidRPr="00142486" w:rsidRDefault="001933B4"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46EE7988" w14:textId="77777777" w:rsidR="001933B4" w:rsidRPr="00142486" w:rsidRDefault="001933B4"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hideMark/>
          </w:tcPr>
          <w:p w14:paraId="45B92AA0" w14:textId="77777777" w:rsidR="001933B4" w:rsidRPr="00142486" w:rsidRDefault="001933B4"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hideMark/>
          </w:tcPr>
          <w:p w14:paraId="6BA51C41" w14:textId="77777777" w:rsidR="001933B4" w:rsidRPr="00142486" w:rsidRDefault="001933B4" w:rsidP="0086171D">
            <w:pPr>
              <w:spacing w:after="0" w:line="242" w:lineRule="auto"/>
              <w:ind w:left="-57" w:right="-57"/>
              <w:rPr>
                <w:rFonts w:ascii="Times New Roman" w:eastAsia="Times New Roman" w:hAnsi="Times New Roman" w:cs="Times New Roman"/>
                <w:sz w:val="20"/>
                <w:szCs w:val="20"/>
                <w:lang w:val="uk-UA"/>
              </w:rPr>
            </w:pPr>
          </w:p>
        </w:tc>
      </w:tr>
      <w:tr w:rsidR="00740E40" w:rsidRPr="00142486" w14:paraId="460468E8" w14:textId="77777777" w:rsidTr="000756DF">
        <w:trPr>
          <w:trHeight w:val="283"/>
        </w:trPr>
        <w:tc>
          <w:tcPr>
            <w:tcW w:w="1701" w:type="dxa"/>
            <w:vMerge w:val="restart"/>
          </w:tcPr>
          <w:p w14:paraId="42BA8272" w14:textId="0BE638A8" w:rsidR="00740E40" w:rsidRPr="00142486" w:rsidRDefault="00740E40" w:rsidP="0086171D">
            <w:pPr>
              <w:spacing w:after="0" w:line="242" w:lineRule="auto"/>
              <w:ind w:left="-57" w:right="-57"/>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3.</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Сприяння функціонуванню державної мови у</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сфері культури</w:t>
            </w:r>
          </w:p>
        </w:tc>
        <w:tc>
          <w:tcPr>
            <w:tcW w:w="3402" w:type="dxa"/>
            <w:vMerge w:val="restart"/>
          </w:tcPr>
          <w:p w14:paraId="082B207D" w14:textId="650E7957" w:rsidR="00740E40" w:rsidRPr="00142486" w:rsidRDefault="00740E40" w:rsidP="0086171D">
            <w:pPr>
              <w:spacing w:after="0" w:line="242" w:lineRule="auto"/>
              <w:ind w:left="-57" w:right="-57"/>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3.1</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Проведення аналізу та регулярного моніторингу стану дотримання законодавства про державну мову в діяльності базової мережі закладів культури</w:t>
            </w:r>
          </w:p>
        </w:tc>
        <w:tc>
          <w:tcPr>
            <w:tcW w:w="1134" w:type="dxa"/>
            <w:vMerge w:val="restart"/>
          </w:tcPr>
          <w:p w14:paraId="798A236A" w14:textId="2689B318" w:rsidR="00740E40" w:rsidRPr="00142486" w:rsidRDefault="00740E40" w:rsidP="0086171D">
            <w:pPr>
              <w:spacing w:after="0" w:line="242"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tcPr>
          <w:p w14:paraId="437D88B4" w14:textId="6058CBE8" w:rsidR="00740E40" w:rsidRPr="00142486" w:rsidRDefault="00740E40" w:rsidP="0086171D">
            <w:pPr>
              <w:spacing w:after="0" w:line="242" w:lineRule="auto"/>
              <w:ind w:left="-57" w:right="-57"/>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Управління з</w:t>
            </w:r>
            <w:r w:rsidR="00822B12">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питань культури та охорони культурної спадщини 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заклади культури</w:t>
            </w:r>
          </w:p>
        </w:tc>
        <w:tc>
          <w:tcPr>
            <w:tcW w:w="1559" w:type="dxa"/>
          </w:tcPr>
          <w:p w14:paraId="41F22A25" w14:textId="306A72A6" w:rsidR="00740E40" w:rsidRPr="00142486" w:rsidRDefault="00740E40" w:rsidP="0086171D">
            <w:pPr>
              <w:spacing w:after="0" w:line="242" w:lineRule="auto"/>
              <w:ind w:left="-57" w:right="-57"/>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 xml:space="preserve">Всього, у </w:t>
            </w:r>
            <w:proofErr w:type="spellStart"/>
            <w:r>
              <w:rPr>
                <w:rFonts w:ascii="Times New Roman" w:eastAsia="Times New Roman" w:hAnsi="Times New Roman" w:cs="Times New Roman"/>
                <w:sz w:val="20"/>
                <w:szCs w:val="20"/>
                <w:lang w:val="uk-UA"/>
              </w:rPr>
              <w:t>т.ч</w:t>
            </w:r>
            <w:proofErr w:type="spellEnd"/>
            <w:r>
              <w:rPr>
                <w:rFonts w:ascii="Times New Roman" w:eastAsia="Times New Roman" w:hAnsi="Times New Roman" w:cs="Times New Roman"/>
                <w:sz w:val="20"/>
                <w:szCs w:val="20"/>
                <w:lang w:val="uk-UA"/>
              </w:rPr>
              <w:t>.:</w:t>
            </w:r>
          </w:p>
        </w:tc>
        <w:tc>
          <w:tcPr>
            <w:tcW w:w="850" w:type="dxa"/>
          </w:tcPr>
          <w:p w14:paraId="0247B599" w14:textId="7EBD28B6" w:rsidR="00740E40" w:rsidRPr="00142486" w:rsidRDefault="00740E40" w:rsidP="0086171D">
            <w:pPr>
              <w:spacing w:after="0" w:line="242"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w:t>
            </w:r>
          </w:p>
        </w:tc>
        <w:tc>
          <w:tcPr>
            <w:tcW w:w="788" w:type="dxa"/>
          </w:tcPr>
          <w:p w14:paraId="140E4E21" w14:textId="39CFC93A" w:rsidR="00740E40" w:rsidRPr="00142486" w:rsidRDefault="00740E40" w:rsidP="0086171D">
            <w:pPr>
              <w:spacing w:after="0" w:line="242"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w:t>
            </w:r>
          </w:p>
        </w:tc>
        <w:tc>
          <w:tcPr>
            <w:tcW w:w="788" w:type="dxa"/>
          </w:tcPr>
          <w:p w14:paraId="03D80D87" w14:textId="73677A54" w:rsidR="00740E40" w:rsidRPr="00142486" w:rsidRDefault="00740E40" w:rsidP="0086171D">
            <w:pPr>
              <w:spacing w:after="0" w:line="242"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w:t>
            </w:r>
          </w:p>
        </w:tc>
        <w:tc>
          <w:tcPr>
            <w:tcW w:w="788" w:type="dxa"/>
          </w:tcPr>
          <w:p w14:paraId="128BADBE" w14:textId="63CCD48F" w:rsidR="00740E40" w:rsidRPr="00142486" w:rsidRDefault="00740E40" w:rsidP="0086171D">
            <w:pPr>
              <w:spacing w:after="0" w:line="242"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w:t>
            </w:r>
          </w:p>
        </w:tc>
        <w:tc>
          <w:tcPr>
            <w:tcW w:w="788" w:type="dxa"/>
          </w:tcPr>
          <w:p w14:paraId="13950042" w14:textId="44036F74" w:rsidR="00740E40" w:rsidRPr="00142486" w:rsidRDefault="00740E40" w:rsidP="0086171D">
            <w:pPr>
              <w:spacing w:after="0" w:line="242"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w:t>
            </w:r>
          </w:p>
        </w:tc>
        <w:tc>
          <w:tcPr>
            <w:tcW w:w="789" w:type="dxa"/>
          </w:tcPr>
          <w:p w14:paraId="56379A39" w14:textId="52D7987F" w:rsidR="00740E40" w:rsidRPr="00142486" w:rsidRDefault="00740E40" w:rsidP="0086171D">
            <w:pPr>
              <w:spacing w:after="0" w:line="242"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w:t>
            </w:r>
          </w:p>
        </w:tc>
        <w:tc>
          <w:tcPr>
            <w:tcW w:w="1588" w:type="dxa"/>
            <w:vMerge w:val="restart"/>
          </w:tcPr>
          <w:p w14:paraId="2E246A07" w14:textId="31A51615" w:rsidR="00740E40" w:rsidRPr="00142486" w:rsidRDefault="00740E40" w:rsidP="0086171D">
            <w:pPr>
              <w:spacing w:after="0" w:line="242" w:lineRule="auto"/>
              <w:ind w:left="-57" w:right="-57"/>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Забезпечення вимог чинного законодавства України про мову</w:t>
            </w:r>
          </w:p>
        </w:tc>
      </w:tr>
      <w:tr w:rsidR="00740E40" w:rsidRPr="00142486" w14:paraId="02AC65CE" w14:textId="77777777" w:rsidTr="000756DF">
        <w:trPr>
          <w:trHeight w:val="283"/>
        </w:trPr>
        <w:tc>
          <w:tcPr>
            <w:tcW w:w="1701" w:type="dxa"/>
            <w:vMerge/>
          </w:tcPr>
          <w:p w14:paraId="356AEE73" w14:textId="73570BE3" w:rsidR="00740E40" w:rsidRPr="00142486" w:rsidRDefault="00740E40" w:rsidP="0086171D">
            <w:pPr>
              <w:spacing w:after="0" w:line="242" w:lineRule="auto"/>
              <w:ind w:left="-57" w:right="-57"/>
              <w:rPr>
                <w:rFonts w:ascii="Times New Roman" w:eastAsia="Times New Roman" w:hAnsi="Times New Roman" w:cs="Times New Roman"/>
                <w:sz w:val="20"/>
                <w:szCs w:val="20"/>
                <w:lang w:val="uk-UA"/>
              </w:rPr>
            </w:pPr>
          </w:p>
        </w:tc>
        <w:tc>
          <w:tcPr>
            <w:tcW w:w="3402" w:type="dxa"/>
            <w:vMerge/>
          </w:tcPr>
          <w:p w14:paraId="624A8C37" w14:textId="2CE840E6" w:rsidR="00740E40" w:rsidRPr="00142486" w:rsidRDefault="00740E40" w:rsidP="0086171D">
            <w:pPr>
              <w:spacing w:after="0" w:line="242" w:lineRule="auto"/>
              <w:ind w:left="-57" w:right="-57"/>
              <w:rPr>
                <w:rFonts w:ascii="Times New Roman" w:eastAsia="Times New Roman" w:hAnsi="Times New Roman" w:cs="Times New Roman"/>
                <w:sz w:val="20"/>
                <w:szCs w:val="20"/>
                <w:lang w:val="uk-UA"/>
              </w:rPr>
            </w:pPr>
          </w:p>
        </w:tc>
        <w:tc>
          <w:tcPr>
            <w:tcW w:w="1134" w:type="dxa"/>
            <w:vMerge/>
          </w:tcPr>
          <w:p w14:paraId="60F1FD09" w14:textId="63D8715F" w:rsidR="00740E40" w:rsidRPr="00142486" w:rsidRDefault="00740E40" w:rsidP="0086171D">
            <w:pPr>
              <w:spacing w:after="0" w:line="242" w:lineRule="auto"/>
              <w:ind w:left="-57" w:right="-57"/>
              <w:jc w:val="center"/>
              <w:rPr>
                <w:rFonts w:ascii="Times New Roman" w:eastAsia="Times New Roman" w:hAnsi="Times New Roman" w:cs="Times New Roman"/>
                <w:sz w:val="20"/>
                <w:szCs w:val="20"/>
                <w:lang w:val="uk-UA"/>
              </w:rPr>
            </w:pPr>
          </w:p>
        </w:tc>
        <w:tc>
          <w:tcPr>
            <w:tcW w:w="1560" w:type="dxa"/>
            <w:vMerge/>
          </w:tcPr>
          <w:p w14:paraId="3E85210E" w14:textId="3F8A5A99" w:rsidR="00740E40" w:rsidRPr="00142486" w:rsidRDefault="00740E40" w:rsidP="0086171D">
            <w:pPr>
              <w:spacing w:after="0" w:line="242" w:lineRule="auto"/>
              <w:ind w:left="-57" w:right="-57"/>
              <w:rPr>
                <w:rFonts w:ascii="Times New Roman" w:eastAsia="Times New Roman" w:hAnsi="Times New Roman" w:cs="Times New Roman"/>
                <w:sz w:val="20"/>
                <w:szCs w:val="20"/>
                <w:lang w:val="uk-UA"/>
              </w:rPr>
            </w:pPr>
          </w:p>
        </w:tc>
        <w:tc>
          <w:tcPr>
            <w:tcW w:w="1559" w:type="dxa"/>
          </w:tcPr>
          <w:p w14:paraId="1451E750" w14:textId="1639074E" w:rsidR="00740E40" w:rsidRPr="00142486" w:rsidRDefault="00740E40" w:rsidP="0086171D">
            <w:pPr>
              <w:spacing w:after="0" w:line="242"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252397A5" w14:textId="4B1819E0" w:rsidR="00740E40" w:rsidRPr="00142486" w:rsidRDefault="00740E40" w:rsidP="0086171D">
            <w:pPr>
              <w:spacing w:after="0" w:line="242"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617D5587" w14:textId="72D3F600" w:rsidR="00740E40" w:rsidRPr="00142486" w:rsidRDefault="00740E40" w:rsidP="0086171D">
            <w:pPr>
              <w:spacing w:after="0" w:line="242"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20470BEA" w14:textId="4285E783" w:rsidR="00740E40" w:rsidRPr="00142486" w:rsidRDefault="00740E40" w:rsidP="0086171D">
            <w:pPr>
              <w:spacing w:after="0" w:line="242"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60A0CAC0" w14:textId="5DC030AA" w:rsidR="00740E40" w:rsidRPr="00142486" w:rsidRDefault="00740E40" w:rsidP="0086171D">
            <w:pPr>
              <w:spacing w:after="0" w:line="242"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138F112D" w14:textId="2CFDA01A" w:rsidR="00740E40" w:rsidRPr="00142486" w:rsidRDefault="00740E40" w:rsidP="0086171D">
            <w:pPr>
              <w:spacing w:after="0" w:line="242"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7292B4A0" w14:textId="47CB4076" w:rsidR="00740E40" w:rsidRPr="00142486" w:rsidRDefault="00740E40" w:rsidP="0086171D">
            <w:pPr>
              <w:spacing w:after="0" w:line="242"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012850B2" w14:textId="5E850F34" w:rsidR="00740E40" w:rsidRPr="00142486" w:rsidRDefault="00740E40" w:rsidP="0086171D">
            <w:pPr>
              <w:spacing w:after="0" w:line="242" w:lineRule="auto"/>
              <w:ind w:left="-57" w:right="-57"/>
              <w:rPr>
                <w:rFonts w:ascii="Times New Roman" w:eastAsia="Times New Roman" w:hAnsi="Times New Roman" w:cs="Times New Roman"/>
                <w:sz w:val="20"/>
                <w:szCs w:val="20"/>
                <w:lang w:val="uk-UA"/>
              </w:rPr>
            </w:pPr>
          </w:p>
        </w:tc>
      </w:tr>
      <w:tr w:rsidR="00740E40" w:rsidRPr="00D3597F" w14:paraId="1FF71825" w14:textId="77777777" w:rsidTr="000756DF">
        <w:trPr>
          <w:trHeight w:val="283"/>
        </w:trPr>
        <w:tc>
          <w:tcPr>
            <w:tcW w:w="1701" w:type="dxa"/>
            <w:vMerge/>
          </w:tcPr>
          <w:p w14:paraId="6351A249" w14:textId="77777777" w:rsidR="00740E40" w:rsidRPr="00142486" w:rsidRDefault="00740E40" w:rsidP="0086171D">
            <w:pPr>
              <w:spacing w:after="0" w:line="242" w:lineRule="auto"/>
              <w:ind w:left="-57" w:right="-57"/>
              <w:rPr>
                <w:rFonts w:ascii="Times New Roman" w:eastAsia="Times New Roman" w:hAnsi="Times New Roman" w:cs="Times New Roman"/>
                <w:sz w:val="20"/>
                <w:szCs w:val="20"/>
                <w:lang w:val="uk-UA"/>
              </w:rPr>
            </w:pPr>
          </w:p>
        </w:tc>
        <w:tc>
          <w:tcPr>
            <w:tcW w:w="3402" w:type="dxa"/>
            <w:vMerge/>
          </w:tcPr>
          <w:p w14:paraId="4DCBA70E" w14:textId="77777777" w:rsidR="00740E40" w:rsidRPr="00142486" w:rsidRDefault="00740E40" w:rsidP="0086171D">
            <w:pPr>
              <w:spacing w:after="0" w:line="242" w:lineRule="auto"/>
              <w:ind w:left="-57" w:right="-57"/>
              <w:rPr>
                <w:rFonts w:ascii="Times New Roman" w:eastAsia="Times New Roman" w:hAnsi="Times New Roman" w:cs="Times New Roman"/>
                <w:sz w:val="20"/>
                <w:szCs w:val="20"/>
                <w:lang w:val="uk-UA"/>
              </w:rPr>
            </w:pPr>
          </w:p>
        </w:tc>
        <w:tc>
          <w:tcPr>
            <w:tcW w:w="1134" w:type="dxa"/>
            <w:vMerge/>
          </w:tcPr>
          <w:p w14:paraId="18D4AA71" w14:textId="77777777" w:rsidR="00740E40" w:rsidRPr="00142486" w:rsidRDefault="00740E40" w:rsidP="0086171D">
            <w:pPr>
              <w:spacing w:after="0" w:line="242" w:lineRule="auto"/>
              <w:ind w:left="-57" w:right="-57"/>
              <w:jc w:val="center"/>
              <w:rPr>
                <w:rFonts w:ascii="Times New Roman" w:eastAsia="Times New Roman" w:hAnsi="Times New Roman" w:cs="Times New Roman"/>
                <w:sz w:val="20"/>
                <w:szCs w:val="20"/>
                <w:lang w:val="uk-UA"/>
              </w:rPr>
            </w:pPr>
          </w:p>
        </w:tc>
        <w:tc>
          <w:tcPr>
            <w:tcW w:w="1560" w:type="dxa"/>
            <w:vMerge/>
          </w:tcPr>
          <w:p w14:paraId="319B692C" w14:textId="77777777" w:rsidR="00740E40" w:rsidRPr="00142486" w:rsidRDefault="00740E40" w:rsidP="0086171D">
            <w:pPr>
              <w:spacing w:after="0" w:line="242" w:lineRule="auto"/>
              <w:ind w:left="-57" w:right="-57"/>
              <w:rPr>
                <w:rFonts w:ascii="Times New Roman" w:eastAsia="Times New Roman" w:hAnsi="Times New Roman" w:cs="Times New Roman"/>
                <w:sz w:val="20"/>
                <w:szCs w:val="20"/>
                <w:lang w:val="uk-UA"/>
              </w:rPr>
            </w:pPr>
          </w:p>
        </w:tc>
        <w:tc>
          <w:tcPr>
            <w:tcW w:w="1559" w:type="dxa"/>
          </w:tcPr>
          <w:p w14:paraId="321E98B3" w14:textId="14B5003E" w:rsidR="00740E40" w:rsidRPr="00142486" w:rsidRDefault="00740E40" w:rsidP="0086171D">
            <w:pPr>
              <w:spacing w:after="0" w:line="242"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5AD4CB17" w14:textId="7ED703D7" w:rsidR="00740E40" w:rsidRPr="00142486" w:rsidRDefault="00740E40"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08016CF" w14:textId="19BB4D96" w:rsidR="00740E40" w:rsidRPr="00142486" w:rsidRDefault="00740E40"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CF7DACA" w14:textId="419C3E59" w:rsidR="00740E40" w:rsidRPr="00142486" w:rsidRDefault="00740E40"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0B915E30" w14:textId="2210A16B" w:rsidR="00740E40" w:rsidRPr="00142486" w:rsidRDefault="00740E40"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62D71301" w14:textId="730D4B7A" w:rsidR="00740E40" w:rsidRPr="00142486" w:rsidRDefault="00740E40"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7000F6B6" w14:textId="60157DB5" w:rsidR="00740E40" w:rsidRPr="00142486" w:rsidRDefault="00740E40"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70058CCA" w14:textId="77777777" w:rsidR="00740E40" w:rsidRPr="00142486" w:rsidRDefault="00740E40" w:rsidP="0086171D">
            <w:pPr>
              <w:spacing w:after="0" w:line="242" w:lineRule="auto"/>
              <w:ind w:left="-57" w:right="-57"/>
              <w:rPr>
                <w:rFonts w:ascii="Times New Roman" w:eastAsia="Times New Roman" w:hAnsi="Times New Roman" w:cs="Times New Roman"/>
                <w:sz w:val="20"/>
                <w:szCs w:val="20"/>
                <w:lang w:val="uk-UA"/>
              </w:rPr>
            </w:pPr>
          </w:p>
        </w:tc>
      </w:tr>
      <w:tr w:rsidR="0031392A" w:rsidRPr="00142486" w14:paraId="17B42A2F" w14:textId="77777777" w:rsidTr="000756DF">
        <w:trPr>
          <w:trHeight w:val="283"/>
        </w:trPr>
        <w:tc>
          <w:tcPr>
            <w:tcW w:w="1701" w:type="dxa"/>
            <w:vMerge/>
            <w:hideMark/>
          </w:tcPr>
          <w:p w14:paraId="148DE6E6" w14:textId="77777777"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p>
        </w:tc>
        <w:tc>
          <w:tcPr>
            <w:tcW w:w="3402" w:type="dxa"/>
            <w:vMerge w:val="restart"/>
            <w:hideMark/>
          </w:tcPr>
          <w:p w14:paraId="22DFC88B" w14:textId="489D1E73"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3.2</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 xml:space="preserve">Сприяння розвиткові та функціонуванню української мови на базі бібліотек </w:t>
            </w:r>
            <w:r w:rsidRPr="00142486">
              <w:rPr>
                <w:rFonts w:ascii="Times New Roman" w:eastAsia="Times New Roman" w:hAnsi="Times New Roman" w:cs="Times New Roman"/>
                <w:iCs/>
                <w:sz w:val="20"/>
                <w:szCs w:val="20"/>
                <w:lang w:val="uk-UA"/>
              </w:rPr>
              <w:t xml:space="preserve">(організація курсів вивчення української мови, у </w:t>
            </w:r>
            <w:proofErr w:type="spellStart"/>
            <w:r w:rsidRPr="00142486">
              <w:rPr>
                <w:rFonts w:ascii="Times New Roman" w:eastAsia="Times New Roman" w:hAnsi="Times New Roman" w:cs="Times New Roman"/>
                <w:iCs/>
                <w:sz w:val="20"/>
                <w:szCs w:val="20"/>
                <w:lang w:val="uk-UA"/>
              </w:rPr>
              <w:t>т.ч</w:t>
            </w:r>
            <w:proofErr w:type="spellEnd"/>
            <w:r>
              <w:rPr>
                <w:rFonts w:ascii="Times New Roman" w:eastAsia="Times New Roman" w:hAnsi="Times New Roman" w:cs="Times New Roman"/>
                <w:iCs/>
                <w:sz w:val="20"/>
                <w:szCs w:val="20"/>
                <w:lang w:val="uk-UA"/>
              </w:rPr>
              <w:t>.</w:t>
            </w:r>
            <w:r w:rsidRPr="00142486">
              <w:rPr>
                <w:rFonts w:ascii="Times New Roman" w:eastAsia="Times New Roman" w:hAnsi="Times New Roman" w:cs="Times New Roman"/>
                <w:iCs/>
                <w:sz w:val="20"/>
                <w:szCs w:val="20"/>
                <w:lang w:val="uk-UA"/>
              </w:rPr>
              <w:t xml:space="preserve"> безкоштовних та дистанційних, розміщення пунктів складання іспитів на визначення рівня володіння державною мовою,</w:t>
            </w:r>
            <w:r>
              <w:rPr>
                <w:rFonts w:ascii="Times New Roman" w:eastAsia="Times New Roman" w:hAnsi="Times New Roman" w:cs="Times New Roman"/>
                <w:iCs/>
                <w:sz w:val="20"/>
                <w:szCs w:val="20"/>
                <w:lang w:val="uk-UA"/>
              </w:rPr>
              <w:t xml:space="preserve"> </w:t>
            </w:r>
            <w:r w:rsidRPr="00142486">
              <w:rPr>
                <w:rFonts w:ascii="Times New Roman" w:eastAsia="Times New Roman" w:hAnsi="Times New Roman" w:cs="Times New Roman"/>
                <w:iCs/>
                <w:sz w:val="20"/>
                <w:szCs w:val="20"/>
                <w:lang w:val="uk-UA"/>
              </w:rPr>
              <w:t>проведення загальноміського україномовного диктанту)</w:t>
            </w:r>
          </w:p>
        </w:tc>
        <w:tc>
          <w:tcPr>
            <w:tcW w:w="1134" w:type="dxa"/>
            <w:vMerge w:val="restart"/>
            <w:hideMark/>
          </w:tcPr>
          <w:p w14:paraId="7E1D3ECE" w14:textId="57AE473E"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42FF5B86" w14:textId="16C15C23"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з</w:t>
            </w:r>
            <w:r w:rsidR="00822B12">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питань культури та охорони культурної спадщини 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ЦБС для дітей та дорослих</w:t>
            </w:r>
          </w:p>
        </w:tc>
        <w:tc>
          <w:tcPr>
            <w:tcW w:w="1559" w:type="dxa"/>
          </w:tcPr>
          <w:p w14:paraId="5966F2BA" w14:textId="02C84221"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Всього, у </w:t>
            </w:r>
            <w:proofErr w:type="spellStart"/>
            <w:r>
              <w:rPr>
                <w:rFonts w:ascii="Times New Roman" w:eastAsia="Times New Roman" w:hAnsi="Times New Roman" w:cs="Times New Roman"/>
                <w:sz w:val="20"/>
                <w:szCs w:val="20"/>
                <w:lang w:val="uk-UA"/>
              </w:rPr>
              <w:t>т.ч</w:t>
            </w:r>
            <w:proofErr w:type="spellEnd"/>
            <w:r>
              <w:rPr>
                <w:rFonts w:ascii="Times New Roman" w:eastAsia="Times New Roman" w:hAnsi="Times New Roman" w:cs="Times New Roman"/>
                <w:sz w:val="20"/>
                <w:szCs w:val="20"/>
                <w:lang w:val="uk-UA"/>
              </w:rPr>
              <w:t>.:</w:t>
            </w:r>
          </w:p>
        </w:tc>
        <w:tc>
          <w:tcPr>
            <w:tcW w:w="850" w:type="dxa"/>
          </w:tcPr>
          <w:p w14:paraId="5D7ABB9C" w14:textId="7EDC4DCB"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120</w:t>
            </w:r>
          </w:p>
        </w:tc>
        <w:tc>
          <w:tcPr>
            <w:tcW w:w="788" w:type="dxa"/>
          </w:tcPr>
          <w:p w14:paraId="487C3B0B" w14:textId="64A16ED6"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60F1F9FF" w14:textId="2025FEF5"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E10A625" w14:textId="6CB2B01A"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1FC2B29C" w14:textId="1E1AD101"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50</w:t>
            </w:r>
          </w:p>
        </w:tc>
        <w:tc>
          <w:tcPr>
            <w:tcW w:w="789" w:type="dxa"/>
          </w:tcPr>
          <w:p w14:paraId="0B4AC3FF" w14:textId="05D0DB13"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70</w:t>
            </w:r>
          </w:p>
        </w:tc>
        <w:tc>
          <w:tcPr>
            <w:tcW w:w="1588" w:type="dxa"/>
            <w:vMerge w:val="restart"/>
            <w:hideMark/>
          </w:tcPr>
          <w:p w14:paraId="4E4DBF63" w14:textId="77777777"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Формування культури спілкування українською мовою. Підвищення рівня знань та використання державної мови серед мешканців громади усіх вікових груп</w:t>
            </w:r>
          </w:p>
        </w:tc>
      </w:tr>
      <w:tr w:rsidR="0031392A" w:rsidRPr="00142486" w14:paraId="5C2C8A00" w14:textId="77777777" w:rsidTr="000756DF">
        <w:trPr>
          <w:trHeight w:val="283"/>
        </w:trPr>
        <w:tc>
          <w:tcPr>
            <w:tcW w:w="1701" w:type="dxa"/>
            <w:vMerge/>
          </w:tcPr>
          <w:p w14:paraId="0FAED667" w14:textId="77777777"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p>
        </w:tc>
        <w:tc>
          <w:tcPr>
            <w:tcW w:w="3402" w:type="dxa"/>
            <w:vMerge/>
          </w:tcPr>
          <w:p w14:paraId="4163DA00" w14:textId="505ADB55" w:rsidR="008C09FE" w:rsidRDefault="008C09FE" w:rsidP="0086171D">
            <w:pPr>
              <w:spacing w:after="0" w:line="242" w:lineRule="auto"/>
              <w:ind w:left="-57" w:right="-57"/>
              <w:rPr>
                <w:rFonts w:ascii="Times New Roman" w:eastAsia="Times New Roman" w:hAnsi="Times New Roman" w:cs="Times New Roman"/>
                <w:sz w:val="20"/>
                <w:szCs w:val="20"/>
                <w:lang w:val="uk-UA"/>
              </w:rPr>
            </w:pPr>
          </w:p>
        </w:tc>
        <w:tc>
          <w:tcPr>
            <w:tcW w:w="1134" w:type="dxa"/>
            <w:vMerge/>
          </w:tcPr>
          <w:p w14:paraId="2EAF0EC3" w14:textId="0D173BB0" w:rsidR="008C09FE" w:rsidRDefault="008C09FE" w:rsidP="0086171D">
            <w:pPr>
              <w:spacing w:after="0" w:line="242" w:lineRule="auto"/>
              <w:ind w:left="-57" w:right="-57"/>
              <w:jc w:val="center"/>
              <w:rPr>
                <w:rFonts w:ascii="Times New Roman" w:eastAsia="Times New Roman" w:hAnsi="Times New Roman" w:cs="Times New Roman"/>
                <w:sz w:val="20"/>
                <w:szCs w:val="20"/>
                <w:lang w:val="uk-UA"/>
              </w:rPr>
            </w:pPr>
          </w:p>
        </w:tc>
        <w:tc>
          <w:tcPr>
            <w:tcW w:w="1560" w:type="dxa"/>
            <w:vMerge/>
          </w:tcPr>
          <w:p w14:paraId="0CD623BD" w14:textId="0839285B" w:rsidR="008C09FE" w:rsidRDefault="008C09FE" w:rsidP="0086171D">
            <w:pPr>
              <w:spacing w:after="0" w:line="242" w:lineRule="auto"/>
              <w:ind w:left="-57" w:right="-57"/>
              <w:rPr>
                <w:rFonts w:ascii="Times New Roman" w:eastAsia="Times New Roman" w:hAnsi="Times New Roman" w:cs="Times New Roman"/>
                <w:sz w:val="20"/>
                <w:szCs w:val="20"/>
                <w:lang w:val="uk-UA"/>
              </w:rPr>
            </w:pPr>
          </w:p>
        </w:tc>
        <w:tc>
          <w:tcPr>
            <w:tcW w:w="1559" w:type="dxa"/>
          </w:tcPr>
          <w:p w14:paraId="0E25B56C" w14:textId="77777777" w:rsidR="008C09FE" w:rsidRDefault="008C09FE" w:rsidP="0086171D">
            <w:pPr>
              <w:spacing w:after="0" w:line="242"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57ADA6B5" w14:textId="77777777" w:rsidR="008C09FE"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120</w:t>
            </w:r>
          </w:p>
        </w:tc>
        <w:tc>
          <w:tcPr>
            <w:tcW w:w="788" w:type="dxa"/>
          </w:tcPr>
          <w:p w14:paraId="3BE1499E" w14:textId="77777777" w:rsidR="008C09FE"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4CD20066" w14:textId="77777777" w:rsidR="008C09FE"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2F662644" w14:textId="77777777" w:rsidR="008C09FE"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7CD6D70A" w14:textId="77777777" w:rsidR="008C09FE"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50</w:t>
            </w:r>
          </w:p>
        </w:tc>
        <w:tc>
          <w:tcPr>
            <w:tcW w:w="789" w:type="dxa"/>
          </w:tcPr>
          <w:p w14:paraId="5904A0C1" w14:textId="77777777" w:rsidR="008C09FE"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70</w:t>
            </w:r>
          </w:p>
        </w:tc>
        <w:tc>
          <w:tcPr>
            <w:tcW w:w="1588" w:type="dxa"/>
            <w:vMerge/>
          </w:tcPr>
          <w:p w14:paraId="2197EB59" w14:textId="77777777"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p>
        </w:tc>
      </w:tr>
      <w:tr w:rsidR="0031392A" w:rsidRPr="00142486" w14:paraId="096A278D" w14:textId="77777777" w:rsidTr="000756DF">
        <w:trPr>
          <w:trHeight w:val="283"/>
        </w:trPr>
        <w:tc>
          <w:tcPr>
            <w:tcW w:w="1701" w:type="dxa"/>
            <w:vMerge/>
            <w:hideMark/>
          </w:tcPr>
          <w:p w14:paraId="6B83C434" w14:textId="77777777"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p>
        </w:tc>
        <w:tc>
          <w:tcPr>
            <w:tcW w:w="3402" w:type="dxa"/>
            <w:vMerge/>
            <w:hideMark/>
          </w:tcPr>
          <w:p w14:paraId="390AED69" w14:textId="77777777"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p>
        </w:tc>
        <w:tc>
          <w:tcPr>
            <w:tcW w:w="1134" w:type="dxa"/>
            <w:vMerge/>
            <w:hideMark/>
          </w:tcPr>
          <w:p w14:paraId="7342ABFC" w14:textId="77777777"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p>
        </w:tc>
        <w:tc>
          <w:tcPr>
            <w:tcW w:w="1560" w:type="dxa"/>
            <w:vMerge/>
            <w:hideMark/>
          </w:tcPr>
          <w:p w14:paraId="5FCCD064" w14:textId="77777777"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p>
        </w:tc>
        <w:tc>
          <w:tcPr>
            <w:tcW w:w="1559" w:type="dxa"/>
            <w:hideMark/>
          </w:tcPr>
          <w:p w14:paraId="4F637142" w14:textId="77777777"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hideMark/>
          </w:tcPr>
          <w:p w14:paraId="34FCBE27" w14:textId="77777777"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5F17BB74" w14:textId="77777777"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2C7F3073" w14:textId="77777777"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2672876B" w14:textId="77777777"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12C1CCF8" w14:textId="77777777"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hideMark/>
          </w:tcPr>
          <w:p w14:paraId="2FE1094E" w14:textId="77777777"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hideMark/>
          </w:tcPr>
          <w:p w14:paraId="672ECC8D" w14:textId="77777777"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p>
        </w:tc>
      </w:tr>
      <w:tr w:rsidR="0031392A" w:rsidRPr="00142486" w14:paraId="39E633CE" w14:textId="77777777" w:rsidTr="000756DF">
        <w:trPr>
          <w:trHeight w:val="283"/>
        </w:trPr>
        <w:tc>
          <w:tcPr>
            <w:tcW w:w="1701" w:type="dxa"/>
            <w:vMerge/>
            <w:hideMark/>
          </w:tcPr>
          <w:p w14:paraId="487BF608" w14:textId="77777777"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p>
        </w:tc>
        <w:tc>
          <w:tcPr>
            <w:tcW w:w="3402" w:type="dxa"/>
            <w:vMerge w:val="restart"/>
            <w:hideMark/>
          </w:tcPr>
          <w:p w14:paraId="0ACB0300" w14:textId="54139730" w:rsidR="008C09FE" w:rsidRDefault="008C09FE" w:rsidP="0086171D">
            <w:pPr>
              <w:spacing w:after="0" w:line="242"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3.3</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Організація на базі бібліотек</w:t>
            </w:r>
            <w:r>
              <w:rPr>
                <w:rFonts w:ascii="Times New Roman" w:eastAsia="Times New Roman" w:hAnsi="Times New Roman" w:cs="Times New Roman"/>
                <w:sz w:val="20"/>
                <w:szCs w:val="20"/>
                <w:lang w:val="uk-UA"/>
              </w:rPr>
              <w:t>:</w:t>
            </w:r>
          </w:p>
          <w:p w14:paraId="6AB17CE5" w14:textId="77777777" w:rsidR="008C09FE" w:rsidRDefault="008C09FE" w:rsidP="0086171D">
            <w:pPr>
              <w:spacing w:after="0" w:line="242" w:lineRule="auto"/>
              <w:ind w:left="-57" w:right="-57"/>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клубів читання вголос;</w:t>
            </w:r>
          </w:p>
          <w:p w14:paraId="458E7C5B" w14:textId="60BCB5DC" w:rsidR="008C09FE" w:rsidRDefault="008C09FE" w:rsidP="0086171D">
            <w:pPr>
              <w:spacing w:after="0" w:line="242"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 xml:space="preserve">«творчих турів» українських письменників </w:t>
            </w:r>
            <w:r w:rsidR="00A7516E">
              <w:rPr>
                <w:rFonts w:ascii="Times New Roman" w:eastAsia="Times New Roman" w:hAnsi="Times New Roman" w:cs="Times New Roman"/>
                <w:sz w:val="20"/>
                <w:szCs w:val="20"/>
                <w:lang w:val="uk-UA"/>
              </w:rPr>
              <w:t>у</w:t>
            </w:r>
            <w:r w:rsidRPr="00142486">
              <w:rPr>
                <w:rFonts w:ascii="Times New Roman" w:eastAsia="Times New Roman" w:hAnsi="Times New Roman" w:cs="Times New Roman"/>
                <w:sz w:val="20"/>
                <w:szCs w:val="20"/>
                <w:lang w:val="uk-UA"/>
              </w:rPr>
              <w:t xml:space="preserve"> бібліотеках міста з</w:t>
            </w:r>
            <w:r w:rsidR="00822B12">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метою кращого знайомства з їх творчістю та популяризації української мови та літератури;</w:t>
            </w:r>
          </w:p>
          <w:p w14:paraId="569A7862" w14:textId="596FBDA6"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літературного конкурсу серед сучасних місцевих авторів</w:t>
            </w:r>
          </w:p>
        </w:tc>
        <w:tc>
          <w:tcPr>
            <w:tcW w:w="1134" w:type="dxa"/>
            <w:vMerge w:val="restart"/>
            <w:hideMark/>
          </w:tcPr>
          <w:p w14:paraId="7F091B85" w14:textId="395F3632"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1B71A7F1" w14:textId="4B0C17ED" w:rsidR="0086171D" w:rsidRPr="00142486" w:rsidRDefault="008C09FE" w:rsidP="0086171D">
            <w:pPr>
              <w:spacing w:after="0" w:line="242"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з</w:t>
            </w:r>
            <w:r w:rsidR="00822B12">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питань культури та охорони культурної спадщини 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ЦБС для дітей та дорослих</w:t>
            </w:r>
          </w:p>
        </w:tc>
        <w:tc>
          <w:tcPr>
            <w:tcW w:w="1559" w:type="dxa"/>
            <w:hideMark/>
          </w:tcPr>
          <w:p w14:paraId="72448E4E" w14:textId="69FC6491"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Всього, у </w:t>
            </w:r>
            <w:proofErr w:type="spellStart"/>
            <w:r>
              <w:rPr>
                <w:rFonts w:ascii="Times New Roman" w:eastAsia="Times New Roman" w:hAnsi="Times New Roman" w:cs="Times New Roman"/>
                <w:sz w:val="20"/>
                <w:szCs w:val="20"/>
                <w:lang w:val="uk-UA"/>
              </w:rPr>
              <w:t>т.ч</w:t>
            </w:r>
            <w:proofErr w:type="spellEnd"/>
            <w:r>
              <w:rPr>
                <w:rFonts w:ascii="Times New Roman" w:eastAsia="Times New Roman" w:hAnsi="Times New Roman" w:cs="Times New Roman"/>
                <w:sz w:val="20"/>
                <w:szCs w:val="20"/>
                <w:lang w:val="uk-UA"/>
              </w:rPr>
              <w:t>.:</w:t>
            </w:r>
          </w:p>
        </w:tc>
        <w:tc>
          <w:tcPr>
            <w:tcW w:w="850" w:type="dxa"/>
            <w:hideMark/>
          </w:tcPr>
          <w:p w14:paraId="4B144AA9" w14:textId="42B23599"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648106D7" w14:textId="40B00909"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44F050F4" w14:textId="03347583"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525E7B3A" w14:textId="4A67CE16"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0DAA5111" w14:textId="1497FDA4"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hideMark/>
          </w:tcPr>
          <w:p w14:paraId="59F4A95A" w14:textId="27B1F330"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1A11DA08" w14:textId="6A43AF9E"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Створення україномовного середовища, підвищення рівня знайомства молоді з</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сучасними авторами</w:t>
            </w:r>
          </w:p>
        </w:tc>
      </w:tr>
      <w:tr w:rsidR="0031392A" w:rsidRPr="001933B4" w14:paraId="1A3A9244" w14:textId="77777777" w:rsidTr="000756DF">
        <w:trPr>
          <w:trHeight w:val="283"/>
        </w:trPr>
        <w:tc>
          <w:tcPr>
            <w:tcW w:w="1701" w:type="dxa"/>
            <w:vMerge/>
          </w:tcPr>
          <w:p w14:paraId="4C32DE6E" w14:textId="77777777"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p>
        </w:tc>
        <w:tc>
          <w:tcPr>
            <w:tcW w:w="3402" w:type="dxa"/>
            <w:vMerge/>
          </w:tcPr>
          <w:p w14:paraId="568BEFF6" w14:textId="77777777"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p>
        </w:tc>
        <w:tc>
          <w:tcPr>
            <w:tcW w:w="1134" w:type="dxa"/>
            <w:vMerge/>
          </w:tcPr>
          <w:p w14:paraId="51818D94" w14:textId="77777777"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p>
        </w:tc>
        <w:tc>
          <w:tcPr>
            <w:tcW w:w="1560" w:type="dxa"/>
            <w:vMerge/>
          </w:tcPr>
          <w:p w14:paraId="72213F1A" w14:textId="77777777"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p>
        </w:tc>
        <w:tc>
          <w:tcPr>
            <w:tcW w:w="1559" w:type="dxa"/>
          </w:tcPr>
          <w:p w14:paraId="007ECE92" w14:textId="3E0CF9EC"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1BC76FEA" w14:textId="204E8A6D"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4D1D1250" w14:textId="002130D9"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6F547624" w14:textId="145B9F9E"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16453AF7" w14:textId="1A073F61"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78F3E12E" w14:textId="231718F4"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3F129E8B" w14:textId="482514D3"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485905A6" w14:textId="77777777"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p>
        </w:tc>
      </w:tr>
      <w:tr w:rsidR="0031392A" w:rsidRPr="001933B4" w14:paraId="4A320873" w14:textId="77777777" w:rsidTr="000756DF">
        <w:trPr>
          <w:trHeight w:val="283"/>
        </w:trPr>
        <w:tc>
          <w:tcPr>
            <w:tcW w:w="1701" w:type="dxa"/>
            <w:vMerge/>
          </w:tcPr>
          <w:p w14:paraId="52FB18F0" w14:textId="77777777"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p>
        </w:tc>
        <w:tc>
          <w:tcPr>
            <w:tcW w:w="3402" w:type="dxa"/>
            <w:vMerge/>
          </w:tcPr>
          <w:p w14:paraId="05F88582" w14:textId="77777777"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p>
        </w:tc>
        <w:tc>
          <w:tcPr>
            <w:tcW w:w="1134" w:type="dxa"/>
            <w:vMerge/>
          </w:tcPr>
          <w:p w14:paraId="2A26894B" w14:textId="77777777"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p>
        </w:tc>
        <w:tc>
          <w:tcPr>
            <w:tcW w:w="1560" w:type="dxa"/>
            <w:vMerge/>
          </w:tcPr>
          <w:p w14:paraId="236DDD83" w14:textId="77777777"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p>
        </w:tc>
        <w:tc>
          <w:tcPr>
            <w:tcW w:w="1559" w:type="dxa"/>
          </w:tcPr>
          <w:p w14:paraId="48D7A735" w14:textId="5E0B84E1"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14367413" w14:textId="7AF594C9"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080FABE3" w14:textId="3A59D62F"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5C41D2AB" w14:textId="237AA9F5"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643BD498" w14:textId="33D6F086"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6657A954" w14:textId="57D61A52"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4C07DAC0" w14:textId="4BBCAD3B"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645FCC6B" w14:textId="77777777"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p>
        </w:tc>
      </w:tr>
      <w:tr w:rsidR="0031392A" w:rsidRPr="00142486" w14:paraId="171D3588" w14:textId="77777777" w:rsidTr="000756DF">
        <w:trPr>
          <w:cantSplit/>
          <w:trHeight w:val="283"/>
        </w:trPr>
        <w:tc>
          <w:tcPr>
            <w:tcW w:w="1701" w:type="dxa"/>
            <w:vMerge/>
            <w:hideMark/>
          </w:tcPr>
          <w:p w14:paraId="4F5E49F1"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6F476FCD" w14:textId="2D48B281" w:rsidR="008C09FE" w:rsidRPr="00142486" w:rsidRDefault="008C09FE" w:rsidP="0086171D">
            <w:pPr>
              <w:keepNext/>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3.4</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Розробка україномовних продуктів</w:t>
            </w:r>
            <w:r w:rsidR="0086171D">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 сценаріїв державних свят, історичних дат та свят народно-обрядового спрямування для використання закладами культури</w:t>
            </w:r>
          </w:p>
        </w:tc>
        <w:tc>
          <w:tcPr>
            <w:tcW w:w="1134" w:type="dxa"/>
            <w:vMerge w:val="restart"/>
            <w:hideMark/>
          </w:tcPr>
          <w:p w14:paraId="2298EFBB" w14:textId="1645DFDE" w:rsidR="008C09FE" w:rsidRPr="00142486" w:rsidRDefault="008C09FE" w:rsidP="0086171D">
            <w:pPr>
              <w:keepNext/>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60318DE8" w14:textId="50EA6ACB" w:rsidR="008C09FE" w:rsidRPr="00142486" w:rsidRDefault="008C09FE" w:rsidP="0086171D">
            <w:pPr>
              <w:keepNext/>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з</w:t>
            </w:r>
            <w:r w:rsidR="00822B12">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питань культури та охорони культурної спадщини 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заклади культури клубного типу</w:t>
            </w:r>
          </w:p>
        </w:tc>
        <w:tc>
          <w:tcPr>
            <w:tcW w:w="1559" w:type="dxa"/>
            <w:hideMark/>
          </w:tcPr>
          <w:p w14:paraId="681DE73A" w14:textId="69E08A34" w:rsidR="008C09FE" w:rsidRPr="00142486" w:rsidRDefault="008C09FE" w:rsidP="0086171D">
            <w:pPr>
              <w:keepNext/>
              <w:spacing w:after="0" w:line="240" w:lineRule="auto"/>
              <w:ind w:left="-57" w:right="-57"/>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Всього, у </w:t>
            </w:r>
            <w:proofErr w:type="spellStart"/>
            <w:r>
              <w:rPr>
                <w:rFonts w:ascii="Times New Roman" w:eastAsia="Times New Roman" w:hAnsi="Times New Roman" w:cs="Times New Roman"/>
                <w:sz w:val="20"/>
                <w:szCs w:val="20"/>
                <w:lang w:val="uk-UA"/>
              </w:rPr>
              <w:t>т.ч</w:t>
            </w:r>
            <w:proofErr w:type="spellEnd"/>
            <w:r>
              <w:rPr>
                <w:rFonts w:ascii="Times New Roman" w:eastAsia="Times New Roman" w:hAnsi="Times New Roman" w:cs="Times New Roman"/>
                <w:sz w:val="20"/>
                <w:szCs w:val="20"/>
                <w:lang w:val="uk-UA"/>
              </w:rPr>
              <w:t>.:</w:t>
            </w:r>
          </w:p>
        </w:tc>
        <w:tc>
          <w:tcPr>
            <w:tcW w:w="850" w:type="dxa"/>
            <w:hideMark/>
          </w:tcPr>
          <w:p w14:paraId="5E3C9621" w14:textId="60AFF446" w:rsidR="008C09FE" w:rsidRPr="00142486" w:rsidRDefault="008C09FE" w:rsidP="0086171D">
            <w:pPr>
              <w:keepNext/>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555845B5" w14:textId="4A30306C" w:rsidR="008C09FE" w:rsidRPr="00142486" w:rsidRDefault="008C09FE" w:rsidP="0086171D">
            <w:pPr>
              <w:keepNext/>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367702CD" w14:textId="69204996" w:rsidR="008C09FE" w:rsidRPr="00142486" w:rsidRDefault="008C09FE" w:rsidP="0086171D">
            <w:pPr>
              <w:keepNext/>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0EB34858" w14:textId="10D2B372" w:rsidR="008C09FE" w:rsidRPr="00142486" w:rsidRDefault="008C09FE" w:rsidP="0086171D">
            <w:pPr>
              <w:keepNext/>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0EEB1198" w14:textId="316E6DB1" w:rsidR="008C09FE" w:rsidRPr="00142486" w:rsidRDefault="008C09FE" w:rsidP="0086171D">
            <w:pPr>
              <w:keepNext/>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hideMark/>
          </w:tcPr>
          <w:p w14:paraId="6B0E9B7B" w14:textId="76D5CDE4" w:rsidR="008C09FE" w:rsidRPr="00142486" w:rsidRDefault="008C09FE" w:rsidP="0086171D">
            <w:pPr>
              <w:keepNext/>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2A6F9E6B" w14:textId="2C304A9E" w:rsidR="008C09FE" w:rsidRPr="00142486" w:rsidRDefault="008C09FE" w:rsidP="0086171D">
            <w:pPr>
              <w:keepNext/>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Поява конкуренто</w:t>
            </w:r>
            <w:r>
              <w:rPr>
                <w:rFonts w:ascii="Times New Roman" w:eastAsia="Times New Roman" w:hAnsi="Times New Roman" w:cs="Times New Roman"/>
                <w:sz w:val="20"/>
                <w:szCs w:val="20"/>
                <w:lang w:val="uk-UA"/>
              </w:rPr>
              <w:t>-</w:t>
            </w:r>
            <w:r w:rsidRPr="00142486">
              <w:rPr>
                <w:rFonts w:ascii="Times New Roman" w:eastAsia="Times New Roman" w:hAnsi="Times New Roman" w:cs="Times New Roman"/>
                <w:sz w:val="20"/>
                <w:szCs w:val="20"/>
                <w:lang w:val="uk-UA"/>
              </w:rPr>
              <w:t>спроможного україномовного розважального продукту</w:t>
            </w:r>
          </w:p>
        </w:tc>
      </w:tr>
      <w:tr w:rsidR="0031392A" w:rsidRPr="00142486" w14:paraId="5DA224DC" w14:textId="77777777" w:rsidTr="000756DF">
        <w:trPr>
          <w:trHeight w:val="283"/>
        </w:trPr>
        <w:tc>
          <w:tcPr>
            <w:tcW w:w="1701" w:type="dxa"/>
            <w:vMerge/>
          </w:tcPr>
          <w:p w14:paraId="7E30FB37"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3822604C"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19D50C11"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1D3CB475"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3CE39C89" w14:textId="7479C133" w:rsidR="008C09FE"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02F8F7CF" w14:textId="7DF5A4A7"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244770FB" w14:textId="53BAA6DC"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63C60A2D" w14:textId="3AA01A11"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3F814BA5" w14:textId="2B14D758"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5E3FD6FA" w14:textId="5996044A"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52270D16" w14:textId="6B2F62FF"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3F2DDDC8"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5BDC7F36" w14:textId="77777777" w:rsidTr="000756DF">
        <w:trPr>
          <w:trHeight w:val="283"/>
        </w:trPr>
        <w:tc>
          <w:tcPr>
            <w:tcW w:w="1701" w:type="dxa"/>
            <w:vMerge/>
          </w:tcPr>
          <w:p w14:paraId="1DC41045"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05B0F346"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70716D7D"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4A8242EE"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024E7B4F" w14:textId="33FF7A76"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17DD26D2" w14:textId="6B09E1D2"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1A2704B6" w14:textId="75293723"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65EC69FF" w14:textId="493531AD"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9AB3819" w14:textId="18BF8C59"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7893F676" w14:textId="0777E549"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5F6315D6" w14:textId="1DA3E8C7"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77498E14"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60C49ADC" w14:textId="77777777" w:rsidTr="000756DF">
        <w:trPr>
          <w:trHeight w:val="283"/>
        </w:trPr>
        <w:tc>
          <w:tcPr>
            <w:tcW w:w="1701" w:type="dxa"/>
            <w:vMerge/>
            <w:hideMark/>
          </w:tcPr>
          <w:p w14:paraId="569B60E5"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21E11DC4" w14:textId="510DA860"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3.5</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Постановки аматорськими театрами україномовних спектаклів за творами українських або зарубіжних авторів</w:t>
            </w:r>
          </w:p>
        </w:tc>
        <w:tc>
          <w:tcPr>
            <w:tcW w:w="1134" w:type="dxa"/>
            <w:vMerge w:val="restart"/>
            <w:hideMark/>
          </w:tcPr>
          <w:p w14:paraId="543FA33F" w14:textId="41F40236"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286686D3" w14:textId="38BED896"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з</w:t>
            </w:r>
            <w:r w:rsidR="00822B12">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питань культури та охорони культурної спадщини 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заклади культури клубного типу</w:t>
            </w:r>
          </w:p>
        </w:tc>
        <w:tc>
          <w:tcPr>
            <w:tcW w:w="1559" w:type="dxa"/>
            <w:hideMark/>
          </w:tcPr>
          <w:p w14:paraId="004F0574" w14:textId="39E683B8"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Всього</w:t>
            </w:r>
            <w:r>
              <w:rPr>
                <w:rFonts w:ascii="Times New Roman" w:eastAsia="Times New Roman" w:hAnsi="Times New Roman" w:cs="Times New Roman"/>
                <w:sz w:val="20"/>
                <w:szCs w:val="20"/>
                <w:lang w:val="uk-UA"/>
              </w:rPr>
              <w:t xml:space="preserve">, у </w:t>
            </w:r>
            <w:proofErr w:type="spellStart"/>
            <w:r>
              <w:rPr>
                <w:rFonts w:ascii="Times New Roman" w:eastAsia="Times New Roman" w:hAnsi="Times New Roman" w:cs="Times New Roman"/>
                <w:sz w:val="20"/>
                <w:szCs w:val="20"/>
                <w:lang w:val="uk-UA"/>
              </w:rPr>
              <w:t>т.ч</w:t>
            </w:r>
            <w:proofErr w:type="spellEnd"/>
            <w:r>
              <w:rPr>
                <w:rFonts w:ascii="Times New Roman" w:eastAsia="Times New Roman" w:hAnsi="Times New Roman" w:cs="Times New Roman"/>
                <w:sz w:val="20"/>
                <w:szCs w:val="20"/>
                <w:lang w:val="uk-UA"/>
              </w:rPr>
              <w:t>.:</w:t>
            </w:r>
          </w:p>
        </w:tc>
        <w:tc>
          <w:tcPr>
            <w:tcW w:w="850" w:type="dxa"/>
            <w:hideMark/>
          </w:tcPr>
          <w:p w14:paraId="7290DA7A"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5301,7</w:t>
            </w:r>
          </w:p>
        </w:tc>
        <w:tc>
          <w:tcPr>
            <w:tcW w:w="788" w:type="dxa"/>
            <w:hideMark/>
          </w:tcPr>
          <w:p w14:paraId="3A1A6206"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1000</w:t>
            </w:r>
          </w:p>
        </w:tc>
        <w:tc>
          <w:tcPr>
            <w:tcW w:w="788" w:type="dxa"/>
            <w:hideMark/>
          </w:tcPr>
          <w:p w14:paraId="212F5108"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1001,7</w:t>
            </w:r>
          </w:p>
        </w:tc>
        <w:tc>
          <w:tcPr>
            <w:tcW w:w="788" w:type="dxa"/>
            <w:hideMark/>
          </w:tcPr>
          <w:p w14:paraId="2F445302"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1000</w:t>
            </w:r>
          </w:p>
        </w:tc>
        <w:tc>
          <w:tcPr>
            <w:tcW w:w="788" w:type="dxa"/>
            <w:hideMark/>
          </w:tcPr>
          <w:p w14:paraId="6B3148EB"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1100</w:t>
            </w:r>
          </w:p>
        </w:tc>
        <w:tc>
          <w:tcPr>
            <w:tcW w:w="789" w:type="dxa"/>
            <w:hideMark/>
          </w:tcPr>
          <w:p w14:paraId="5CC74D5D"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1200</w:t>
            </w:r>
          </w:p>
        </w:tc>
        <w:tc>
          <w:tcPr>
            <w:tcW w:w="1588" w:type="dxa"/>
            <w:vMerge w:val="restart"/>
            <w:hideMark/>
          </w:tcPr>
          <w:p w14:paraId="64EFDB80" w14:textId="322FCE2A"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Залучення до популяризації української мови якомога більше аматорських колективів</w:t>
            </w:r>
          </w:p>
        </w:tc>
      </w:tr>
      <w:tr w:rsidR="0031392A" w:rsidRPr="00142486" w14:paraId="7C146819" w14:textId="77777777" w:rsidTr="000756DF">
        <w:trPr>
          <w:trHeight w:val="283"/>
        </w:trPr>
        <w:tc>
          <w:tcPr>
            <w:tcW w:w="1701" w:type="dxa"/>
            <w:vMerge/>
            <w:hideMark/>
          </w:tcPr>
          <w:p w14:paraId="7175D032"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hideMark/>
          </w:tcPr>
          <w:p w14:paraId="4FC10C0B"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hideMark/>
          </w:tcPr>
          <w:p w14:paraId="3BF7E1D4"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hideMark/>
          </w:tcPr>
          <w:p w14:paraId="2F9F6812"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11683D27"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hideMark/>
          </w:tcPr>
          <w:p w14:paraId="66FEC700"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5301,7</w:t>
            </w:r>
          </w:p>
        </w:tc>
        <w:tc>
          <w:tcPr>
            <w:tcW w:w="788" w:type="dxa"/>
            <w:hideMark/>
          </w:tcPr>
          <w:p w14:paraId="57252FED"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1000</w:t>
            </w:r>
          </w:p>
        </w:tc>
        <w:tc>
          <w:tcPr>
            <w:tcW w:w="788" w:type="dxa"/>
            <w:hideMark/>
          </w:tcPr>
          <w:p w14:paraId="48AC8AA3"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1001,7</w:t>
            </w:r>
          </w:p>
        </w:tc>
        <w:tc>
          <w:tcPr>
            <w:tcW w:w="788" w:type="dxa"/>
            <w:hideMark/>
          </w:tcPr>
          <w:p w14:paraId="1E4F6C81"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1000</w:t>
            </w:r>
          </w:p>
        </w:tc>
        <w:tc>
          <w:tcPr>
            <w:tcW w:w="788" w:type="dxa"/>
            <w:hideMark/>
          </w:tcPr>
          <w:p w14:paraId="680249CF"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1100</w:t>
            </w:r>
          </w:p>
        </w:tc>
        <w:tc>
          <w:tcPr>
            <w:tcW w:w="789" w:type="dxa"/>
            <w:hideMark/>
          </w:tcPr>
          <w:p w14:paraId="3AD665D6"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1200</w:t>
            </w:r>
          </w:p>
        </w:tc>
        <w:tc>
          <w:tcPr>
            <w:tcW w:w="1588" w:type="dxa"/>
            <w:vMerge/>
            <w:hideMark/>
          </w:tcPr>
          <w:p w14:paraId="4E0DA233"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1C53713A" w14:textId="77777777" w:rsidTr="000756DF">
        <w:trPr>
          <w:trHeight w:val="283"/>
        </w:trPr>
        <w:tc>
          <w:tcPr>
            <w:tcW w:w="1701" w:type="dxa"/>
            <w:vMerge/>
            <w:hideMark/>
          </w:tcPr>
          <w:p w14:paraId="35EA84AA"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hideMark/>
          </w:tcPr>
          <w:p w14:paraId="00F031B9"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hideMark/>
          </w:tcPr>
          <w:p w14:paraId="19B03005"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hideMark/>
          </w:tcPr>
          <w:p w14:paraId="172EF0EF"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7EDDB9E1"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hideMark/>
          </w:tcPr>
          <w:p w14:paraId="1B30E603"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3DF4C74C"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728E9003"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6237C863"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110F5D34"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hideMark/>
          </w:tcPr>
          <w:p w14:paraId="15774233"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hideMark/>
          </w:tcPr>
          <w:p w14:paraId="1B335BBF"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1E8D436E" w14:textId="77777777" w:rsidTr="000756DF">
        <w:trPr>
          <w:trHeight w:val="283"/>
        </w:trPr>
        <w:tc>
          <w:tcPr>
            <w:tcW w:w="1701" w:type="dxa"/>
            <w:vMerge/>
            <w:hideMark/>
          </w:tcPr>
          <w:p w14:paraId="482B7272"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45D257FB" w14:textId="61E7FBE2"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3.6</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 xml:space="preserve">Розміщення на </w:t>
            </w:r>
            <w:proofErr w:type="spellStart"/>
            <w:r w:rsidRPr="00142486">
              <w:rPr>
                <w:rFonts w:ascii="Times New Roman" w:eastAsia="Times New Roman" w:hAnsi="Times New Roman" w:cs="Times New Roman"/>
                <w:sz w:val="20"/>
                <w:szCs w:val="20"/>
                <w:lang w:val="uk-UA"/>
              </w:rPr>
              <w:t>вебресурсах</w:t>
            </w:r>
            <w:proofErr w:type="spellEnd"/>
            <w:r w:rsidRPr="00142486">
              <w:rPr>
                <w:rFonts w:ascii="Times New Roman" w:eastAsia="Times New Roman" w:hAnsi="Times New Roman" w:cs="Times New Roman"/>
                <w:sz w:val="20"/>
                <w:szCs w:val="20"/>
                <w:lang w:val="uk-UA"/>
              </w:rPr>
              <w:t xml:space="preserve"> та сторінках соцмереж матеріалів про культурну спадщину Українського народу та історію становлення держави</w:t>
            </w:r>
          </w:p>
        </w:tc>
        <w:tc>
          <w:tcPr>
            <w:tcW w:w="1134" w:type="dxa"/>
            <w:vMerge w:val="restart"/>
            <w:hideMark/>
          </w:tcPr>
          <w:p w14:paraId="3186067C" w14:textId="7750930A"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7DB395C4" w14:textId="08491158"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з</w:t>
            </w:r>
            <w:r w:rsidR="00822B12">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питань культури та охорони культурної спадщини 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заклади культури клубного типу,</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ЦБС для дітей та дорослих</w:t>
            </w:r>
          </w:p>
        </w:tc>
        <w:tc>
          <w:tcPr>
            <w:tcW w:w="1559" w:type="dxa"/>
            <w:hideMark/>
          </w:tcPr>
          <w:p w14:paraId="6D856E6C" w14:textId="6F132845"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Всього, у </w:t>
            </w:r>
            <w:proofErr w:type="spellStart"/>
            <w:r>
              <w:rPr>
                <w:rFonts w:ascii="Times New Roman" w:eastAsia="Times New Roman" w:hAnsi="Times New Roman" w:cs="Times New Roman"/>
                <w:sz w:val="20"/>
                <w:szCs w:val="20"/>
                <w:lang w:val="uk-UA"/>
              </w:rPr>
              <w:t>т.ч</w:t>
            </w:r>
            <w:proofErr w:type="spellEnd"/>
            <w:r>
              <w:rPr>
                <w:rFonts w:ascii="Times New Roman" w:eastAsia="Times New Roman" w:hAnsi="Times New Roman" w:cs="Times New Roman"/>
                <w:sz w:val="20"/>
                <w:szCs w:val="20"/>
                <w:lang w:val="uk-UA"/>
              </w:rPr>
              <w:t>.:</w:t>
            </w:r>
          </w:p>
        </w:tc>
        <w:tc>
          <w:tcPr>
            <w:tcW w:w="850" w:type="dxa"/>
            <w:hideMark/>
          </w:tcPr>
          <w:p w14:paraId="32EA0691" w14:textId="1B78B28A"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570AC0B7" w14:textId="6A309F4B"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529016BA" w14:textId="6F2EA280"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7CC4CD23" w14:textId="53C9D460"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24FEA350" w14:textId="77C7E8F1"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hideMark/>
          </w:tcPr>
          <w:p w14:paraId="57CC079B" w14:textId="7CEEE40A"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494CB374" w14:textId="2D953F3A"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Ознайомлення міської громади, широкого загалу з</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культурною спадщиною і історією становлення держави</w:t>
            </w:r>
          </w:p>
        </w:tc>
      </w:tr>
      <w:tr w:rsidR="0031392A" w:rsidRPr="00142486" w14:paraId="21E6AD8F" w14:textId="77777777" w:rsidTr="000756DF">
        <w:trPr>
          <w:trHeight w:val="283"/>
        </w:trPr>
        <w:tc>
          <w:tcPr>
            <w:tcW w:w="1701" w:type="dxa"/>
            <w:vMerge/>
          </w:tcPr>
          <w:p w14:paraId="565BCBA5"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1AA06FA1"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17E7428A"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1DF073D0"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2C97B793" w14:textId="7AE027F3" w:rsidR="008C09FE"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536A410B" w14:textId="0469866C"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2E4E1724" w14:textId="5F569B80"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04DA993F" w14:textId="1898552B"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5135BF35" w14:textId="27081A08"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15F52C5F" w14:textId="7CDB5C5A"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79B4035D" w14:textId="0672D26C"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09F1F23C"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16D43F8B" w14:textId="77777777" w:rsidTr="000756DF">
        <w:trPr>
          <w:trHeight w:val="283"/>
        </w:trPr>
        <w:tc>
          <w:tcPr>
            <w:tcW w:w="1701" w:type="dxa"/>
            <w:vMerge/>
          </w:tcPr>
          <w:p w14:paraId="00B4DFD7"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35FBFCF8"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1F2482F9"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56C15755"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52403FA7" w14:textId="15F01444"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05D6D977" w14:textId="36461F57"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1E615E02" w14:textId="3B2D0DA5"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186039E9" w14:textId="4A713FE4"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E9A688D" w14:textId="75ACFC92"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44A9B8F2" w14:textId="086258B7"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3E28FFF2" w14:textId="3FF218B5"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45EFAD32"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38649518" w14:textId="77777777" w:rsidTr="000756DF">
        <w:trPr>
          <w:trHeight w:val="283"/>
        </w:trPr>
        <w:tc>
          <w:tcPr>
            <w:tcW w:w="1701" w:type="dxa"/>
            <w:vMerge/>
            <w:hideMark/>
          </w:tcPr>
          <w:p w14:paraId="2C60A815"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131CEE4C" w14:textId="0A806309"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3.7</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 xml:space="preserve">Забезпечення виконання вимог нормативно-правових актів щодо функціонування державної мови при проведенні культурно-мистецьких заходів в закладах культури клубного типу, бібліотеках, на територіях </w:t>
            </w:r>
            <w:r w:rsidRPr="00142486">
              <w:rPr>
                <w:rFonts w:ascii="Times New Roman" w:eastAsia="Times New Roman" w:hAnsi="Times New Roman" w:cs="Times New Roman"/>
                <w:sz w:val="20"/>
                <w:szCs w:val="20"/>
                <w:lang w:val="uk-UA"/>
              </w:rPr>
              <w:lastRenderedPageBreak/>
              <w:t>історико-культурних заповідників, інших закладах культури</w:t>
            </w:r>
          </w:p>
        </w:tc>
        <w:tc>
          <w:tcPr>
            <w:tcW w:w="1134" w:type="dxa"/>
            <w:vMerge w:val="restart"/>
            <w:hideMark/>
          </w:tcPr>
          <w:p w14:paraId="57EE83B8" w14:textId="6B0D5468"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lastRenderedPageBreak/>
              <w:t>2023-202</w:t>
            </w:r>
            <w:r w:rsidR="00421566">
              <w:rPr>
                <w:rFonts w:ascii="Times New Roman" w:eastAsia="Times New Roman" w:hAnsi="Times New Roman" w:cs="Times New Roman"/>
                <w:sz w:val="20"/>
                <w:szCs w:val="20"/>
                <w:lang w:val="uk-UA"/>
              </w:rPr>
              <w:t>7</w:t>
            </w:r>
          </w:p>
        </w:tc>
        <w:tc>
          <w:tcPr>
            <w:tcW w:w="1560" w:type="dxa"/>
            <w:vMerge w:val="restart"/>
            <w:hideMark/>
          </w:tcPr>
          <w:p w14:paraId="744006D4" w14:textId="20B7C848"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з</w:t>
            </w:r>
            <w:r w:rsidR="00822B12">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 xml:space="preserve">питань культури та охорони культурної спадщини </w:t>
            </w:r>
            <w:r w:rsidRPr="00142486">
              <w:rPr>
                <w:rFonts w:ascii="Times New Roman" w:eastAsia="Times New Roman" w:hAnsi="Times New Roman" w:cs="Times New Roman"/>
                <w:sz w:val="20"/>
                <w:szCs w:val="20"/>
                <w:lang w:val="uk-UA"/>
              </w:rPr>
              <w:lastRenderedPageBreak/>
              <w:t>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заклади культури клубного типу,</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ЦБС для дітей та дорослих</w:t>
            </w:r>
          </w:p>
        </w:tc>
        <w:tc>
          <w:tcPr>
            <w:tcW w:w="1559" w:type="dxa"/>
            <w:hideMark/>
          </w:tcPr>
          <w:p w14:paraId="5752DCD0" w14:textId="20B7576D"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 xml:space="preserve">Всього, у </w:t>
            </w:r>
            <w:proofErr w:type="spellStart"/>
            <w:r>
              <w:rPr>
                <w:rFonts w:ascii="Times New Roman" w:eastAsia="Times New Roman" w:hAnsi="Times New Roman" w:cs="Times New Roman"/>
                <w:sz w:val="20"/>
                <w:szCs w:val="20"/>
                <w:lang w:val="uk-UA"/>
              </w:rPr>
              <w:t>т.ч</w:t>
            </w:r>
            <w:proofErr w:type="spellEnd"/>
            <w:r>
              <w:rPr>
                <w:rFonts w:ascii="Times New Roman" w:eastAsia="Times New Roman" w:hAnsi="Times New Roman" w:cs="Times New Roman"/>
                <w:sz w:val="20"/>
                <w:szCs w:val="20"/>
                <w:lang w:val="uk-UA"/>
              </w:rPr>
              <w:t>.:</w:t>
            </w:r>
          </w:p>
        </w:tc>
        <w:tc>
          <w:tcPr>
            <w:tcW w:w="850" w:type="dxa"/>
            <w:hideMark/>
          </w:tcPr>
          <w:p w14:paraId="20EE03B0" w14:textId="3CE5E79C"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66102E88" w14:textId="3EDE6E26"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15D60F12" w14:textId="552DE1D5"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500CDC16" w14:textId="3E5D7428"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18641AD3" w14:textId="3BBA8035"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hideMark/>
          </w:tcPr>
          <w:p w14:paraId="5365DA88" w14:textId="1B3645D8"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057D70FF"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Забезпечення вимог чинного законодавства України про мову</w:t>
            </w:r>
          </w:p>
        </w:tc>
      </w:tr>
      <w:tr w:rsidR="0031392A" w:rsidRPr="00142486" w14:paraId="268CAF83" w14:textId="77777777" w:rsidTr="000756DF">
        <w:trPr>
          <w:trHeight w:val="283"/>
        </w:trPr>
        <w:tc>
          <w:tcPr>
            <w:tcW w:w="1701" w:type="dxa"/>
            <w:vMerge/>
          </w:tcPr>
          <w:p w14:paraId="3CFC3A4F"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3355CE3A"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7DD565A0"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7EA8B42A"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2914B801" w14:textId="2CF23C58" w:rsidR="008C09FE"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1AE3C4E0" w14:textId="6401BECE"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2F0475EE" w14:textId="3201BF93"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592CF9E9" w14:textId="081F42F9"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2D7C404E" w14:textId="3258F265"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12BBAFF4" w14:textId="1957DF6A"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4559DF49" w14:textId="5B22AD5D"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23D7BD7A"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5F4F7A60" w14:textId="77777777" w:rsidTr="000756DF">
        <w:trPr>
          <w:trHeight w:val="283"/>
        </w:trPr>
        <w:tc>
          <w:tcPr>
            <w:tcW w:w="1701" w:type="dxa"/>
            <w:vMerge/>
          </w:tcPr>
          <w:p w14:paraId="156DDDD8"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32E476F8"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01B4D739"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11B151FE"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5AA33E2A" w14:textId="13B7B4AD"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4394A747" w14:textId="099B1689"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8E2165A" w14:textId="1DBC3667"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54804014" w14:textId="587FBC79"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572720BF" w14:textId="376E4A7F"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1320254B" w14:textId="1D2CAA21"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534362EB" w14:textId="55876C1C"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5B36C5CF"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46D5F2AA" w14:textId="77777777" w:rsidTr="000756DF">
        <w:trPr>
          <w:trHeight w:val="283"/>
        </w:trPr>
        <w:tc>
          <w:tcPr>
            <w:tcW w:w="1701" w:type="dxa"/>
            <w:vMerge/>
            <w:hideMark/>
          </w:tcPr>
          <w:p w14:paraId="05B884E0"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12CE3FF9" w14:textId="0AD15A1D"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3.8</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 xml:space="preserve">Проведення фестивалів, культурно-масових заходів, мистецьких подій, конкурсів, які презентують на широкий загал та популяризують традиційну та сучасну українську культуру, у </w:t>
            </w:r>
            <w:proofErr w:type="spellStart"/>
            <w:r w:rsidRPr="00142486">
              <w:rPr>
                <w:rFonts w:ascii="Times New Roman" w:eastAsia="Times New Roman" w:hAnsi="Times New Roman" w:cs="Times New Roman"/>
                <w:sz w:val="20"/>
                <w:szCs w:val="20"/>
                <w:lang w:val="uk-UA"/>
              </w:rPr>
              <w:t>т.ч</w:t>
            </w:r>
            <w:proofErr w:type="spellEnd"/>
            <w:r w:rsidRPr="00142486">
              <w:rPr>
                <w:rFonts w:ascii="Times New Roman" w:eastAsia="Times New Roman" w:hAnsi="Times New Roman" w:cs="Times New Roman"/>
                <w:sz w:val="20"/>
                <w:szCs w:val="20"/>
                <w:lang w:val="uk-UA"/>
              </w:rPr>
              <w:t>. україномовний культурний продукт</w:t>
            </w:r>
          </w:p>
        </w:tc>
        <w:tc>
          <w:tcPr>
            <w:tcW w:w="1134" w:type="dxa"/>
            <w:vMerge w:val="restart"/>
            <w:hideMark/>
          </w:tcPr>
          <w:p w14:paraId="0D78E896" w14:textId="3E6DC0ED"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727F6DA6" w14:textId="0E9F03A4"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з</w:t>
            </w:r>
            <w:r w:rsidR="00822B12">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питань культури та охорони культурної спадщини 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заклади культури клубного типу,</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ЦБС для дітей та дорослих,</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мистецькі школи</w:t>
            </w:r>
          </w:p>
        </w:tc>
        <w:tc>
          <w:tcPr>
            <w:tcW w:w="1559" w:type="dxa"/>
            <w:hideMark/>
          </w:tcPr>
          <w:p w14:paraId="1D9E6B20" w14:textId="10D30772"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Всього</w:t>
            </w:r>
            <w:r>
              <w:rPr>
                <w:rFonts w:ascii="Times New Roman" w:eastAsia="Times New Roman" w:hAnsi="Times New Roman" w:cs="Times New Roman"/>
                <w:sz w:val="20"/>
                <w:szCs w:val="20"/>
                <w:lang w:val="uk-UA"/>
              </w:rPr>
              <w:t xml:space="preserve">, у </w:t>
            </w:r>
            <w:proofErr w:type="spellStart"/>
            <w:r>
              <w:rPr>
                <w:rFonts w:ascii="Times New Roman" w:eastAsia="Times New Roman" w:hAnsi="Times New Roman" w:cs="Times New Roman"/>
                <w:sz w:val="20"/>
                <w:szCs w:val="20"/>
                <w:lang w:val="uk-UA"/>
              </w:rPr>
              <w:t>т.ч</w:t>
            </w:r>
            <w:proofErr w:type="spellEnd"/>
            <w:r>
              <w:rPr>
                <w:rFonts w:ascii="Times New Roman" w:eastAsia="Times New Roman" w:hAnsi="Times New Roman" w:cs="Times New Roman"/>
                <w:sz w:val="20"/>
                <w:szCs w:val="20"/>
                <w:lang w:val="uk-UA"/>
              </w:rPr>
              <w:t>.:</w:t>
            </w:r>
          </w:p>
        </w:tc>
        <w:tc>
          <w:tcPr>
            <w:tcW w:w="850" w:type="dxa"/>
            <w:hideMark/>
          </w:tcPr>
          <w:p w14:paraId="61805ACD"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10105</w:t>
            </w:r>
          </w:p>
        </w:tc>
        <w:tc>
          <w:tcPr>
            <w:tcW w:w="788" w:type="dxa"/>
            <w:hideMark/>
          </w:tcPr>
          <w:p w14:paraId="142862CF"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2000</w:t>
            </w:r>
          </w:p>
        </w:tc>
        <w:tc>
          <w:tcPr>
            <w:tcW w:w="788" w:type="dxa"/>
            <w:hideMark/>
          </w:tcPr>
          <w:p w14:paraId="6C636E19"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2025</w:t>
            </w:r>
          </w:p>
        </w:tc>
        <w:tc>
          <w:tcPr>
            <w:tcW w:w="788" w:type="dxa"/>
            <w:hideMark/>
          </w:tcPr>
          <w:p w14:paraId="3D839930"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1980</w:t>
            </w:r>
          </w:p>
        </w:tc>
        <w:tc>
          <w:tcPr>
            <w:tcW w:w="788" w:type="dxa"/>
            <w:hideMark/>
          </w:tcPr>
          <w:p w14:paraId="7C9893AF"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2000</w:t>
            </w:r>
          </w:p>
        </w:tc>
        <w:tc>
          <w:tcPr>
            <w:tcW w:w="789" w:type="dxa"/>
            <w:hideMark/>
          </w:tcPr>
          <w:p w14:paraId="0466AB32"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2100</w:t>
            </w:r>
          </w:p>
        </w:tc>
        <w:tc>
          <w:tcPr>
            <w:tcW w:w="1588" w:type="dxa"/>
            <w:vMerge w:val="restart"/>
            <w:hideMark/>
          </w:tcPr>
          <w:p w14:paraId="719F136A" w14:textId="77777777" w:rsidR="008C09FE"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Підвищення рівня культури спілкування українською мовою.</w:t>
            </w:r>
          </w:p>
          <w:p w14:paraId="71C25223" w14:textId="2B0F13D1"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Внесення нових, сучасних змістів у</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традиційні види мистецтв</w:t>
            </w:r>
          </w:p>
        </w:tc>
      </w:tr>
      <w:tr w:rsidR="0031392A" w:rsidRPr="00142486" w14:paraId="2466802B" w14:textId="77777777" w:rsidTr="000756DF">
        <w:trPr>
          <w:trHeight w:val="283"/>
        </w:trPr>
        <w:tc>
          <w:tcPr>
            <w:tcW w:w="1701" w:type="dxa"/>
            <w:vMerge/>
            <w:hideMark/>
          </w:tcPr>
          <w:p w14:paraId="18CB379B"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hideMark/>
          </w:tcPr>
          <w:p w14:paraId="4720F29A"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hideMark/>
          </w:tcPr>
          <w:p w14:paraId="5607C7C0"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hideMark/>
          </w:tcPr>
          <w:p w14:paraId="0386E75F"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6966DA16"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hideMark/>
          </w:tcPr>
          <w:p w14:paraId="29C96F23"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10105</w:t>
            </w:r>
          </w:p>
        </w:tc>
        <w:tc>
          <w:tcPr>
            <w:tcW w:w="788" w:type="dxa"/>
            <w:hideMark/>
          </w:tcPr>
          <w:p w14:paraId="2FB94FD5"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2000</w:t>
            </w:r>
          </w:p>
        </w:tc>
        <w:tc>
          <w:tcPr>
            <w:tcW w:w="788" w:type="dxa"/>
            <w:hideMark/>
          </w:tcPr>
          <w:p w14:paraId="7338681B"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2025</w:t>
            </w:r>
          </w:p>
        </w:tc>
        <w:tc>
          <w:tcPr>
            <w:tcW w:w="788" w:type="dxa"/>
            <w:hideMark/>
          </w:tcPr>
          <w:p w14:paraId="55FEC9D2"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1980</w:t>
            </w:r>
          </w:p>
        </w:tc>
        <w:tc>
          <w:tcPr>
            <w:tcW w:w="788" w:type="dxa"/>
            <w:hideMark/>
          </w:tcPr>
          <w:p w14:paraId="2A915A6D"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2000</w:t>
            </w:r>
          </w:p>
        </w:tc>
        <w:tc>
          <w:tcPr>
            <w:tcW w:w="789" w:type="dxa"/>
            <w:hideMark/>
          </w:tcPr>
          <w:p w14:paraId="2546D8F9"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2100</w:t>
            </w:r>
          </w:p>
        </w:tc>
        <w:tc>
          <w:tcPr>
            <w:tcW w:w="1588" w:type="dxa"/>
            <w:vMerge/>
            <w:hideMark/>
          </w:tcPr>
          <w:p w14:paraId="29FE85FA"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18DFE32D" w14:textId="77777777" w:rsidTr="000756DF">
        <w:trPr>
          <w:trHeight w:val="283"/>
        </w:trPr>
        <w:tc>
          <w:tcPr>
            <w:tcW w:w="1701" w:type="dxa"/>
            <w:vMerge/>
            <w:hideMark/>
          </w:tcPr>
          <w:p w14:paraId="0B4FBBE1"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hideMark/>
          </w:tcPr>
          <w:p w14:paraId="0CE75A71"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hideMark/>
          </w:tcPr>
          <w:p w14:paraId="22856144"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hideMark/>
          </w:tcPr>
          <w:p w14:paraId="71F13ABA"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4E66E748"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hideMark/>
          </w:tcPr>
          <w:p w14:paraId="5CC39CC8"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57628683"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79CF31F8"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1CBCE3E4"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157F71C8"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hideMark/>
          </w:tcPr>
          <w:p w14:paraId="553CB1DD"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hideMark/>
          </w:tcPr>
          <w:p w14:paraId="14804B92"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091C5228" w14:textId="77777777" w:rsidTr="000756DF">
        <w:trPr>
          <w:trHeight w:val="283"/>
        </w:trPr>
        <w:tc>
          <w:tcPr>
            <w:tcW w:w="1701" w:type="dxa"/>
            <w:vMerge/>
            <w:hideMark/>
          </w:tcPr>
          <w:p w14:paraId="601B0598"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07B286AB" w14:textId="1FC01C6F"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3.9</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Проведення на місцевому рівні книжкових фестивалів, ярмарків, флешмобів, виставок, заходів з</w:t>
            </w:r>
            <w:r w:rsidR="00740E40">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 xml:space="preserve">популяризації читання, літературних конкурсів серед сучасних миколаївських авторів, популяризації творчості українських письменників, у </w:t>
            </w:r>
            <w:proofErr w:type="spellStart"/>
            <w:r w:rsidRPr="00142486">
              <w:rPr>
                <w:rFonts w:ascii="Times New Roman" w:eastAsia="Times New Roman" w:hAnsi="Times New Roman" w:cs="Times New Roman"/>
                <w:sz w:val="20"/>
                <w:szCs w:val="20"/>
                <w:lang w:val="uk-UA"/>
              </w:rPr>
              <w:t>т</w:t>
            </w:r>
            <w:r>
              <w:rPr>
                <w:rFonts w:ascii="Times New Roman" w:eastAsia="Times New Roman" w:hAnsi="Times New Roman" w:cs="Times New Roman"/>
                <w:sz w:val="20"/>
                <w:szCs w:val="20"/>
                <w:lang w:val="uk-UA"/>
              </w:rPr>
              <w:t>.ч</w:t>
            </w:r>
            <w:proofErr w:type="spellEnd"/>
            <w:r>
              <w:rPr>
                <w:rFonts w:ascii="Times New Roman" w:eastAsia="Times New Roman" w:hAnsi="Times New Roman" w:cs="Times New Roman"/>
                <w:sz w:val="20"/>
                <w:szCs w:val="20"/>
                <w:lang w:val="uk-UA"/>
              </w:rPr>
              <w:t>.</w:t>
            </w:r>
            <w:r w:rsidRPr="00142486">
              <w:rPr>
                <w:rFonts w:ascii="Times New Roman" w:eastAsia="Times New Roman" w:hAnsi="Times New Roman" w:cs="Times New Roman"/>
                <w:sz w:val="20"/>
                <w:szCs w:val="20"/>
                <w:lang w:val="uk-UA"/>
              </w:rPr>
              <w:t xml:space="preserve"> тих, що представляють місто та область</w:t>
            </w:r>
          </w:p>
        </w:tc>
        <w:tc>
          <w:tcPr>
            <w:tcW w:w="1134" w:type="dxa"/>
            <w:vMerge w:val="restart"/>
            <w:hideMark/>
          </w:tcPr>
          <w:p w14:paraId="66E4F78E" w14:textId="7134F79F"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78F9ED95" w14:textId="75177ACC"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з</w:t>
            </w:r>
            <w:r w:rsidR="00314678">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питань культури та охорони культурної спадщини 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ЦБС для дітей та дорослих</w:t>
            </w:r>
          </w:p>
        </w:tc>
        <w:tc>
          <w:tcPr>
            <w:tcW w:w="1559" w:type="dxa"/>
            <w:hideMark/>
          </w:tcPr>
          <w:p w14:paraId="271C55A8" w14:textId="59B1EDB1"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Всього</w:t>
            </w:r>
            <w:r>
              <w:rPr>
                <w:rFonts w:ascii="Times New Roman" w:eastAsia="Times New Roman" w:hAnsi="Times New Roman" w:cs="Times New Roman"/>
                <w:sz w:val="20"/>
                <w:szCs w:val="20"/>
                <w:lang w:val="uk-UA"/>
              </w:rPr>
              <w:t xml:space="preserve">, у </w:t>
            </w:r>
            <w:proofErr w:type="spellStart"/>
            <w:r>
              <w:rPr>
                <w:rFonts w:ascii="Times New Roman" w:eastAsia="Times New Roman" w:hAnsi="Times New Roman" w:cs="Times New Roman"/>
                <w:sz w:val="20"/>
                <w:szCs w:val="20"/>
                <w:lang w:val="uk-UA"/>
              </w:rPr>
              <w:t>т.ч</w:t>
            </w:r>
            <w:proofErr w:type="spellEnd"/>
            <w:r>
              <w:rPr>
                <w:rFonts w:ascii="Times New Roman" w:eastAsia="Times New Roman" w:hAnsi="Times New Roman" w:cs="Times New Roman"/>
                <w:sz w:val="20"/>
                <w:szCs w:val="20"/>
                <w:lang w:val="uk-UA"/>
              </w:rPr>
              <w:t>.:</w:t>
            </w:r>
          </w:p>
        </w:tc>
        <w:tc>
          <w:tcPr>
            <w:tcW w:w="850" w:type="dxa"/>
            <w:hideMark/>
          </w:tcPr>
          <w:p w14:paraId="050ED07F"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5700</w:t>
            </w:r>
          </w:p>
        </w:tc>
        <w:tc>
          <w:tcPr>
            <w:tcW w:w="788" w:type="dxa"/>
            <w:hideMark/>
          </w:tcPr>
          <w:p w14:paraId="24615009"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999</w:t>
            </w:r>
          </w:p>
        </w:tc>
        <w:tc>
          <w:tcPr>
            <w:tcW w:w="788" w:type="dxa"/>
            <w:hideMark/>
          </w:tcPr>
          <w:p w14:paraId="44483014"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996</w:t>
            </w:r>
          </w:p>
        </w:tc>
        <w:tc>
          <w:tcPr>
            <w:tcW w:w="788" w:type="dxa"/>
            <w:hideMark/>
          </w:tcPr>
          <w:p w14:paraId="20693BB2"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1005</w:t>
            </w:r>
          </w:p>
        </w:tc>
        <w:tc>
          <w:tcPr>
            <w:tcW w:w="788" w:type="dxa"/>
            <w:hideMark/>
          </w:tcPr>
          <w:p w14:paraId="0023D9A2"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1300</w:t>
            </w:r>
          </w:p>
        </w:tc>
        <w:tc>
          <w:tcPr>
            <w:tcW w:w="789" w:type="dxa"/>
            <w:hideMark/>
          </w:tcPr>
          <w:p w14:paraId="7A60D7A4"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1400</w:t>
            </w:r>
          </w:p>
        </w:tc>
        <w:tc>
          <w:tcPr>
            <w:tcW w:w="1588" w:type="dxa"/>
            <w:vMerge w:val="restart"/>
            <w:hideMark/>
          </w:tcPr>
          <w:p w14:paraId="3AC75634" w14:textId="77777777" w:rsidR="008C09FE"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Патріотичне виховання молоді на прикладах україномовних авторів, історичних постатей, історичних подій.</w:t>
            </w:r>
          </w:p>
          <w:p w14:paraId="703DACD5" w14:textId="7AA82CA2"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Залучення до творчості молодих миколаївців</w:t>
            </w:r>
          </w:p>
        </w:tc>
      </w:tr>
      <w:tr w:rsidR="0031392A" w:rsidRPr="00142486" w14:paraId="4BCF4900" w14:textId="77777777" w:rsidTr="000756DF">
        <w:trPr>
          <w:trHeight w:val="283"/>
        </w:trPr>
        <w:tc>
          <w:tcPr>
            <w:tcW w:w="1701" w:type="dxa"/>
            <w:vMerge/>
            <w:hideMark/>
          </w:tcPr>
          <w:p w14:paraId="1E8875DE"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hideMark/>
          </w:tcPr>
          <w:p w14:paraId="741E7500"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hideMark/>
          </w:tcPr>
          <w:p w14:paraId="4F7B7969"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hideMark/>
          </w:tcPr>
          <w:p w14:paraId="4EED8716"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09643DF3"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hideMark/>
          </w:tcPr>
          <w:p w14:paraId="65A9366B"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5700</w:t>
            </w:r>
          </w:p>
        </w:tc>
        <w:tc>
          <w:tcPr>
            <w:tcW w:w="788" w:type="dxa"/>
            <w:hideMark/>
          </w:tcPr>
          <w:p w14:paraId="279987FB"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999</w:t>
            </w:r>
          </w:p>
        </w:tc>
        <w:tc>
          <w:tcPr>
            <w:tcW w:w="788" w:type="dxa"/>
            <w:hideMark/>
          </w:tcPr>
          <w:p w14:paraId="48026B3F"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996</w:t>
            </w:r>
          </w:p>
        </w:tc>
        <w:tc>
          <w:tcPr>
            <w:tcW w:w="788" w:type="dxa"/>
            <w:hideMark/>
          </w:tcPr>
          <w:p w14:paraId="1FD9192B"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1005</w:t>
            </w:r>
          </w:p>
        </w:tc>
        <w:tc>
          <w:tcPr>
            <w:tcW w:w="788" w:type="dxa"/>
            <w:hideMark/>
          </w:tcPr>
          <w:p w14:paraId="66A752D2"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1300</w:t>
            </w:r>
          </w:p>
        </w:tc>
        <w:tc>
          <w:tcPr>
            <w:tcW w:w="789" w:type="dxa"/>
            <w:hideMark/>
          </w:tcPr>
          <w:p w14:paraId="3C213814"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1400</w:t>
            </w:r>
          </w:p>
        </w:tc>
        <w:tc>
          <w:tcPr>
            <w:tcW w:w="1588" w:type="dxa"/>
            <w:vMerge/>
            <w:hideMark/>
          </w:tcPr>
          <w:p w14:paraId="61711F6B"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5A228E0D" w14:textId="77777777" w:rsidTr="000756DF">
        <w:trPr>
          <w:trHeight w:val="283"/>
        </w:trPr>
        <w:tc>
          <w:tcPr>
            <w:tcW w:w="1701" w:type="dxa"/>
            <w:vMerge/>
            <w:hideMark/>
          </w:tcPr>
          <w:p w14:paraId="6A306BE0"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hideMark/>
          </w:tcPr>
          <w:p w14:paraId="5EA75946"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hideMark/>
          </w:tcPr>
          <w:p w14:paraId="5518B7A8"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hideMark/>
          </w:tcPr>
          <w:p w14:paraId="304A9115"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37AC9F6E"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hideMark/>
          </w:tcPr>
          <w:p w14:paraId="746D1FC4" w14:textId="2E5E4988"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1968961F" w14:textId="5BD4D0BA"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5C53D6BC" w14:textId="6DF93C50"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1761E256" w14:textId="42AA3602"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2134B045" w14:textId="2D26EAD3"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hideMark/>
          </w:tcPr>
          <w:p w14:paraId="7D5B154A" w14:textId="569DFA02"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hideMark/>
          </w:tcPr>
          <w:p w14:paraId="2A4CAA00"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22089115" w14:textId="77777777" w:rsidTr="000756DF">
        <w:trPr>
          <w:trHeight w:val="283"/>
        </w:trPr>
        <w:tc>
          <w:tcPr>
            <w:tcW w:w="1701" w:type="dxa"/>
            <w:vMerge/>
            <w:hideMark/>
          </w:tcPr>
          <w:p w14:paraId="7AB07092"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5DDB87CD" w14:textId="0F6D3D8B"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3.10</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Проведення в закладах культури культурно-просвітницьких заходів,</w:t>
            </w:r>
            <w:r>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спрямованих на популяризацію української мови, культури та історії України</w:t>
            </w:r>
          </w:p>
        </w:tc>
        <w:tc>
          <w:tcPr>
            <w:tcW w:w="1134" w:type="dxa"/>
            <w:vMerge w:val="restart"/>
            <w:hideMark/>
          </w:tcPr>
          <w:p w14:paraId="49F59991" w14:textId="3120D628"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6E111E33" w14:textId="3A8734EA"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з</w:t>
            </w:r>
            <w:r w:rsidR="00314678">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 xml:space="preserve">питань культури та охорони культурної спадщини </w:t>
            </w:r>
            <w:r w:rsidRPr="00142486">
              <w:rPr>
                <w:rFonts w:ascii="Times New Roman" w:eastAsia="Times New Roman" w:hAnsi="Times New Roman" w:cs="Times New Roman"/>
                <w:sz w:val="20"/>
                <w:szCs w:val="20"/>
                <w:lang w:val="uk-UA"/>
              </w:rPr>
              <w:lastRenderedPageBreak/>
              <w:t>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заклади культури клубного типу,</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ЦБС для дітей та дорослих</w:t>
            </w:r>
          </w:p>
        </w:tc>
        <w:tc>
          <w:tcPr>
            <w:tcW w:w="1559" w:type="dxa"/>
            <w:hideMark/>
          </w:tcPr>
          <w:p w14:paraId="21C07228" w14:textId="2B89DA8B"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lastRenderedPageBreak/>
              <w:t>Всього</w:t>
            </w:r>
            <w:r>
              <w:rPr>
                <w:rFonts w:ascii="Times New Roman" w:eastAsia="Times New Roman" w:hAnsi="Times New Roman" w:cs="Times New Roman"/>
                <w:sz w:val="20"/>
                <w:szCs w:val="20"/>
                <w:lang w:val="uk-UA"/>
              </w:rPr>
              <w:t xml:space="preserve">, у </w:t>
            </w:r>
            <w:proofErr w:type="spellStart"/>
            <w:r>
              <w:rPr>
                <w:rFonts w:ascii="Times New Roman" w:eastAsia="Times New Roman" w:hAnsi="Times New Roman" w:cs="Times New Roman"/>
                <w:sz w:val="20"/>
                <w:szCs w:val="20"/>
                <w:lang w:val="uk-UA"/>
              </w:rPr>
              <w:t>т.ч</w:t>
            </w:r>
            <w:proofErr w:type="spellEnd"/>
            <w:r>
              <w:rPr>
                <w:rFonts w:ascii="Times New Roman" w:eastAsia="Times New Roman" w:hAnsi="Times New Roman" w:cs="Times New Roman"/>
                <w:sz w:val="20"/>
                <w:szCs w:val="20"/>
                <w:lang w:val="uk-UA"/>
              </w:rPr>
              <w:t>.:</w:t>
            </w:r>
          </w:p>
        </w:tc>
        <w:tc>
          <w:tcPr>
            <w:tcW w:w="850" w:type="dxa"/>
            <w:hideMark/>
          </w:tcPr>
          <w:p w14:paraId="6EE82419"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15092</w:t>
            </w:r>
          </w:p>
        </w:tc>
        <w:tc>
          <w:tcPr>
            <w:tcW w:w="788" w:type="dxa"/>
            <w:hideMark/>
          </w:tcPr>
          <w:p w14:paraId="5ABDBC6E"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3000</w:t>
            </w:r>
          </w:p>
        </w:tc>
        <w:tc>
          <w:tcPr>
            <w:tcW w:w="788" w:type="dxa"/>
            <w:hideMark/>
          </w:tcPr>
          <w:p w14:paraId="3BF2B0C9"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3000</w:t>
            </w:r>
          </w:p>
        </w:tc>
        <w:tc>
          <w:tcPr>
            <w:tcW w:w="788" w:type="dxa"/>
            <w:hideMark/>
          </w:tcPr>
          <w:p w14:paraId="6874ED47"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2992</w:t>
            </w:r>
          </w:p>
        </w:tc>
        <w:tc>
          <w:tcPr>
            <w:tcW w:w="788" w:type="dxa"/>
            <w:hideMark/>
          </w:tcPr>
          <w:p w14:paraId="68BFA9F6"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3000</w:t>
            </w:r>
          </w:p>
        </w:tc>
        <w:tc>
          <w:tcPr>
            <w:tcW w:w="789" w:type="dxa"/>
            <w:hideMark/>
          </w:tcPr>
          <w:p w14:paraId="1BE83529"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3100</w:t>
            </w:r>
          </w:p>
        </w:tc>
        <w:tc>
          <w:tcPr>
            <w:tcW w:w="1588" w:type="dxa"/>
            <w:vMerge w:val="restart"/>
            <w:hideMark/>
          </w:tcPr>
          <w:p w14:paraId="477146E0" w14:textId="77777777" w:rsidR="008C09FE"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Популяризація україномовного культурного продукту.</w:t>
            </w:r>
          </w:p>
          <w:p w14:paraId="09C93C3B" w14:textId="77777777" w:rsidR="008C09FE"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 xml:space="preserve">Підвищення рівня обізнаності </w:t>
            </w:r>
            <w:r w:rsidRPr="00142486">
              <w:rPr>
                <w:rFonts w:ascii="Times New Roman" w:eastAsia="Times New Roman" w:hAnsi="Times New Roman" w:cs="Times New Roman"/>
                <w:sz w:val="20"/>
                <w:szCs w:val="20"/>
                <w:lang w:val="uk-UA"/>
              </w:rPr>
              <w:lastRenderedPageBreak/>
              <w:t>в українській культурі та історії.</w:t>
            </w:r>
          </w:p>
          <w:p w14:paraId="364C23DC" w14:textId="083D22A1"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Створення україномовних настільних ігор, квестів тощо, що будуть популяризувати історію України і рідного міста</w:t>
            </w:r>
          </w:p>
        </w:tc>
      </w:tr>
      <w:tr w:rsidR="0031392A" w:rsidRPr="00142486" w14:paraId="188D6E3A" w14:textId="77777777" w:rsidTr="000756DF">
        <w:trPr>
          <w:trHeight w:val="283"/>
        </w:trPr>
        <w:tc>
          <w:tcPr>
            <w:tcW w:w="1701" w:type="dxa"/>
            <w:vMerge/>
            <w:hideMark/>
          </w:tcPr>
          <w:p w14:paraId="3DB28428"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hideMark/>
          </w:tcPr>
          <w:p w14:paraId="0484CED9"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hideMark/>
          </w:tcPr>
          <w:p w14:paraId="760005EA"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hideMark/>
          </w:tcPr>
          <w:p w14:paraId="79EFCCDA"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7F92C84B"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hideMark/>
          </w:tcPr>
          <w:p w14:paraId="3D1AE440"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15092</w:t>
            </w:r>
          </w:p>
        </w:tc>
        <w:tc>
          <w:tcPr>
            <w:tcW w:w="788" w:type="dxa"/>
            <w:hideMark/>
          </w:tcPr>
          <w:p w14:paraId="4BB34098"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3000</w:t>
            </w:r>
          </w:p>
        </w:tc>
        <w:tc>
          <w:tcPr>
            <w:tcW w:w="788" w:type="dxa"/>
            <w:hideMark/>
          </w:tcPr>
          <w:p w14:paraId="36C1DCCA"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3000</w:t>
            </w:r>
          </w:p>
        </w:tc>
        <w:tc>
          <w:tcPr>
            <w:tcW w:w="788" w:type="dxa"/>
            <w:hideMark/>
          </w:tcPr>
          <w:p w14:paraId="463FF57E"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2992</w:t>
            </w:r>
          </w:p>
        </w:tc>
        <w:tc>
          <w:tcPr>
            <w:tcW w:w="788" w:type="dxa"/>
            <w:hideMark/>
          </w:tcPr>
          <w:p w14:paraId="1EB9C0E3"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3000</w:t>
            </w:r>
          </w:p>
        </w:tc>
        <w:tc>
          <w:tcPr>
            <w:tcW w:w="789" w:type="dxa"/>
            <w:hideMark/>
          </w:tcPr>
          <w:p w14:paraId="57297D56"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3100</w:t>
            </w:r>
          </w:p>
        </w:tc>
        <w:tc>
          <w:tcPr>
            <w:tcW w:w="1588" w:type="dxa"/>
            <w:vMerge/>
            <w:hideMark/>
          </w:tcPr>
          <w:p w14:paraId="6DBA20E9"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2D200938" w14:textId="77777777" w:rsidTr="000756DF">
        <w:trPr>
          <w:trHeight w:val="283"/>
        </w:trPr>
        <w:tc>
          <w:tcPr>
            <w:tcW w:w="1701" w:type="dxa"/>
            <w:vMerge/>
            <w:hideMark/>
          </w:tcPr>
          <w:p w14:paraId="04CA69FC"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hideMark/>
          </w:tcPr>
          <w:p w14:paraId="6450A3E3"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hideMark/>
          </w:tcPr>
          <w:p w14:paraId="04AC3647"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hideMark/>
          </w:tcPr>
          <w:p w14:paraId="5DAAEA1A"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00E3DD03"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hideMark/>
          </w:tcPr>
          <w:p w14:paraId="40A26F57"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32963FBD"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49180083"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38D88D0A"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66A77E3D"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hideMark/>
          </w:tcPr>
          <w:p w14:paraId="42A2E08C"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hideMark/>
          </w:tcPr>
          <w:p w14:paraId="7D8D3465"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06717F49" w14:textId="77777777" w:rsidTr="000756DF">
        <w:trPr>
          <w:trHeight w:val="283"/>
        </w:trPr>
        <w:tc>
          <w:tcPr>
            <w:tcW w:w="1701" w:type="dxa"/>
            <w:vMerge/>
            <w:hideMark/>
          </w:tcPr>
          <w:p w14:paraId="410E6D01"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61789A06" w14:textId="3F08A311"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3.11</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Створення та поширення якісного україномовного аудіовізуального культурного продукту на місцевому радіо і телебаченні</w:t>
            </w:r>
          </w:p>
        </w:tc>
        <w:tc>
          <w:tcPr>
            <w:tcW w:w="1134" w:type="dxa"/>
            <w:vMerge w:val="restart"/>
            <w:hideMark/>
          </w:tcPr>
          <w:p w14:paraId="6AB9D023" w14:textId="3599056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7572C77F"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4F5C4BD8" w14:textId="45E55A59"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Всього</w:t>
            </w:r>
            <w:r>
              <w:rPr>
                <w:rFonts w:ascii="Times New Roman" w:eastAsia="Times New Roman" w:hAnsi="Times New Roman" w:cs="Times New Roman"/>
                <w:sz w:val="20"/>
                <w:szCs w:val="20"/>
                <w:lang w:val="uk-UA"/>
              </w:rPr>
              <w:t xml:space="preserve">, у </w:t>
            </w:r>
            <w:proofErr w:type="spellStart"/>
            <w:r>
              <w:rPr>
                <w:rFonts w:ascii="Times New Roman" w:eastAsia="Times New Roman" w:hAnsi="Times New Roman" w:cs="Times New Roman"/>
                <w:sz w:val="20"/>
                <w:szCs w:val="20"/>
                <w:lang w:val="uk-UA"/>
              </w:rPr>
              <w:t>т.ч</w:t>
            </w:r>
            <w:proofErr w:type="spellEnd"/>
            <w:r>
              <w:rPr>
                <w:rFonts w:ascii="Times New Roman" w:eastAsia="Times New Roman" w:hAnsi="Times New Roman" w:cs="Times New Roman"/>
                <w:sz w:val="20"/>
                <w:szCs w:val="20"/>
                <w:lang w:val="uk-UA"/>
              </w:rPr>
              <w:t>.</w:t>
            </w:r>
            <w:r w:rsidR="008F29DB">
              <w:rPr>
                <w:rFonts w:ascii="Times New Roman" w:eastAsia="Times New Roman" w:hAnsi="Times New Roman" w:cs="Times New Roman"/>
                <w:sz w:val="20"/>
                <w:szCs w:val="20"/>
                <w:lang w:val="uk-UA"/>
              </w:rPr>
              <w:t>:</w:t>
            </w:r>
          </w:p>
        </w:tc>
        <w:tc>
          <w:tcPr>
            <w:tcW w:w="850" w:type="dxa"/>
            <w:hideMark/>
          </w:tcPr>
          <w:p w14:paraId="22D68F49"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600</w:t>
            </w:r>
          </w:p>
        </w:tc>
        <w:tc>
          <w:tcPr>
            <w:tcW w:w="788" w:type="dxa"/>
            <w:hideMark/>
          </w:tcPr>
          <w:p w14:paraId="1C43B9FD"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6D42E9E9"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3B148907"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1DD9B546"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300</w:t>
            </w:r>
          </w:p>
        </w:tc>
        <w:tc>
          <w:tcPr>
            <w:tcW w:w="789" w:type="dxa"/>
            <w:hideMark/>
          </w:tcPr>
          <w:p w14:paraId="440C0F34"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300</w:t>
            </w:r>
          </w:p>
        </w:tc>
        <w:tc>
          <w:tcPr>
            <w:tcW w:w="1588" w:type="dxa"/>
            <w:vMerge w:val="restart"/>
            <w:hideMark/>
          </w:tcPr>
          <w:p w14:paraId="1DB01064"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3FD2C61C" w14:textId="77777777" w:rsidTr="000756DF">
        <w:trPr>
          <w:trHeight w:val="283"/>
        </w:trPr>
        <w:tc>
          <w:tcPr>
            <w:tcW w:w="1701" w:type="dxa"/>
            <w:vMerge/>
            <w:hideMark/>
          </w:tcPr>
          <w:p w14:paraId="4B2CB46A"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hideMark/>
          </w:tcPr>
          <w:p w14:paraId="0D121663"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hideMark/>
          </w:tcPr>
          <w:p w14:paraId="09F17935"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hideMark/>
          </w:tcPr>
          <w:p w14:paraId="0FC3A44C"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5F82BA5E"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hideMark/>
          </w:tcPr>
          <w:p w14:paraId="3534A248"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600</w:t>
            </w:r>
          </w:p>
        </w:tc>
        <w:tc>
          <w:tcPr>
            <w:tcW w:w="788" w:type="dxa"/>
            <w:hideMark/>
          </w:tcPr>
          <w:p w14:paraId="3F4280D8"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7555AC64"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72C374EE"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4F69D15C"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300</w:t>
            </w:r>
          </w:p>
        </w:tc>
        <w:tc>
          <w:tcPr>
            <w:tcW w:w="789" w:type="dxa"/>
            <w:hideMark/>
          </w:tcPr>
          <w:p w14:paraId="29919CDA"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300</w:t>
            </w:r>
          </w:p>
        </w:tc>
        <w:tc>
          <w:tcPr>
            <w:tcW w:w="1588" w:type="dxa"/>
            <w:vMerge/>
            <w:hideMark/>
          </w:tcPr>
          <w:p w14:paraId="523B1649"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320AA7D5" w14:textId="77777777" w:rsidTr="000756DF">
        <w:trPr>
          <w:trHeight w:val="283"/>
        </w:trPr>
        <w:tc>
          <w:tcPr>
            <w:tcW w:w="1701" w:type="dxa"/>
            <w:vMerge/>
            <w:hideMark/>
          </w:tcPr>
          <w:p w14:paraId="140706FA"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hideMark/>
          </w:tcPr>
          <w:p w14:paraId="6CA36063"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hideMark/>
          </w:tcPr>
          <w:p w14:paraId="52B59F50"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hideMark/>
          </w:tcPr>
          <w:p w14:paraId="1CADA8E4"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4D34EAB9"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hideMark/>
          </w:tcPr>
          <w:p w14:paraId="021DA862"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46D15DAA"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69032716"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38FF7027"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3A7E56FE"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hideMark/>
          </w:tcPr>
          <w:p w14:paraId="1BDC2B69"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hideMark/>
          </w:tcPr>
          <w:p w14:paraId="687A2C84"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7C13561C" w14:textId="77777777" w:rsidTr="000756DF">
        <w:trPr>
          <w:trHeight w:val="283"/>
        </w:trPr>
        <w:tc>
          <w:tcPr>
            <w:tcW w:w="1701" w:type="dxa"/>
            <w:vMerge/>
          </w:tcPr>
          <w:p w14:paraId="1AD20C15" w14:textId="77777777"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p>
        </w:tc>
        <w:tc>
          <w:tcPr>
            <w:tcW w:w="3402" w:type="dxa"/>
            <w:vMerge w:val="restart"/>
          </w:tcPr>
          <w:p w14:paraId="072630D6" w14:textId="77777777"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p>
        </w:tc>
        <w:tc>
          <w:tcPr>
            <w:tcW w:w="1134" w:type="dxa"/>
            <w:vMerge w:val="restart"/>
          </w:tcPr>
          <w:p w14:paraId="5F2C45DA" w14:textId="77777777"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p>
        </w:tc>
        <w:tc>
          <w:tcPr>
            <w:tcW w:w="1560" w:type="dxa"/>
            <w:vMerge w:val="restart"/>
          </w:tcPr>
          <w:p w14:paraId="40809A4E" w14:textId="77777777"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p>
        </w:tc>
        <w:tc>
          <w:tcPr>
            <w:tcW w:w="1559" w:type="dxa"/>
          </w:tcPr>
          <w:p w14:paraId="20AC8192" w14:textId="7644BBCB" w:rsidR="008C09FE" w:rsidRPr="00142486" w:rsidRDefault="008C09FE" w:rsidP="0086171D">
            <w:pPr>
              <w:spacing w:after="0" w:line="240" w:lineRule="auto"/>
              <w:ind w:left="-57" w:right="-57"/>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Всього по розділу 3</w:t>
            </w:r>
            <w:r>
              <w:rPr>
                <w:rFonts w:ascii="Times New Roman" w:eastAsia="Times New Roman" w:hAnsi="Times New Roman" w:cs="Times New Roman"/>
                <w:sz w:val="20"/>
                <w:szCs w:val="20"/>
                <w:lang w:val="uk-UA"/>
              </w:rPr>
              <w:t>, у</w:t>
            </w:r>
            <w:r w:rsidR="008F29DB">
              <w:rPr>
                <w:rFonts w:ascii="Times New Roman" w:eastAsia="Times New Roman" w:hAnsi="Times New Roman" w:cs="Times New Roman"/>
                <w:sz w:val="20"/>
                <w:szCs w:val="20"/>
                <w:lang w:val="uk-UA"/>
              </w:rPr>
              <w:t xml:space="preserve"> </w:t>
            </w:r>
            <w:proofErr w:type="spellStart"/>
            <w:r>
              <w:rPr>
                <w:rFonts w:ascii="Times New Roman" w:eastAsia="Times New Roman" w:hAnsi="Times New Roman" w:cs="Times New Roman"/>
                <w:sz w:val="20"/>
                <w:szCs w:val="20"/>
                <w:lang w:val="uk-UA"/>
              </w:rPr>
              <w:t>т.ч</w:t>
            </w:r>
            <w:proofErr w:type="spellEnd"/>
            <w:r>
              <w:rPr>
                <w:rFonts w:ascii="Times New Roman" w:eastAsia="Times New Roman" w:hAnsi="Times New Roman" w:cs="Times New Roman"/>
                <w:sz w:val="20"/>
                <w:szCs w:val="20"/>
                <w:lang w:val="uk-UA"/>
              </w:rPr>
              <w:t>.</w:t>
            </w:r>
            <w:r w:rsidRPr="00142486">
              <w:rPr>
                <w:rFonts w:ascii="Times New Roman" w:eastAsia="Times New Roman" w:hAnsi="Times New Roman" w:cs="Times New Roman"/>
                <w:sz w:val="20"/>
                <w:szCs w:val="20"/>
                <w:lang w:val="uk-UA"/>
              </w:rPr>
              <w:t>:</w:t>
            </w:r>
          </w:p>
        </w:tc>
        <w:tc>
          <w:tcPr>
            <w:tcW w:w="850" w:type="dxa"/>
          </w:tcPr>
          <w:p w14:paraId="14F392B6" w14:textId="461DA12F"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36918,7</w:t>
            </w:r>
          </w:p>
        </w:tc>
        <w:tc>
          <w:tcPr>
            <w:tcW w:w="788" w:type="dxa"/>
          </w:tcPr>
          <w:p w14:paraId="5F500D55" w14:textId="79BD741E"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6999</w:t>
            </w:r>
          </w:p>
        </w:tc>
        <w:tc>
          <w:tcPr>
            <w:tcW w:w="788" w:type="dxa"/>
          </w:tcPr>
          <w:p w14:paraId="1D1C5F15" w14:textId="741CA040"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7022,7</w:t>
            </w:r>
          </w:p>
        </w:tc>
        <w:tc>
          <w:tcPr>
            <w:tcW w:w="788" w:type="dxa"/>
          </w:tcPr>
          <w:p w14:paraId="64785D00" w14:textId="093CB31C"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6977</w:t>
            </w:r>
          </w:p>
        </w:tc>
        <w:tc>
          <w:tcPr>
            <w:tcW w:w="788" w:type="dxa"/>
          </w:tcPr>
          <w:p w14:paraId="7894C7ED" w14:textId="78AFF663"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7750</w:t>
            </w:r>
          </w:p>
        </w:tc>
        <w:tc>
          <w:tcPr>
            <w:tcW w:w="789" w:type="dxa"/>
          </w:tcPr>
          <w:p w14:paraId="7EC6C3C2" w14:textId="118C1D2B"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8170</w:t>
            </w:r>
          </w:p>
        </w:tc>
        <w:tc>
          <w:tcPr>
            <w:tcW w:w="1588" w:type="dxa"/>
            <w:vMerge w:val="restart"/>
          </w:tcPr>
          <w:p w14:paraId="2A50E2A3" w14:textId="77777777"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p>
        </w:tc>
      </w:tr>
      <w:tr w:rsidR="0031392A" w:rsidRPr="00142486" w14:paraId="7CACBEB1" w14:textId="77777777" w:rsidTr="000756DF">
        <w:trPr>
          <w:trHeight w:val="283"/>
        </w:trPr>
        <w:tc>
          <w:tcPr>
            <w:tcW w:w="1701" w:type="dxa"/>
            <w:vMerge/>
          </w:tcPr>
          <w:p w14:paraId="0CDB7AA5" w14:textId="77777777"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p>
        </w:tc>
        <w:tc>
          <w:tcPr>
            <w:tcW w:w="3402" w:type="dxa"/>
            <w:vMerge/>
          </w:tcPr>
          <w:p w14:paraId="5AFCB2D4" w14:textId="77777777"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p>
        </w:tc>
        <w:tc>
          <w:tcPr>
            <w:tcW w:w="1134" w:type="dxa"/>
            <w:vMerge/>
          </w:tcPr>
          <w:p w14:paraId="2B655345" w14:textId="77777777"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p>
        </w:tc>
        <w:tc>
          <w:tcPr>
            <w:tcW w:w="1560" w:type="dxa"/>
            <w:vMerge/>
          </w:tcPr>
          <w:p w14:paraId="69385940" w14:textId="77777777"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p>
        </w:tc>
        <w:tc>
          <w:tcPr>
            <w:tcW w:w="1559" w:type="dxa"/>
          </w:tcPr>
          <w:p w14:paraId="31C4EEA0" w14:textId="4747AEFF" w:rsidR="008C09FE" w:rsidRPr="00142486" w:rsidRDefault="008C09FE" w:rsidP="0086171D">
            <w:pPr>
              <w:spacing w:after="0" w:line="240" w:lineRule="auto"/>
              <w:ind w:left="-57" w:right="-57"/>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6B034C0F" w14:textId="24114534"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36918,7</w:t>
            </w:r>
          </w:p>
        </w:tc>
        <w:tc>
          <w:tcPr>
            <w:tcW w:w="788" w:type="dxa"/>
          </w:tcPr>
          <w:p w14:paraId="7889D6C7" w14:textId="4598AA31"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6999</w:t>
            </w:r>
          </w:p>
        </w:tc>
        <w:tc>
          <w:tcPr>
            <w:tcW w:w="788" w:type="dxa"/>
          </w:tcPr>
          <w:p w14:paraId="5B018FE5" w14:textId="0CC5EC86"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7022,7</w:t>
            </w:r>
          </w:p>
        </w:tc>
        <w:tc>
          <w:tcPr>
            <w:tcW w:w="788" w:type="dxa"/>
          </w:tcPr>
          <w:p w14:paraId="65FA2AEB" w14:textId="200F988A"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6977</w:t>
            </w:r>
          </w:p>
        </w:tc>
        <w:tc>
          <w:tcPr>
            <w:tcW w:w="788" w:type="dxa"/>
          </w:tcPr>
          <w:p w14:paraId="494D5455" w14:textId="115BA108"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7750</w:t>
            </w:r>
          </w:p>
        </w:tc>
        <w:tc>
          <w:tcPr>
            <w:tcW w:w="789" w:type="dxa"/>
          </w:tcPr>
          <w:p w14:paraId="36A92E5A" w14:textId="033D5A8B"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8170</w:t>
            </w:r>
          </w:p>
        </w:tc>
        <w:tc>
          <w:tcPr>
            <w:tcW w:w="1588" w:type="dxa"/>
            <w:vMerge/>
          </w:tcPr>
          <w:p w14:paraId="1363F4A3" w14:textId="77777777"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p>
        </w:tc>
      </w:tr>
      <w:tr w:rsidR="0031392A" w:rsidRPr="00142486" w14:paraId="3387BB5C" w14:textId="77777777" w:rsidTr="000756DF">
        <w:trPr>
          <w:trHeight w:val="283"/>
        </w:trPr>
        <w:tc>
          <w:tcPr>
            <w:tcW w:w="1701" w:type="dxa"/>
            <w:vMerge/>
          </w:tcPr>
          <w:p w14:paraId="0A1C9653" w14:textId="77777777"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p>
        </w:tc>
        <w:tc>
          <w:tcPr>
            <w:tcW w:w="3402" w:type="dxa"/>
            <w:vMerge/>
          </w:tcPr>
          <w:p w14:paraId="05BF91BF" w14:textId="77777777"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p>
        </w:tc>
        <w:tc>
          <w:tcPr>
            <w:tcW w:w="1134" w:type="dxa"/>
            <w:vMerge/>
          </w:tcPr>
          <w:p w14:paraId="21470A94" w14:textId="77777777"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p>
        </w:tc>
        <w:tc>
          <w:tcPr>
            <w:tcW w:w="1560" w:type="dxa"/>
            <w:vMerge/>
          </w:tcPr>
          <w:p w14:paraId="3D6DA077" w14:textId="77777777"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p>
        </w:tc>
        <w:tc>
          <w:tcPr>
            <w:tcW w:w="1559" w:type="dxa"/>
          </w:tcPr>
          <w:p w14:paraId="31B1C0C2" w14:textId="63C74788" w:rsidR="008C09FE" w:rsidRPr="00142486" w:rsidRDefault="008C09FE" w:rsidP="0086171D">
            <w:pPr>
              <w:spacing w:after="0" w:line="240" w:lineRule="auto"/>
              <w:ind w:left="-57" w:right="-57"/>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0B3CAFEA" w14:textId="6F101FB8"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w:t>
            </w:r>
          </w:p>
        </w:tc>
        <w:tc>
          <w:tcPr>
            <w:tcW w:w="788" w:type="dxa"/>
          </w:tcPr>
          <w:p w14:paraId="32356AE4" w14:textId="589DDB97"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w:t>
            </w:r>
          </w:p>
        </w:tc>
        <w:tc>
          <w:tcPr>
            <w:tcW w:w="788" w:type="dxa"/>
          </w:tcPr>
          <w:p w14:paraId="46528039" w14:textId="3AFE1289"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w:t>
            </w:r>
          </w:p>
        </w:tc>
        <w:tc>
          <w:tcPr>
            <w:tcW w:w="788" w:type="dxa"/>
          </w:tcPr>
          <w:p w14:paraId="660DEAEA" w14:textId="4019F413"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w:t>
            </w:r>
          </w:p>
        </w:tc>
        <w:tc>
          <w:tcPr>
            <w:tcW w:w="788" w:type="dxa"/>
          </w:tcPr>
          <w:p w14:paraId="3EF9F58A" w14:textId="3EB562BB"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w:t>
            </w:r>
          </w:p>
        </w:tc>
        <w:tc>
          <w:tcPr>
            <w:tcW w:w="789" w:type="dxa"/>
          </w:tcPr>
          <w:p w14:paraId="164D8381" w14:textId="4F997401"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36BAB392" w14:textId="77777777"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p>
        </w:tc>
      </w:tr>
      <w:tr w:rsidR="0031392A" w:rsidRPr="00142486" w14:paraId="07CD8956" w14:textId="77777777" w:rsidTr="000756DF">
        <w:trPr>
          <w:trHeight w:val="283"/>
        </w:trPr>
        <w:tc>
          <w:tcPr>
            <w:tcW w:w="1701" w:type="dxa"/>
            <w:vMerge w:val="restart"/>
            <w:hideMark/>
          </w:tcPr>
          <w:p w14:paraId="6F70747C" w14:textId="70867A72"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4.</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Сприяння функціонуванню державної мови у</w:t>
            </w:r>
            <w:r w:rsidR="0031392A">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 xml:space="preserve">сфері </w:t>
            </w:r>
            <w:r w:rsidR="009C3C4F">
              <w:rPr>
                <w:rFonts w:ascii="Times New Roman" w:eastAsia="Times New Roman" w:hAnsi="Times New Roman" w:cs="Times New Roman"/>
                <w:sz w:val="20"/>
                <w:szCs w:val="20"/>
                <w:lang w:val="uk-UA"/>
              </w:rPr>
              <w:t xml:space="preserve">надання </w:t>
            </w:r>
            <w:r w:rsidRPr="00142486">
              <w:rPr>
                <w:rFonts w:ascii="Times New Roman" w:eastAsia="Times New Roman" w:hAnsi="Times New Roman" w:cs="Times New Roman"/>
                <w:sz w:val="20"/>
                <w:szCs w:val="20"/>
                <w:lang w:val="uk-UA"/>
              </w:rPr>
              <w:t>транспорт</w:t>
            </w:r>
            <w:r w:rsidR="009C3C4F">
              <w:rPr>
                <w:rFonts w:ascii="Times New Roman" w:eastAsia="Times New Roman" w:hAnsi="Times New Roman" w:cs="Times New Roman"/>
                <w:sz w:val="20"/>
                <w:szCs w:val="20"/>
                <w:lang w:val="uk-UA"/>
              </w:rPr>
              <w:t>них послуг</w:t>
            </w:r>
          </w:p>
        </w:tc>
        <w:tc>
          <w:tcPr>
            <w:tcW w:w="3402" w:type="dxa"/>
            <w:vMerge w:val="restart"/>
            <w:hideMark/>
          </w:tcPr>
          <w:p w14:paraId="4831BDAB" w14:textId="01E77362"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4.1</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Забезпечення неухильного дотримання надавачами послуг перевезень пасажирів на міських автобусних маршрутах загального користування законодавства про державну мову</w:t>
            </w:r>
          </w:p>
        </w:tc>
        <w:tc>
          <w:tcPr>
            <w:tcW w:w="1134" w:type="dxa"/>
            <w:vMerge w:val="restart"/>
            <w:hideMark/>
          </w:tcPr>
          <w:p w14:paraId="37463671" w14:textId="6FAA4BEA"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1BA3676B"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транспортного комплексу, зв’язку та телекомунікацій Миколаївської міської ради</w:t>
            </w:r>
          </w:p>
        </w:tc>
        <w:tc>
          <w:tcPr>
            <w:tcW w:w="1559" w:type="dxa"/>
            <w:hideMark/>
          </w:tcPr>
          <w:p w14:paraId="66C32998" w14:textId="683A9414"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Всього, у </w:t>
            </w:r>
            <w:proofErr w:type="spellStart"/>
            <w:r>
              <w:rPr>
                <w:rFonts w:ascii="Times New Roman" w:eastAsia="Times New Roman" w:hAnsi="Times New Roman" w:cs="Times New Roman"/>
                <w:sz w:val="20"/>
                <w:szCs w:val="20"/>
                <w:lang w:val="uk-UA"/>
              </w:rPr>
              <w:t>т.ч</w:t>
            </w:r>
            <w:proofErr w:type="spellEnd"/>
            <w:r>
              <w:rPr>
                <w:rFonts w:ascii="Times New Roman" w:eastAsia="Times New Roman" w:hAnsi="Times New Roman" w:cs="Times New Roman"/>
                <w:sz w:val="20"/>
                <w:szCs w:val="20"/>
                <w:lang w:val="uk-UA"/>
              </w:rPr>
              <w:t>.:</w:t>
            </w:r>
          </w:p>
        </w:tc>
        <w:tc>
          <w:tcPr>
            <w:tcW w:w="850" w:type="dxa"/>
            <w:hideMark/>
          </w:tcPr>
          <w:p w14:paraId="681F8F1F" w14:textId="4EEE3C94"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1DC28F7A" w14:textId="4A4EE6D3"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4C06EE6C" w14:textId="4536E8B0"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40F57A6E" w14:textId="444A40B5"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24669598" w14:textId="15DDDCE5"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hideMark/>
          </w:tcPr>
          <w:p w14:paraId="0E85B493" w14:textId="130B83CB"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3A6D2266" w14:textId="2C662041"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Дотримання суб’єктами, які надають транспортні послуги</w:t>
            </w:r>
            <w:r>
              <w:rPr>
                <w:rFonts w:ascii="Times New Roman" w:eastAsia="Times New Roman" w:hAnsi="Times New Roman" w:cs="Times New Roman"/>
                <w:sz w:val="20"/>
                <w:szCs w:val="20"/>
                <w:lang w:val="uk-UA"/>
              </w:rPr>
              <w:t>,</w:t>
            </w:r>
            <w:r w:rsidRPr="00142486">
              <w:rPr>
                <w:rFonts w:ascii="Times New Roman" w:eastAsia="Times New Roman" w:hAnsi="Times New Roman" w:cs="Times New Roman"/>
                <w:sz w:val="20"/>
                <w:szCs w:val="20"/>
                <w:lang w:val="uk-UA"/>
              </w:rPr>
              <w:t xml:space="preserve"> норм законодавства про державну мову</w:t>
            </w:r>
          </w:p>
        </w:tc>
      </w:tr>
      <w:tr w:rsidR="0031392A" w:rsidRPr="00142486" w14:paraId="70632B62" w14:textId="77777777" w:rsidTr="000756DF">
        <w:trPr>
          <w:trHeight w:val="283"/>
        </w:trPr>
        <w:tc>
          <w:tcPr>
            <w:tcW w:w="1701" w:type="dxa"/>
            <w:vMerge/>
          </w:tcPr>
          <w:p w14:paraId="364AB00B"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6A50614C"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28B18F81"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3EDB1B1C"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76ABD371" w14:textId="63D9A01E" w:rsidR="008C09FE"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38DB80D3" w14:textId="23CAE7CF"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57E9F259" w14:textId="5003BACB"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4503160D" w14:textId="5BC9E1B6"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2271C2C5" w14:textId="20B50490"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0149D570" w14:textId="399A1AF0"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088DE350" w14:textId="728AE063"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46561B53"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18F4E085" w14:textId="77777777" w:rsidTr="000756DF">
        <w:trPr>
          <w:trHeight w:val="283"/>
        </w:trPr>
        <w:tc>
          <w:tcPr>
            <w:tcW w:w="1701" w:type="dxa"/>
            <w:vMerge/>
          </w:tcPr>
          <w:p w14:paraId="742FC24D"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673E05BF"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516F614E"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38F4BCE9"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20000CBD" w14:textId="4B67E6F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3CF57D2F" w14:textId="6C147190"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0D05BB4" w14:textId="6755875D"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445AC3E2" w14:textId="5736E3E9"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6919977B" w14:textId="6FD23569"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15D5367B" w14:textId="6E580031"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2F97DCA2" w14:textId="410C4C2A"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6FF8056C"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497FA351" w14:textId="77777777" w:rsidTr="000756DF">
        <w:trPr>
          <w:trHeight w:val="283"/>
        </w:trPr>
        <w:tc>
          <w:tcPr>
            <w:tcW w:w="1701" w:type="dxa"/>
            <w:vMerge/>
            <w:hideMark/>
          </w:tcPr>
          <w:p w14:paraId="731A5964"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54E45786" w14:textId="239B01EC"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4.</w:t>
            </w:r>
            <w:r w:rsidR="000E6261">
              <w:rPr>
                <w:rFonts w:ascii="Times New Roman" w:eastAsia="Times New Roman" w:hAnsi="Times New Roman" w:cs="Times New Roman"/>
                <w:sz w:val="20"/>
                <w:szCs w:val="20"/>
                <w:lang w:val="uk-UA"/>
              </w:rPr>
              <w:t>2</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 xml:space="preserve">Розміщення </w:t>
            </w:r>
            <w:proofErr w:type="spellStart"/>
            <w:r w:rsidRPr="00142486">
              <w:rPr>
                <w:rFonts w:ascii="Times New Roman" w:eastAsia="Times New Roman" w:hAnsi="Times New Roman" w:cs="Times New Roman"/>
                <w:sz w:val="20"/>
                <w:szCs w:val="20"/>
                <w:lang w:val="uk-UA"/>
              </w:rPr>
              <w:t>промоційної</w:t>
            </w:r>
            <w:proofErr w:type="spellEnd"/>
            <w:r w:rsidRPr="00142486">
              <w:rPr>
                <w:rFonts w:ascii="Times New Roman" w:eastAsia="Times New Roman" w:hAnsi="Times New Roman" w:cs="Times New Roman"/>
                <w:sz w:val="20"/>
                <w:szCs w:val="20"/>
                <w:lang w:val="uk-UA"/>
              </w:rPr>
              <w:t xml:space="preserve"> інформації щодо популяризації української мови у</w:t>
            </w:r>
            <w:r w:rsidR="000D20F8">
              <w:rPr>
                <w:rFonts w:ascii="Times New Roman" w:eastAsia="Times New Roman" w:hAnsi="Times New Roman" w:cs="Times New Roman"/>
                <w:sz w:val="20"/>
                <w:szCs w:val="20"/>
                <w:lang w:val="uk-UA"/>
              </w:rPr>
              <w:t xml:space="preserve"> </w:t>
            </w:r>
            <w:r w:rsidR="0031392A">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місцевому громадському транспорті</w:t>
            </w:r>
          </w:p>
        </w:tc>
        <w:tc>
          <w:tcPr>
            <w:tcW w:w="1134" w:type="dxa"/>
            <w:vMerge w:val="restart"/>
            <w:hideMark/>
          </w:tcPr>
          <w:p w14:paraId="56FE95CE" w14:textId="7675F832"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7FC5EFC6"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 xml:space="preserve">Управління транспортного комплексу, зв’язку та </w:t>
            </w:r>
            <w:r w:rsidRPr="00142486">
              <w:rPr>
                <w:rFonts w:ascii="Times New Roman" w:eastAsia="Times New Roman" w:hAnsi="Times New Roman" w:cs="Times New Roman"/>
                <w:sz w:val="20"/>
                <w:szCs w:val="20"/>
                <w:lang w:val="uk-UA"/>
              </w:rPr>
              <w:lastRenderedPageBreak/>
              <w:t>телекомунікацій Миколаївської міської ради</w:t>
            </w:r>
          </w:p>
        </w:tc>
        <w:tc>
          <w:tcPr>
            <w:tcW w:w="1559" w:type="dxa"/>
            <w:hideMark/>
          </w:tcPr>
          <w:p w14:paraId="678C8D5E" w14:textId="12334B85"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 xml:space="preserve">Всього, у </w:t>
            </w:r>
            <w:proofErr w:type="spellStart"/>
            <w:r>
              <w:rPr>
                <w:rFonts w:ascii="Times New Roman" w:eastAsia="Times New Roman" w:hAnsi="Times New Roman" w:cs="Times New Roman"/>
                <w:sz w:val="20"/>
                <w:szCs w:val="20"/>
                <w:lang w:val="uk-UA"/>
              </w:rPr>
              <w:t>т.ч</w:t>
            </w:r>
            <w:proofErr w:type="spellEnd"/>
            <w:r>
              <w:rPr>
                <w:rFonts w:ascii="Times New Roman" w:eastAsia="Times New Roman" w:hAnsi="Times New Roman" w:cs="Times New Roman"/>
                <w:sz w:val="20"/>
                <w:szCs w:val="20"/>
                <w:lang w:val="uk-UA"/>
              </w:rPr>
              <w:t>.:</w:t>
            </w:r>
          </w:p>
        </w:tc>
        <w:tc>
          <w:tcPr>
            <w:tcW w:w="850" w:type="dxa"/>
            <w:hideMark/>
          </w:tcPr>
          <w:p w14:paraId="16183488" w14:textId="54E4EC7B"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39A3EFAB" w14:textId="58DC7234"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612E37AE" w14:textId="16879EDD"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451AEFC5" w14:textId="7E3A545D"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356D1F13" w14:textId="4C42774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hideMark/>
          </w:tcPr>
          <w:p w14:paraId="364DF2D2" w14:textId="28A5234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676930BD"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Популяризація української мови та культури</w:t>
            </w:r>
          </w:p>
        </w:tc>
      </w:tr>
      <w:tr w:rsidR="0031392A" w:rsidRPr="00142486" w14:paraId="2677D761" w14:textId="77777777" w:rsidTr="000756DF">
        <w:trPr>
          <w:trHeight w:val="283"/>
        </w:trPr>
        <w:tc>
          <w:tcPr>
            <w:tcW w:w="1701" w:type="dxa"/>
            <w:vMerge/>
          </w:tcPr>
          <w:p w14:paraId="5FEA5814"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3C41DC6B"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45B1D6F4"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52901F90"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7E17B7BE" w14:textId="57F41D99" w:rsidR="008C09FE"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 xml:space="preserve">Кошти бюджету Миколаївської міської </w:t>
            </w:r>
            <w:r w:rsidRPr="00142486">
              <w:rPr>
                <w:rFonts w:ascii="Times New Roman" w:eastAsia="Times New Roman" w:hAnsi="Times New Roman" w:cs="Times New Roman"/>
                <w:sz w:val="20"/>
                <w:szCs w:val="20"/>
                <w:lang w:val="uk-UA"/>
              </w:rPr>
              <w:lastRenderedPageBreak/>
              <w:t>територіальної громади</w:t>
            </w:r>
          </w:p>
        </w:tc>
        <w:tc>
          <w:tcPr>
            <w:tcW w:w="850" w:type="dxa"/>
          </w:tcPr>
          <w:p w14:paraId="6EF0EB75" w14:textId="4F51DC5C"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w:t>
            </w:r>
          </w:p>
        </w:tc>
        <w:tc>
          <w:tcPr>
            <w:tcW w:w="788" w:type="dxa"/>
          </w:tcPr>
          <w:p w14:paraId="2B85D606" w14:textId="127FA166"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48707B05" w14:textId="455F6FB7"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1E2C5CAA" w14:textId="794D9904"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26EBA42D" w14:textId="30F430FB"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39061196" w14:textId="2307D0D9"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38DD8D05"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1917699F" w14:textId="77777777" w:rsidTr="000756DF">
        <w:trPr>
          <w:trHeight w:val="283"/>
        </w:trPr>
        <w:tc>
          <w:tcPr>
            <w:tcW w:w="1701" w:type="dxa"/>
            <w:vMerge/>
          </w:tcPr>
          <w:p w14:paraId="60F3A03F"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7D578D0A"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22CAB803"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56021CD6"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2A191E1A" w14:textId="2C336FBD"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20A4958D" w14:textId="4C527B87"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650A0E59" w14:textId="1359CA07"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4DD55B27" w14:textId="76A83C2A"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0D16B373" w14:textId="2F191E5B"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AEEF2CF" w14:textId="71AE4FB7"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7BE5B33B" w14:textId="47350455"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3619DBF0"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66666EF2" w14:textId="77777777" w:rsidTr="000756DF">
        <w:trPr>
          <w:trHeight w:val="283"/>
        </w:trPr>
        <w:tc>
          <w:tcPr>
            <w:tcW w:w="1701" w:type="dxa"/>
            <w:vMerge w:val="restart"/>
            <w:hideMark/>
          </w:tcPr>
          <w:p w14:paraId="74D59102" w14:textId="138A92E4"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5.</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Сприяння функціонуванню державної мови у</w:t>
            </w:r>
            <w:r w:rsidR="000D20F8">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сфері фізкультури та спорту</w:t>
            </w:r>
          </w:p>
        </w:tc>
        <w:tc>
          <w:tcPr>
            <w:tcW w:w="3402" w:type="dxa"/>
            <w:vMerge w:val="restart"/>
            <w:hideMark/>
          </w:tcPr>
          <w:p w14:paraId="4028FCC7" w14:textId="0326F760"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5.1</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Організація та проведення міських спортивно-масових заходів національно-патріотичної направленості</w:t>
            </w:r>
          </w:p>
        </w:tc>
        <w:tc>
          <w:tcPr>
            <w:tcW w:w="1134" w:type="dxa"/>
            <w:vMerge w:val="restart"/>
            <w:hideMark/>
          </w:tcPr>
          <w:p w14:paraId="7F762C4A" w14:textId="1D09FC24"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738E1674" w14:textId="2B10BEAB"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у</w:t>
            </w:r>
            <w:r w:rsidR="00314678">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справах фізичної культури і спорту Миколаївської міської ради</w:t>
            </w:r>
          </w:p>
        </w:tc>
        <w:tc>
          <w:tcPr>
            <w:tcW w:w="1559" w:type="dxa"/>
            <w:hideMark/>
          </w:tcPr>
          <w:p w14:paraId="2D005ED9" w14:textId="401D8F6D"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Всього, у </w:t>
            </w:r>
            <w:proofErr w:type="spellStart"/>
            <w:r>
              <w:rPr>
                <w:rFonts w:ascii="Times New Roman" w:eastAsia="Times New Roman" w:hAnsi="Times New Roman" w:cs="Times New Roman"/>
                <w:sz w:val="20"/>
                <w:szCs w:val="20"/>
                <w:lang w:val="uk-UA"/>
              </w:rPr>
              <w:t>т.ч</w:t>
            </w:r>
            <w:proofErr w:type="spellEnd"/>
            <w:r>
              <w:rPr>
                <w:rFonts w:ascii="Times New Roman" w:eastAsia="Times New Roman" w:hAnsi="Times New Roman" w:cs="Times New Roman"/>
                <w:sz w:val="20"/>
                <w:szCs w:val="20"/>
                <w:lang w:val="uk-UA"/>
              </w:rPr>
              <w:t>.:</w:t>
            </w:r>
          </w:p>
        </w:tc>
        <w:tc>
          <w:tcPr>
            <w:tcW w:w="850" w:type="dxa"/>
            <w:hideMark/>
          </w:tcPr>
          <w:p w14:paraId="0243644E" w14:textId="4914244F"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6E6BC406" w14:textId="3A809E14"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374C0328" w14:textId="0F54845D"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7A21F25D" w14:textId="53FC290B"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035BDC04" w14:textId="4AC55DCF"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hideMark/>
          </w:tcPr>
          <w:p w14:paraId="76142D3D" w14:textId="49196BED"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7F18684E" w14:textId="4C445563"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Виховання в</w:t>
            </w:r>
            <w:r>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учнів та студентів, спортсменів патріотизму, любові до рідного слова</w:t>
            </w:r>
          </w:p>
        </w:tc>
      </w:tr>
      <w:tr w:rsidR="0031392A" w:rsidRPr="00142486" w14:paraId="496B2BFC" w14:textId="77777777" w:rsidTr="000756DF">
        <w:trPr>
          <w:trHeight w:val="283"/>
        </w:trPr>
        <w:tc>
          <w:tcPr>
            <w:tcW w:w="1701" w:type="dxa"/>
            <w:vMerge/>
          </w:tcPr>
          <w:p w14:paraId="34AC3F8F"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4F0F3162"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14E64DAD"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623EADDA"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19A07364" w14:textId="569F2487" w:rsidR="00F44BFB"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3B778C16" w14:textId="2EC1DFE3"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7445E9C7" w14:textId="5EB6E0ED"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39266391" w14:textId="28DFDFA8"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10C6774A" w14:textId="2F93F7AA"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28DAFB8B" w14:textId="5A91011C"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73F0DD08" w14:textId="07E46C89"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7A5C7E6E"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52BE4FD5" w14:textId="77777777" w:rsidTr="000756DF">
        <w:trPr>
          <w:trHeight w:val="283"/>
        </w:trPr>
        <w:tc>
          <w:tcPr>
            <w:tcW w:w="1701" w:type="dxa"/>
            <w:vMerge/>
          </w:tcPr>
          <w:p w14:paraId="2FB121B7"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396727F9"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457541AA"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3E64F82A"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42914231" w14:textId="2E5E65A6"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59A530F5" w14:textId="766E6A51"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1541B12" w14:textId="04F19D8A"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029F42E1" w14:textId="44357134"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2D57433" w14:textId="5144A8F6"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41D7A6CA" w14:textId="5212D3BC"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09267132" w14:textId="3751C27E"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22D14E87"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3FBBB45E" w14:textId="77777777" w:rsidTr="000756DF">
        <w:trPr>
          <w:trHeight w:val="283"/>
        </w:trPr>
        <w:tc>
          <w:tcPr>
            <w:tcW w:w="1701" w:type="dxa"/>
            <w:vMerge/>
            <w:hideMark/>
          </w:tcPr>
          <w:p w14:paraId="02BB2870"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610B0117" w14:textId="08ECBEEC"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5.2.</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Проведення за участю провідних спортсменів та тренерів-викладачів «майстер-класів», відкритих тренувань, заходів, присвячених видатним українським спортсменам, які прославляють місто та державу на світових спортивних аренах</w:t>
            </w:r>
          </w:p>
        </w:tc>
        <w:tc>
          <w:tcPr>
            <w:tcW w:w="1134" w:type="dxa"/>
            <w:vMerge w:val="restart"/>
            <w:hideMark/>
          </w:tcPr>
          <w:p w14:paraId="7E35B63B" w14:textId="53DF2273"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6D9CF555" w14:textId="19A73368"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у</w:t>
            </w:r>
            <w:r w:rsidR="00314678">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справах фізичної культури і спорту Миколаївської міської ради</w:t>
            </w:r>
          </w:p>
        </w:tc>
        <w:tc>
          <w:tcPr>
            <w:tcW w:w="1559" w:type="dxa"/>
            <w:hideMark/>
          </w:tcPr>
          <w:p w14:paraId="397CC07B" w14:textId="5462281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Всього, у </w:t>
            </w:r>
            <w:proofErr w:type="spellStart"/>
            <w:r>
              <w:rPr>
                <w:rFonts w:ascii="Times New Roman" w:eastAsia="Times New Roman" w:hAnsi="Times New Roman" w:cs="Times New Roman"/>
                <w:sz w:val="20"/>
                <w:szCs w:val="20"/>
                <w:lang w:val="uk-UA"/>
              </w:rPr>
              <w:t>т.ч</w:t>
            </w:r>
            <w:proofErr w:type="spellEnd"/>
            <w:r>
              <w:rPr>
                <w:rFonts w:ascii="Times New Roman" w:eastAsia="Times New Roman" w:hAnsi="Times New Roman" w:cs="Times New Roman"/>
                <w:sz w:val="20"/>
                <w:szCs w:val="20"/>
                <w:lang w:val="uk-UA"/>
              </w:rPr>
              <w:t>.:</w:t>
            </w:r>
          </w:p>
        </w:tc>
        <w:tc>
          <w:tcPr>
            <w:tcW w:w="850" w:type="dxa"/>
            <w:hideMark/>
          </w:tcPr>
          <w:p w14:paraId="01F0F93E" w14:textId="54A8E1E8"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149668BD" w14:textId="12AFC420"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693CCA64" w14:textId="37C39E0C"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5C2D43DB" w14:textId="2E8D7D23"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4F91071E" w14:textId="63A54D4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hideMark/>
          </w:tcPr>
          <w:p w14:paraId="09CAEC95" w14:textId="297EEF48"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48E2CC12" w14:textId="2AD0B46E"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Виховання в</w:t>
            </w:r>
            <w:r>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учнів та студентів, спортсменів патріотизму, любові до рідного слова</w:t>
            </w:r>
          </w:p>
        </w:tc>
      </w:tr>
      <w:tr w:rsidR="0031392A" w:rsidRPr="00142486" w14:paraId="513D74A2" w14:textId="77777777" w:rsidTr="000756DF">
        <w:trPr>
          <w:trHeight w:val="283"/>
        </w:trPr>
        <w:tc>
          <w:tcPr>
            <w:tcW w:w="1701" w:type="dxa"/>
            <w:vMerge/>
          </w:tcPr>
          <w:p w14:paraId="615AFCE7"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7AA5119E"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29A1C33A"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3DCB400B"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3964B3C6" w14:textId="026C3FF2" w:rsidR="00F44BFB"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67517B3C" w14:textId="0DDDC770"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3BF19180" w14:textId="1038C0BA"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3D67BA23" w14:textId="6C464A0D"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4F5C9400" w14:textId="5F93D48C"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2DA6A230" w14:textId="454DFA91"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6CA8CB46" w14:textId="5B92623E"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228B3358"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6A122673" w14:textId="77777777" w:rsidTr="000756DF">
        <w:trPr>
          <w:trHeight w:val="283"/>
        </w:trPr>
        <w:tc>
          <w:tcPr>
            <w:tcW w:w="1701" w:type="dxa"/>
            <w:vMerge/>
          </w:tcPr>
          <w:p w14:paraId="37099789"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0607326C"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5D260FEE"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183E0E3B"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1FB4AF13" w14:textId="434F13E6"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71AD23DF" w14:textId="4BBB3C84"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1A461627" w14:textId="690D6540"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0DCC9EA1" w14:textId="41F22529"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7DEE2C66" w14:textId="018878BB"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52A41D0" w14:textId="6B8C4173"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312B8CAC" w14:textId="7EB7B65C"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6EC08097"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462C4FAF" w14:textId="77777777" w:rsidTr="000756DF">
        <w:trPr>
          <w:trHeight w:val="283"/>
        </w:trPr>
        <w:tc>
          <w:tcPr>
            <w:tcW w:w="1701" w:type="dxa"/>
            <w:vMerge w:val="restart"/>
            <w:hideMark/>
          </w:tcPr>
          <w:p w14:paraId="699C3B29" w14:textId="43318439"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6</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Сприяння застосуванню державної мови у</w:t>
            </w:r>
            <w:r w:rsidR="0031392A">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сфері обслуговування споживачів</w:t>
            </w:r>
          </w:p>
        </w:tc>
        <w:tc>
          <w:tcPr>
            <w:tcW w:w="3402" w:type="dxa"/>
            <w:vMerge w:val="restart"/>
            <w:hideMark/>
          </w:tcPr>
          <w:p w14:paraId="299684F7" w14:textId="7C33AD69"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6.1</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 xml:space="preserve">Здійснення моніторингу виконання вимог </w:t>
            </w:r>
            <w:proofErr w:type="spellStart"/>
            <w:r w:rsidRPr="00142486">
              <w:rPr>
                <w:rFonts w:ascii="Times New Roman" w:eastAsia="Times New Roman" w:hAnsi="Times New Roman" w:cs="Times New Roman"/>
                <w:sz w:val="20"/>
                <w:szCs w:val="20"/>
                <w:lang w:val="uk-UA"/>
              </w:rPr>
              <w:t>мовного</w:t>
            </w:r>
            <w:proofErr w:type="spellEnd"/>
            <w:r w:rsidRPr="00142486">
              <w:rPr>
                <w:rFonts w:ascii="Times New Roman" w:eastAsia="Times New Roman" w:hAnsi="Times New Roman" w:cs="Times New Roman"/>
                <w:sz w:val="20"/>
                <w:szCs w:val="20"/>
                <w:lang w:val="uk-UA"/>
              </w:rPr>
              <w:t xml:space="preserve"> законодавства у закладах торгівлі та сфері послуг</w:t>
            </w:r>
          </w:p>
        </w:tc>
        <w:tc>
          <w:tcPr>
            <w:tcW w:w="1134" w:type="dxa"/>
            <w:vMerge w:val="restart"/>
            <w:hideMark/>
          </w:tcPr>
          <w:p w14:paraId="0E77AEE2" w14:textId="62F7157D"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207CBB97" w14:textId="7B132CC5"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Департамент економічного розвитку 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адміністрації районів Миколаївської міської ради</w:t>
            </w:r>
          </w:p>
        </w:tc>
        <w:tc>
          <w:tcPr>
            <w:tcW w:w="1559" w:type="dxa"/>
            <w:hideMark/>
          </w:tcPr>
          <w:p w14:paraId="6C355F21" w14:textId="25CC14BB"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Всього, у </w:t>
            </w:r>
            <w:proofErr w:type="spellStart"/>
            <w:r>
              <w:rPr>
                <w:rFonts w:ascii="Times New Roman" w:eastAsia="Times New Roman" w:hAnsi="Times New Roman" w:cs="Times New Roman"/>
                <w:sz w:val="20"/>
                <w:szCs w:val="20"/>
                <w:lang w:val="uk-UA"/>
              </w:rPr>
              <w:t>т.ч</w:t>
            </w:r>
            <w:proofErr w:type="spellEnd"/>
            <w:r>
              <w:rPr>
                <w:rFonts w:ascii="Times New Roman" w:eastAsia="Times New Roman" w:hAnsi="Times New Roman" w:cs="Times New Roman"/>
                <w:sz w:val="20"/>
                <w:szCs w:val="20"/>
                <w:lang w:val="uk-UA"/>
              </w:rPr>
              <w:t>.:</w:t>
            </w:r>
          </w:p>
        </w:tc>
        <w:tc>
          <w:tcPr>
            <w:tcW w:w="850" w:type="dxa"/>
            <w:hideMark/>
          </w:tcPr>
          <w:p w14:paraId="568F5592" w14:textId="4CD2A379"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53D2A11F" w14:textId="015E972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527C0F5B" w14:textId="445A6D12"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7C6601E1" w14:textId="7E3FC499"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7062FD30" w14:textId="3D0563F0"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hideMark/>
          </w:tcPr>
          <w:p w14:paraId="2097FC5F" w14:textId="7B2D05B2"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01B98B94" w14:textId="1FFE7481"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Дотримання Закону України «Про забезпечення функціонування української мови як державної»</w:t>
            </w:r>
          </w:p>
        </w:tc>
      </w:tr>
      <w:tr w:rsidR="0031392A" w:rsidRPr="00142486" w14:paraId="06C90C7C" w14:textId="77777777" w:rsidTr="000756DF">
        <w:trPr>
          <w:trHeight w:val="283"/>
        </w:trPr>
        <w:tc>
          <w:tcPr>
            <w:tcW w:w="1701" w:type="dxa"/>
            <w:vMerge/>
          </w:tcPr>
          <w:p w14:paraId="7B851767"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3BDFD243"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14923A52"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48D4176F"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0B93C748" w14:textId="10094233" w:rsidR="00F44BFB"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3F50D359" w14:textId="4E3D56B9"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1AC8CE08" w14:textId="2234D9E4"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2494D470" w14:textId="6097BBC5"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7CA683C2" w14:textId="380B5A65"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1B1996B9" w14:textId="2697A8C3"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3FB80AC1" w14:textId="2332130A"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128155E6"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4B891C5F" w14:textId="77777777" w:rsidTr="000756DF">
        <w:trPr>
          <w:trHeight w:val="283"/>
        </w:trPr>
        <w:tc>
          <w:tcPr>
            <w:tcW w:w="1701" w:type="dxa"/>
            <w:vMerge/>
          </w:tcPr>
          <w:p w14:paraId="46F39D77"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0AECC290"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37F0CA1B"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2B8645B3"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592CC056" w14:textId="53112413" w:rsidR="00F44BFB"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24DB9B0E" w14:textId="53A1C4A4"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17D82C93" w14:textId="0001BC52"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5B32B7A0" w14:textId="5DA2491D"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43BB661E" w14:textId="35DBC7A3"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07496372" w14:textId="4B868158"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2578B806" w14:textId="021CF19A"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23388D15"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135CDD77" w14:textId="77777777" w:rsidTr="000756DF">
        <w:trPr>
          <w:trHeight w:val="283"/>
        </w:trPr>
        <w:tc>
          <w:tcPr>
            <w:tcW w:w="1701" w:type="dxa"/>
            <w:vMerge/>
            <w:hideMark/>
          </w:tcPr>
          <w:p w14:paraId="2CF9B8C8"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033290B9" w14:textId="208B9314"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6.2</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Проведення роз’яснювальної роботи серед суб’єктів господарювання щодо неухильного дотримання норм Закону України «Про забезпечення функціонування української мови як державної»</w:t>
            </w:r>
          </w:p>
        </w:tc>
        <w:tc>
          <w:tcPr>
            <w:tcW w:w="1134" w:type="dxa"/>
            <w:vMerge w:val="restart"/>
            <w:hideMark/>
          </w:tcPr>
          <w:p w14:paraId="45E6C84C" w14:textId="709B167F"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419EE334" w14:textId="68BB9F1A"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Департамент економічного розвитку 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адміністрації районів Миколаївської міської ради</w:t>
            </w:r>
          </w:p>
        </w:tc>
        <w:tc>
          <w:tcPr>
            <w:tcW w:w="1559" w:type="dxa"/>
            <w:hideMark/>
          </w:tcPr>
          <w:p w14:paraId="077F1956" w14:textId="45644C3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Всього, у </w:t>
            </w:r>
            <w:proofErr w:type="spellStart"/>
            <w:r>
              <w:rPr>
                <w:rFonts w:ascii="Times New Roman" w:eastAsia="Times New Roman" w:hAnsi="Times New Roman" w:cs="Times New Roman"/>
                <w:sz w:val="20"/>
                <w:szCs w:val="20"/>
                <w:lang w:val="uk-UA"/>
              </w:rPr>
              <w:t>т.ч</w:t>
            </w:r>
            <w:proofErr w:type="spellEnd"/>
            <w:r>
              <w:rPr>
                <w:rFonts w:ascii="Times New Roman" w:eastAsia="Times New Roman" w:hAnsi="Times New Roman" w:cs="Times New Roman"/>
                <w:sz w:val="20"/>
                <w:szCs w:val="20"/>
                <w:lang w:val="uk-UA"/>
              </w:rPr>
              <w:t>.:</w:t>
            </w:r>
          </w:p>
        </w:tc>
        <w:tc>
          <w:tcPr>
            <w:tcW w:w="850" w:type="dxa"/>
            <w:hideMark/>
          </w:tcPr>
          <w:p w14:paraId="31FBAABF" w14:textId="4EC514D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1ED22533" w14:textId="70CD689E"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7EE9D7C3" w14:textId="34B28F0B"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6C07438E" w14:textId="7941823B"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6DB79831" w14:textId="41083922"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hideMark/>
          </w:tcPr>
          <w:p w14:paraId="37568883" w14:textId="456D592F"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0DBFD50C"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Забезпечення вимог чинного законодавства України про мову</w:t>
            </w:r>
          </w:p>
        </w:tc>
      </w:tr>
      <w:tr w:rsidR="0031392A" w:rsidRPr="00142486" w14:paraId="7613BAB5" w14:textId="77777777" w:rsidTr="000756DF">
        <w:trPr>
          <w:trHeight w:val="283"/>
        </w:trPr>
        <w:tc>
          <w:tcPr>
            <w:tcW w:w="1701" w:type="dxa"/>
            <w:vMerge/>
          </w:tcPr>
          <w:p w14:paraId="5A0C584F"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26A4B607"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17E7F087"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3803378C"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6E76BACA" w14:textId="0F03465B"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5BE8DBC8" w14:textId="0BAEC23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0F446000" w14:textId="4A5D7173"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4D239965" w14:textId="7DD62ED4"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69C096C6" w14:textId="1CCF63FE"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1C651707" w14:textId="5B3BCD2E"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6D312D00" w14:textId="203B499C"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12984174"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4F67F513" w14:textId="77777777" w:rsidTr="000756DF">
        <w:trPr>
          <w:trHeight w:val="283"/>
        </w:trPr>
        <w:tc>
          <w:tcPr>
            <w:tcW w:w="1701" w:type="dxa"/>
            <w:vMerge/>
          </w:tcPr>
          <w:p w14:paraId="2C4ABFD2"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4AAD9EA6"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01AC2B76"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450C0996"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79D8906A" w14:textId="1D83AEBB"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042929F3" w14:textId="5FD2F33B"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A3AF112" w14:textId="3AC9FA39"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023F164F" w14:textId="719123BD"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49479536" w14:textId="6814EAFD"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5A342185" w14:textId="0587EA51"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1CF6C130" w14:textId="4A34E94F"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415E080F"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56CA9255" w14:textId="77777777" w:rsidTr="000756DF">
        <w:trPr>
          <w:trHeight w:val="283"/>
        </w:trPr>
        <w:tc>
          <w:tcPr>
            <w:tcW w:w="1701" w:type="dxa"/>
            <w:vMerge w:val="restart"/>
            <w:hideMark/>
          </w:tcPr>
          <w:p w14:paraId="62002463" w14:textId="021A8E2F" w:rsidR="00F44BFB" w:rsidRPr="00142486" w:rsidRDefault="00F44BFB" w:rsidP="000031BF">
            <w:pPr>
              <w:keepNext/>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lastRenderedPageBreak/>
              <w:t>7.</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Покращ</w:t>
            </w:r>
            <w:r>
              <w:rPr>
                <w:rFonts w:ascii="Times New Roman" w:eastAsia="Times New Roman" w:hAnsi="Times New Roman" w:cs="Times New Roman"/>
                <w:sz w:val="20"/>
                <w:szCs w:val="20"/>
                <w:lang w:val="uk-UA"/>
              </w:rPr>
              <w:t>а</w:t>
            </w:r>
            <w:r w:rsidRPr="00142486">
              <w:rPr>
                <w:rFonts w:ascii="Times New Roman" w:eastAsia="Times New Roman" w:hAnsi="Times New Roman" w:cs="Times New Roman"/>
                <w:sz w:val="20"/>
                <w:szCs w:val="20"/>
                <w:lang w:val="uk-UA"/>
              </w:rPr>
              <w:t>ння якості державної мови в</w:t>
            </w:r>
            <w:r w:rsidR="000D20F8">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закладах освіти</w:t>
            </w:r>
          </w:p>
        </w:tc>
        <w:tc>
          <w:tcPr>
            <w:tcW w:w="3402" w:type="dxa"/>
            <w:vMerge w:val="restart"/>
            <w:hideMark/>
          </w:tcPr>
          <w:p w14:paraId="3A80E0E0" w14:textId="705E709A" w:rsidR="00F44BFB" w:rsidRPr="00142486" w:rsidRDefault="00F44BFB" w:rsidP="000031BF">
            <w:pPr>
              <w:keepNext/>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7.1</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Забезпечення системного моніторингу за дотриманням норм законодавства щодо мови освітнього процесу в закладах освіти, у тому числі при здійсненні позакласної роботи, організації роботи оздоровчих та навчально-оздоровчих таборів, господарчої діяльності тощо</w:t>
            </w:r>
          </w:p>
        </w:tc>
        <w:tc>
          <w:tcPr>
            <w:tcW w:w="1134" w:type="dxa"/>
            <w:vMerge w:val="restart"/>
            <w:hideMark/>
          </w:tcPr>
          <w:p w14:paraId="7D3FD553" w14:textId="062C149B" w:rsidR="00F44BFB" w:rsidRPr="00142486" w:rsidRDefault="00F44BFB" w:rsidP="000031BF">
            <w:pPr>
              <w:keepNext/>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14E7DD32" w14:textId="50677797" w:rsidR="00F44BFB" w:rsidRPr="00142486" w:rsidRDefault="00F44BFB" w:rsidP="000031BF">
            <w:pPr>
              <w:keepNext/>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освіти 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заклади загальної середньої освіти</w:t>
            </w:r>
          </w:p>
        </w:tc>
        <w:tc>
          <w:tcPr>
            <w:tcW w:w="1559" w:type="dxa"/>
          </w:tcPr>
          <w:p w14:paraId="1E1D8D60" w14:textId="2A0B46DC" w:rsidR="00F44BFB" w:rsidRPr="00142486" w:rsidRDefault="00F44BFB" w:rsidP="000031BF">
            <w:pPr>
              <w:keepNext/>
              <w:spacing w:after="0" w:line="240" w:lineRule="auto"/>
              <w:ind w:left="-57" w:right="-57"/>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Всього, у </w:t>
            </w:r>
            <w:proofErr w:type="spellStart"/>
            <w:r>
              <w:rPr>
                <w:rFonts w:ascii="Times New Roman" w:eastAsia="Times New Roman" w:hAnsi="Times New Roman" w:cs="Times New Roman"/>
                <w:sz w:val="20"/>
                <w:szCs w:val="20"/>
                <w:lang w:val="uk-UA"/>
              </w:rPr>
              <w:t>т.ч</w:t>
            </w:r>
            <w:proofErr w:type="spellEnd"/>
            <w:r>
              <w:rPr>
                <w:rFonts w:ascii="Times New Roman" w:eastAsia="Times New Roman" w:hAnsi="Times New Roman" w:cs="Times New Roman"/>
                <w:sz w:val="20"/>
                <w:szCs w:val="20"/>
                <w:lang w:val="uk-UA"/>
              </w:rPr>
              <w:t>.:</w:t>
            </w:r>
          </w:p>
        </w:tc>
        <w:tc>
          <w:tcPr>
            <w:tcW w:w="850" w:type="dxa"/>
          </w:tcPr>
          <w:p w14:paraId="6EC556EA" w14:textId="0DAA3E44" w:rsidR="00F44BFB" w:rsidRPr="00142486" w:rsidRDefault="00F44BFB" w:rsidP="000031BF">
            <w:pPr>
              <w:keepNext/>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23A4544F" w14:textId="57237019" w:rsidR="00F44BFB" w:rsidRPr="00142486" w:rsidRDefault="00F44BFB" w:rsidP="000031BF">
            <w:pPr>
              <w:keepNext/>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72431391" w14:textId="05904E2C" w:rsidR="00F44BFB" w:rsidRPr="00142486" w:rsidRDefault="00F44BFB" w:rsidP="000031BF">
            <w:pPr>
              <w:keepNext/>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12529CB6" w14:textId="0C138E5B" w:rsidR="00F44BFB" w:rsidRPr="00142486" w:rsidRDefault="00F44BFB" w:rsidP="000031BF">
            <w:pPr>
              <w:keepNext/>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0652AF7D" w14:textId="6548FE84" w:rsidR="00F44BFB" w:rsidRPr="00142486" w:rsidRDefault="00F44BFB" w:rsidP="000031BF">
            <w:pPr>
              <w:keepNext/>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2D22F8D2" w14:textId="3C58F667" w:rsidR="00F44BFB" w:rsidRPr="00142486" w:rsidRDefault="00F44BFB" w:rsidP="000031BF">
            <w:pPr>
              <w:keepNext/>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31B062C9" w14:textId="77777777" w:rsidR="00F44BFB" w:rsidRPr="00142486" w:rsidRDefault="00F44BFB" w:rsidP="000031BF">
            <w:pPr>
              <w:keepNext/>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Забезпечення вимог чинного законодавства України про мову</w:t>
            </w:r>
          </w:p>
        </w:tc>
      </w:tr>
      <w:tr w:rsidR="0031392A" w:rsidRPr="00142486" w14:paraId="2D6D75EE" w14:textId="77777777" w:rsidTr="000756DF">
        <w:trPr>
          <w:trHeight w:val="283"/>
        </w:trPr>
        <w:tc>
          <w:tcPr>
            <w:tcW w:w="1701" w:type="dxa"/>
            <w:vMerge/>
          </w:tcPr>
          <w:p w14:paraId="48EF9BB1"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2B34AEC5"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1F218167"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636E0AFB"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0FA832BA" w14:textId="3BF1AF33"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42AEC07E" w14:textId="41DB12F1"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451B8115" w14:textId="0C72721C"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4B33DE44" w14:textId="1D904563"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1FE2B62A" w14:textId="42C296B2"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57732C78" w14:textId="3E1BF930"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787DCECF" w14:textId="52338E10"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0D73C587"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34D08199" w14:textId="77777777" w:rsidTr="000756DF">
        <w:trPr>
          <w:trHeight w:val="283"/>
        </w:trPr>
        <w:tc>
          <w:tcPr>
            <w:tcW w:w="1701" w:type="dxa"/>
            <w:vMerge/>
          </w:tcPr>
          <w:p w14:paraId="166B723B"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330A0099"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21C5CC25"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3C3563C2"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6740EBC8" w14:textId="1EDDDDAC"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40A23D7C" w14:textId="408DCB81"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2B1D921E" w14:textId="1AC4DA4C"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287B5B19" w14:textId="0CF76590"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1F628B87" w14:textId="09FFF186"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228F6B6C" w14:textId="3AE15B9A"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7318DC9B" w14:textId="7283E614"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1BD4265D"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79D044A2" w14:textId="77777777" w:rsidTr="000756DF">
        <w:trPr>
          <w:trHeight w:val="283"/>
        </w:trPr>
        <w:tc>
          <w:tcPr>
            <w:tcW w:w="1701" w:type="dxa"/>
            <w:vMerge/>
            <w:hideMark/>
          </w:tcPr>
          <w:p w14:paraId="345CB480"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6385625F" w14:textId="6B234F4D"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7.2</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Підвищення рівня володіння українською мовою педагогічних працівників в усіх закладах освіти, у</w:t>
            </w:r>
            <w:r w:rsidR="0031392A">
              <w:rPr>
                <w:rFonts w:ascii="Times New Roman" w:eastAsia="Times New Roman" w:hAnsi="Times New Roman" w:cs="Times New Roman"/>
                <w:sz w:val="20"/>
                <w:szCs w:val="20"/>
                <w:lang w:val="uk-UA"/>
              </w:rPr>
              <w:t> </w:t>
            </w:r>
            <w:proofErr w:type="spellStart"/>
            <w:r w:rsidRPr="00142486">
              <w:rPr>
                <w:rFonts w:ascii="Times New Roman" w:eastAsia="Times New Roman" w:hAnsi="Times New Roman" w:cs="Times New Roman"/>
                <w:sz w:val="20"/>
                <w:szCs w:val="20"/>
                <w:lang w:val="uk-UA"/>
              </w:rPr>
              <w:t>т</w:t>
            </w:r>
            <w:r w:rsidR="008F385E">
              <w:rPr>
                <w:rFonts w:ascii="Times New Roman" w:eastAsia="Times New Roman" w:hAnsi="Times New Roman" w:cs="Times New Roman"/>
                <w:sz w:val="20"/>
                <w:szCs w:val="20"/>
                <w:lang w:val="uk-UA"/>
              </w:rPr>
              <w:t>.ч</w:t>
            </w:r>
            <w:proofErr w:type="spellEnd"/>
            <w:r w:rsidR="008F385E">
              <w:rPr>
                <w:rFonts w:ascii="Times New Roman" w:eastAsia="Times New Roman" w:hAnsi="Times New Roman" w:cs="Times New Roman"/>
                <w:sz w:val="20"/>
                <w:szCs w:val="20"/>
                <w:lang w:val="uk-UA"/>
              </w:rPr>
              <w:t>.</w:t>
            </w:r>
            <w:r w:rsidRPr="00142486">
              <w:rPr>
                <w:rFonts w:ascii="Times New Roman" w:eastAsia="Times New Roman" w:hAnsi="Times New Roman" w:cs="Times New Roman"/>
                <w:sz w:val="20"/>
                <w:szCs w:val="20"/>
                <w:lang w:val="uk-UA"/>
              </w:rPr>
              <w:t xml:space="preserve"> проведення науково-практичних конференцій, семінарів, інших заходів, спрямованих на підвищення якості викладання державною мовою</w:t>
            </w:r>
          </w:p>
        </w:tc>
        <w:tc>
          <w:tcPr>
            <w:tcW w:w="1134" w:type="dxa"/>
            <w:vMerge w:val="restart"/>
            <w:hideMark/>
          </w:tcPr>
          <w:p w14:paraId="0F1BC87B" w14:textId="737929E3" w:rsidR="00F44BFB" w:rsidRPr="00142486" w:rsidRDefault="00421566"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Pr>
                <w:rFonts w:ascii="Times New Roman" w:eastAsia="Times New Roman" w:hAnsi="Times New Roman" w:cs="Times New Roman"/>
                <w:sz w:val="20"/>
                <w:szCs w:val="20"/>
                <w:lang w:val="uk-UA"/>
              </w:rPr>
              <w:t>7</w:t>
            </w:r>
          </w:p>
        </w:tc>
        <w:tc>
          <w:tcPr>
            <w:tcW w:w="1560" w:type="dxa"/>
            <w:vMerge w:val="restart"/>
            <w:hideMark/>
          </w:tcPr>
          <w:p w14:paraId="37E6D4BA" w14:textId="7C986E61"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освіти 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заклади загальної середньої освіти,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заклади професійної (професійно-технічної) освіти</w:t>
            </w:r>
          </w:p>
        </w:tc>
        <w:tc>
          <w:tcPr>
            <w:tcW w:w="1559" w:type="dxa"/>
          </w:tcPr>
          <w:p w14:paraId="2D7BA655" w14:textId="37F89390"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Всього, у </w:t>
            </w:r>
            <w:proofErr w:type="spellStart"/>
            <w:r>
              <w:rPr>
                <w:rFonts w:ascii="Times New Roman" w:eastAsia="Times New Roman" w:hAnsi="Times New Roman" w:cs="Times New Roman"/>
                <w:sz w:val="20"/>
                <w:szCs w:val="20"/>
                <w:lang w:val="uk-UA"/>
              </w:rPr>
              <w:t>т.ч</w:t>
            </w:r>
            <w:proofErr w:type="spellEnd"/>
            <w:r>
              <w:rPr>
                <w:rFonts w:ascii="Times New Roman" w:eastAsia="Times New Roman" w:hAnsi="Times New Roman" w:cs="Times New Roman"/>
                <w:sz w:val="20"/>
                <w:szCs w:val="20"/>
                <w:lang w:val="uk-UA"/>
              </w:rPr>
              <w:t>.:</w:t>
            </w:r>
          </w:p>
        </w:tc>
        <w:tc>
          <w:tcPr>
            <w:tcW w:w="850" w:type="dxa"/>
          </w:tcPr>
          <w:p w14:paraId="7BA8DEA5" w14:textId="5641C33E"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187262FE" w14:textId="33EC09C0"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774C7845" w14:textId="013ED7A1"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4BAEF2A4" w14:textId="62E2FCE6"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119F55EC" w14:textId="390CF35A"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28AFF822" w14:textId="40E082EF"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01CEE914" w14:textId="61389A0B"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Створення умов для покращ</w:t>
            </w:r>
            <w:r>
              <w:rPr>
                <w:rFonts w:ascii="Times New Roman" w:eastAsia="Times New Roman" w:hAnsi="Times New Roman" w:cs="Times New Roman"/>
                <w:sz w:val="20"/>
                <w:szCs w:val="20"/>
                <w:lang w:val="uk-UA"/>
              </w:rPr>
              <w:t>а</w:t>
            </w:r>
            <w:r w:rsidRPr="00142486">
              <w:rPr>
                <w:rFonts w:ascii="Times New Roman" w:eastAsia="Times New Roman" w:hAnsi="Times New Roman" w:cs="Times New Roman"/>
                <w:sz w:val="20"/>
                <w:szCs w:val="20"/>
                <w:lang w:val="uk-UA"/>
              </w:rPr>
              <w:t>ння рівня володіння державною мовою</w:t>
            </w:r>
          </w:p>
        </w:tc>
      </w:tr>
      <w:tr w:rsidR="0031392A" w:rsidRPr="00142486" w14:paraId="75125751" w14:textId="77777777" w:rsidTr="000756DF">
        <w:trPr>
          <w:trHeight w:val="283"/>
        </w:trPr>
        <w:tc>
          <w:tcPr>
            <w:tcW w:w="1701" w:type="dxa"/>
            <w:vMerge/>
          </w:tcPr>
          <w:p w14:paraId="200BDFFB"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029C54CA"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426D6A20"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7A8D35ED"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165AAFF3" w14:textId="000BF05B"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301CB1A7" w14:textId="65108B41"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57D82C3B" w14:textId="46BB1F4C"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1B25C819" w14:textId="13AC7031"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137A39CE" w14:textId="5958C983"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53085BB1" w14:textId="3E378BE5"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02B27690" w14:textId="73FE99D8"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137B1CF3"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1A63A4BA" w14:textId="77777777" w:rsidTr="000756DF">
        <w:trPr>
          <w:trHeight w:val="283"/>
        </w:trPr>
        <w:tc>
          <w:tcPr>
            <w:tcW w:w="1701" w:type="dxa"/>
            <w:vMerge/>
          </w:tcPr>
          <w:p w14:paraId="35358470"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61269207"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1FBD127A"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337A966E"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00E9D813" w14:textId="0960E284"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261309C6" w14:textId="64DE9CEB"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436AC59A" w14:textId="4B36E1B3"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722B6DA9" w14:textId="137D734F"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071AE449" w14:textId="4EBD6B06"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2DB4699C" w14:textId="53BFB06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7D445C23" w14:textId="7BDF367B"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428F9C15"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0088394A" w14:textId="77777777" w:rsidTr="000756DF">
        <w:trPr>
          <w:trHeight w:val="283"/>
        </w:trPr>
        <w:tc>
          <w:tcPr>
            <w:tcW w:w="1701" w:type="dxa"/>
            <w:vMerge/>
            <w:hideMark/>
          </w:tcPr>
          <w:p w14:paraId="45E5E6AD"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1FCF53F1" w14:textId="75A63241"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7.3</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Поповнення фондів бібліотек закладів загальної середньої освіти україномовною пізнавальною та художньою літературою</w:t>
            </w:r>
          </w:p>
        </w:tc>
        <w:tc>
          <w:tcPr>
            <w:tcW w:w="1134" w:type="dxa"/>
            <w:vMerge w:val="restart"/>
            <w:hideMark/>
          </w:tcPr>
          <w:p w14:paraId="6FD3F6E6" w14:textId="1BA05F60"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31B3D828" w14:textId="767350B3"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освіти 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заклади загальної середньої освіти</w:t>
            </w:r>
          </w:p>
        </w:tc>
        <w:tc>
          <w:tcPr>
            <w:tcW w:w="1559" w:type="dxa"/>
            <w:hideMark/>
          </w:tcPr>
          <w:p w14:paraId="5B784115" w14:textId="59ACB303"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Всього</w:t>
            </w:r>
            <w:r>
              <w:rPr>
                <w:rFonts w:ascii="Times New Roman" w:eastAsia="Times New Roman" w:hAnsi="Times New Roman" w:cs="Times New Roman"/>
                <w:sz w:val="20"/>
                <w:szCs w:val="20"/>
                <w:lang w:val="uk-UA"/>
              </w:rPr>
              <w:t xml:space="preserve">, у </w:t>
            </w:r>
            <w:proofErr w:type="spellStart"/>
            <w:r>
              <w:rPr>
                <w:rFonts w:ascii="Times New Roman" w:eastAsia="Times New Roman" w:hAnsi="Times New Roman" w:cs="Times New Roman"/>
                <w:sz w:val="20"/>
                <w:szCs w:val="20"/>
                <w:lang w:val="uk-UA"/>
              </w:rPr>
              <w:t>т.ч</w:t>
            </w:r>
            <w:proofErr w:type="spellEnd"/>
            <w:r>
              <w:rPr>
                <w:rFonts w:ascii="Times New Roman" w:eastAsia="Times New Roman" w:hAnsi="Times New Roman" w:cs="Times New Roman"/>
                <w:sz w:val="20"/>
                <w:szCs w:val="20"/>
                <w:lang w:val="uk-UA"/>
              </w:rPr>
              <w:t>.:</w:t>
            </w:r>
          </w:p>
        </w:tc>
        <w:tc>
          <w:tcPr>
            <w:tcW w:w="850" w:type="dxa"/>
            <w:hideMark/>
          </w:tcPr>
          <w:p w14:paraId="2F65B891"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850</w:t>
            </w:r>
          </w:p>
        </w:tc>
        <w:tc>
          <w:tcPr>
            <w:tcW w:w="788" w:type="dxa"/>
            <w:hideMark/>
          </w:tcPr>
          <w:p w14:paraId="6C6668C4"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788" w:type="dxa"/>
            <w:hideMark/>
          </w:tcPr>
          <w:p w14:paraId="2FCE1C18"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788" w:type="dxa"/>
            <w:hideMark/>
          </w:tcPr>
          <w:p w14:paraId="111885FC"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788" w:type="dxa"/>
            <w:hideMark/>
          </w:tcPr>
          <w:p w14:paraId="74D8D009"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789" w:type="dxa"/>
            <w:hideMark/>
          </w:tcPr>
          <w:p w14:paraId="3CB1F204"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1588" w:type="dxa"/>
            <w:vMerge w:val="restart"/>
            <w:hideMark/>
          </w:tcPr>
          <w:p w14:paraId="119E49F7" w14:textId="537A92CD"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Популяризація української літератури</w:t>
            </w:r>
          </w:p>
        </w:tc>
      </w:tr>
      <w:tr w:rsidR="0031392A" w:rsidRPr="00142486" w14:paraId="2BBBF33C" w14:textId="77777777" w:rsidTr="000756DF">
        <w:trPr>
          <w:trHeight w:val="283"/>
        </w:trPr>
        <w:tc>
          <w:tcPr>
            <w:tcW w:w="1701" w:type="dxa"/>
            <w:vMerge/>
            <w:hideMark/>
          </w:tcPr>
          <w:p w14:paraId="050A73F9"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hideMark/>
          </w:tcPr>
          <w:p w14:paraId="7D0FD1C0"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hideMark/>
          </w:tcPr>
          <w:p w14:paraId="62EEA439"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hideMark/>
          </w:tcPr>
          <w:p w14:paraId="781F07D4"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597C4A26"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hideMark/>
          </w:tcPr>
          <w:p w14:paraId="103570A5"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850</w:t>
            </w:r>
          </w:p>
        </w:tc>
        <w:tc>
          <w:tcPr>
            <w:tcW w:w="788" w:type="dxa"/>
            <w:hideMark/>
          </w:tcPr>
          <w:p w14:paraId="6D2F1F70"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788" w:type="dxa"/>
            <w:hideMark/>
          </w:tcPr>
          <w:p w14:paraId="43D6000D"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788" w:type="dxa"/>
            <w:hideMark/>
          </w:tcPr>
          <w:p w14:paraId="03CCD003"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788" w:type="dxa"/>
            <w:hideMark/>
          </w:tcPr>
          <w:p w14:paraId="6354BC09"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789" w:type="dxa"/>
            <w:hideMark/>
          </w:tcPr>
          <w:p w14:paraId="44BE80E8"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1588" w:type="dxa"/>
            <w:vMerge/>
            <w:hideMark/>
          </w:tcPr>
          <w:p w14:paraId="5B6423BD"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0CF5F98D" w14:textId="77777777" w:rsidTr="000756DF">
        <w:trPr>
          <w:trHeight w:val="283"/>
        </w:trPr>
        <w:tc>
          <w:tcPr>
            <w:tcW w:w="1701" w:type="dxa"/>
            <w:vMerge/>
            <w:hideMark/>
          </w:tcPr>
          <w:p w14:paraId="646F1C03"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hideMark/>
          </w:tcPr>
          <w:p w14:paraId="1592896A"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hideMark/>
          </w:tcPr>
          <w:p w14:paraId="31AE77AF"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hideMark/>
          </w:tcPr>
          <w:p w14:paraId="0D3235B1"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5A4274DB"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hideMark/>
          </w:tcPr>
          <w:p w14:paraId="4289E02F"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3E6A30C2"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0ADD5979"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68BE2603"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61C51DA0"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hideMark/>
          </w:tcPr>
          <w:p w14:paraId="620E697A"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hideMark/>
          </w:tcPr>
          <w:p w14:paraId="5DF14BCE"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624AECC1" w14:textId="77777777" w:rsidTr="000756DF">
        <w:trPr>
          <w:trHeight w:val="283"/>
        </w:trPr>
        <w:tc>
          <w:tcPr>
            <w:tcW w:w="1701" w:type="dxa"/>
            <w:vMerge/>
            <w:hideMark/>
          </w:tcPr>
          <w:p w14:paraId="53735649"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0AC213FA" w14:textId="36916BB1"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7.4</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Проведення конкурсів творчо-пошукових і науково-дослідницьких робіт із української мови і літератури</w:t>
            </w:r>
          </w:p>
        </w:tc>
        <w:tc>
          <w:tcPr>
            <w:tcW w:w="1134" w:type="dxa"/>
            <w:vMerge w:val="restart"/>
            <w:hideMark/>
          </w:tcPr>
          <w:p w14:paraId="52850F0C" w14:textId="293C2240"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559F2629" w14:textId="33AA297E"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освіти 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заклади загальної середньої освіти</w:t>
            </w:r>
          </w:p>
        </w:tc>
        <w:tc>
          <w:tcPr>
            <w:tcW w:w="1559" w:type="dxa"/>
            <w:hideMark/>
          </w:tcPr>
          <w:p w14:paraId="5587D4D3" w14:textId="2E7E6979"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Всього</w:t>
            </w:r>
            <w:r>
              <w:rPr>
                <w:rFonts w:ascii="Times New Roman" w:eastAsia="Times New Roman" w:hAnsi="Times New Roman" w:cs="Times New Roman"/>
                <w:sz w:val="20"/>
                <w:szCs w:val="20"/>
                <w:lang w:val="uk-UA"/>
              </w:rPr>
              <w:t xml:space="preserve">, у </w:t>
            </w:r>
            <w:proofErr w:type="spellStart"/>
            <w:r>
              <w:rPr>
                <w:rFonts w:ascii="Times New Roman" w:eastAsia="Times New Roman" w:hAnsi="Times New Roman" w:cs="Times New Roman"/>
                <w:sz w:val="20"/>
                <w:szCs w:val="20"/>
                <w:lang w:val="uk-UA"/>
              </w:rPr>
              <w:t>т.ч</w:t>
            </w:r>
            <w:proofErr w:type="spellEnd"/>
            <w:r>
              <w:rPr>
                <w:rFonts w:ascii="Times New Roman" w:eastAsia="Times New Roman" w:hAnsi="Times New Roman" w:cs="Times New Roman"/>
                <w:sz w:val="20"/>
                <w:szCs w:val="20"/>
                <w:lang w:val="uk-UA"/>
              </w:rPr>
              <w:t>.:</w:t>
            </w:r>
          </w:p>
        </w:tc>
        <w:tc>
          <w:tcPr>
            <w:tcW w:w="850" w:type="dxa"/>
          </w:tcPr>
          <w:p w14:paraId="56FC8C00" w14:textId="19F91FF3"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3193C4AD" w14:textId="054B7F7A"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0CECF12D" w14:textId="3C6628C3"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78ECF408" w14:textId="36369895"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355AC8F3" w14:textId="67885A80"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76DBD76F" w14:textId="7504E08D"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6AE4B043" w14:textId="6CB2EBC9"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Створення умов для покращ</w:t>
            </w:r>
            <w:r>
              <w:rPr>
                <w:rFonts w:ascii="Times New Roman" w:eastAsia="Times New Roman" w:hAnsi="Times New Roman" w:cs="Times New Roman"/>
                <w:sz w:val="20"/>
                <w:szCs w:val="20"/>
                <w:lang w:val="uk-UA"/>
              </w:rPr>
              <w:t>а</w:t>
            </w:r>
            <w:r w:rsidRPr="00142486">
              <w:rPr>
                <w:rFonts w:ascii="Times New Roman" w:eastAsia="Times New Roman" w:hAnsi="Times New Roman" w:cs="Times New Roman"/>
                <w:sz w:val="20"/>
                <w:szCs w:val="20"/>
                <w:lang w:val="uk-UA"/>
              </w:rPr>
              <w:t>ння рівня володіння державною мовою</w:t>
            </w:r>
          </w:p>
        </w:tc>
      </w:tr>
      <w:tr w:rsidR="0031392A" w:rsidRPr="00142486" w14:paraId="54DFB121" w14:textId="77777777" w:rsidTr="000756DF">
        <w:trPr>
          <w:trHeight w:val="283"/>
        </w:trPr>
        <w:tc>
          <w:tcPr>
            <w:tcW w:w="1701" w:type="dxa"/>
            <w:vMerge/>
          </w:tcPr>
          <w:p w14:paraId="47C4F23D"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698DEFA4"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052F4C7C"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0295E5BA"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4B9AB848" w14:textId="0D2D2EB0"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099C8657" w14:textId="57276B52"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54DA7C77" w14:textId="1E4D0A6C"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5CE5B84C" w14:textId="0C959EB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73DC17FE" w14:textId="62F67EE9"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5D916A0D" w14:textId="256FA5D6"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2E9E5B73" w14:textId="4739B984"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0C2725BE"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6044D543" w14:textId="77777777" w:rsidTr="000756DF">
        <w:trPr>
          <w:trHeight w:val="283"/>
        </w:trPr>
        <w:tc>
          <w:tcPr>
            <w:tcW w:w="1701" w:type="dxa"/>
            <w:vMerge/>
          </w:tcPr>
          <w:p w14:paraId="365779FA"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54EF4CDA"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7B6429A6"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4C9EB912"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002EB372" w14:textId="622A6DDA"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1AA6CFF8" w14:textId="10C53E08"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0C850F60" w14:textId="79E979B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67AB9325" w14:textId="0CEF6642"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C38EA75" w14:textId="5732A05B"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6E876BC2" w14:textId="4C3EAD9B"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5C3DE8D6" w14:textId="1B96F864"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4E1A4138"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38B1F64A" w14:textId="77777777" w:rsidTr="000756DF">
        <w:trPr>
          <w:trHeight w:val="283"/>
        </w:trPr>
        <w:tc>
          <w:tcPr>
            <w:tcW w:w="1701" w:type="dxa"/>
            <w:vMerge/>
            <w:hideMark/>
          </w:tcPr>
          <w:p w14:paraId="6F699009"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3FC7A700" w14:textId="62726AD0"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7.5</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Проведення оглядів-конкурсів на кращу організацію в закладах освіти роботи із забезпечення функціонування української мови</w:t>
            </w:r>
          </w:p>
        </w:tc>
        <w:tc>
          <w:tcPr>
            <w:tcW w:w="1134" w:type="dxa"/>
            <w:vMerge w:val="restart"/>
            <w:hideMark/>
          </w:tcPr>
          <w:p w14:paraId="695E7D0B" w14:textId="68233BFC"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68F00B3A" w14:textId="4994ACBB"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освіти 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lastRenderedPageBreak/>
              <w:t>заклади загальної середньої освіти,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заклади професійної (професійно-технічної) освіти</w:t>
            </w:r>
          </w:p>
        </w:tc>
        <w:tc>
          <w:tcPr>
            <w:tcW w:w="1559" w:type="dxa"/>
            <w:hideMark/>
          </w:tcPr>
          <w:p w14:paraId="5BEB900D" w14:textId="6F8A4571"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lastRenderedPageBreak/>
              <w:t>Всього</w:t>
            </w:r>
            <w:r>
              <w:rPr>
                <w:rFonts w:ascii="Times New Roman" w:eastAsia="Times New Roman" w:hAnsi="Times New Roman" w:cs="Times New Roman"/>
                <w:sz w:val="20"/>
                <w:szCs w:val="20"/>
                <w:lang w:val="uk-UA"/>
              </w:rPr>
              <w:t xml:space="preserve">, у </w:t>
            </w:r>
            <w:proofErr w:type="spellStart"/>
            <w:r>
              <w:rPr>
                <w:rFonts w:ascii="Times New Roman" w:eastAsia="Times New Roman" w:hAnsi="Times New Roman" w:cs="Times New Roman"/>
                <w:sz w:val="20"/>
                <w:szCs w:val="20"/>
                <w:lang w:val="uk-UA"/>
              </w:rPr>
              <w:t>т.ч</w:t>
            </w:r>
            <w:proofErr w:type="spellEnd"/>
            <w:r>
              <w:rPr>
                <w:rFonts w:ascii="Times New Roman" w:eastAsia="Times New Roman" w:hAnsi="Times New Roman" w:cs="Times New Roman"/>
                <w:sz w:val="20"/>
                <w:szCs w:val="20"/>
                <w:lang w:val="uk-UA"/>
              </w:rPr>
              <w:t>.:</w:t>
            </w:r>
          </w:p>
        </w:tc>
        <w:tc>
          <w:tcPr>
            <w:tcW w:w="850" w:type="dxa"/>
            <w:hideMark/>
          </w:tcPr>
          <w:p w14:paraId="770236B5" w14:textId="056563D1"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2AF9C4DA" w14:textId="75B7F68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4B01A5DA" w14:textId="2BFEC2D0"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1944810D" w14:textId="5D443030"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741795ED" w14:textId="508A5B78"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hideMark/>
          </w:tcPr>
          <w:p w14:paraId="47DFACDE" w14:textId="4F606C43"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6AF79F95"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 xml:space="preserve">Забезпечення вимог чинного законодавства </w:t>
            </w:r>
            <w:r w:rsidRPr="00142486">
              <w:rPr>
                <w:rFonts w:ascii="Times New Roman" w:eastAsia="Times New Roman" w:hAnsi="Times New Roman" w:cs="Times New Roman"/>
                <w:sz w:val="20"/>
                <w:szCs w:val="20"/>
                <w:lang w:val="uk-UA"/>
              </w:rPr>
              <w:lastRenderedPageBreak/>
              <w:t>України про мову</w:t>
            </w:r>
          </w:p>
        </w:tc>
      </w:tr>
      <w:tr w:rsidR="0031392A" w:rsidRPr="00142486" w14:paraId="386B2BE7" w14:textId="77777777" w:rsidTr="000756DF">
        <w:trPr>
          <w:trHeight w:val="283"/>
        </w:trPr>
        <w:tc>
          <w:tcPr>
            <w:tcW w:w="1701" w:type="dxa"/>
            <w:vMerge/>
          </w:tcPr>
          <w:p w14:paraId="1210CCF8"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29941059"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30440066"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3BD00945"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37006918" w14:textId="412634A2"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 xml:space="preserve">Кошти бюджету Миколаївської міської </w:t>
            </w:r>
            <w:r w:rsidRPr="00142486">
              <w:rPr>
                <w:rFonts w:ascii="Times New Roman" w:eastAsia="Times New Roman" w:hAnsi="Times New Roman" w:cs="Times New Roman"/>
                <w:sz w:val="20"/>
                <w:szCs w:val="20"/>
                <w:lang w:val="uk-UA"/>
              </w:rPr>
              <w:lastRenderedPageBreak/>
              <w:t>територіальної громади</w:t>
            </w:r>
          </w:p>
        </w:tc>
        <w:tc>
          <w:tcPr>
            <w:tcW w:w="850" w:type="dxa"/>
          </w:tcPr>
          <w:p w14:paraId="25CC8D12" w14:textId="71BE1313"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w:t>
            </w:r>
          </w:p>
        </w:tc>
        <w:tc>
          <w:tcPr>
            <w:tcW w:w="788" w:type="dxa"/>
          </w:tcPr>
          <w:p w14:paraId="334CACBA" w14:textId="23EEB325"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1F8B3676" w14:textId="175B5402"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3AB50D02" w14:textId="25B281BB"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4EC0CBC9" w14:textId="4C27B4D4"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5556B17D" w14:textId="2A511750"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79E3EF95"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1BFFF63F" w14:textId="77777777" w:rsidTr="000756DF">
        <w:trPr>
          <w:trHeight w:val="283"/>
        </w:trPr>
        <w:tc>
          <w:tcPr>
            <w:tcW w:w="1701" w:type="dxa"/>
            <w:vMerge/>
          </w:tcPr>
          <w:p w14:paraId="007AAAA4"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7CF10D19"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469068C6"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2D106081"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6852EFE8" w14:textId="03F819EE"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50CA7637" w14:textId="600765F9"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0225FB25" w14:textId="16DFE93C"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062061C8" w14:textId="27036C3A"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2353F700" w14:textId="495BC735"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67376E17" w14:textId="60F629CC"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548754AA" w14:textId="5EAE6660"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66C7D9EB"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4103EA19" w14:textId="77777777" w:rsidTr="000756DF">
        <w:trPr>
          <w:trHeight w:val="283"/>
        </w:trPr>
        <w:tc>
          <w:tcPr>
            <w:tcW w:w="1701" w:type="dxa"/>
            <w:vMerge/>
            <w:hideMark/>
          </w:tcPr>
          <w:p w14:paraId="1E4242BC"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6F06F592" w14:textId="5EF4B4CF"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7.6.</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Розробка методичних порадників, зокрема, практичного посібника «Методичні орієнтири для викладання української мови та літератури»</w:t>
            </w:r>
          </w:p>
        </w:tc>
        <w:tc>
          <w:tcPr>
            <w:tcW w:w="1134" w:type="dxa"/>
            <w:vMerge w:val="restart"/>
            <w:hideMark/>
          </w:tcPr>
          <w:p w14:paraId="7907C29E" w14:textId="03FA23DC"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w:t>
            </w:r>
            <w:r w:rsidR="001A50B8">
              <w:rPr>
                <w:rFonts w:ascii="Times New Roman" w:eastAsia="Times New Roman" w:hAnsi="Times New Roman" w:cs="Times New Roman"/>
                <w:sz w:val="20"/>
                <w:szCs w:val="20"/>
                <w:lang w:val="uk-UA"/>
              </w:rPr>
              <w:t>3</w:t>
            </w:r>
            <w:r w:rsidRPr="00142486">
              <w:rPr>
                <w:rFonts w:ascii="Times New Roman" w:eastAsia="Times New Roman" w:hAnsi="Times New Roman" w:cs="Times New Roman"/>
                <w:sz w:val="20"/>
                <w:szCs w:val="20"/>
                <w:lang w:val="uk-UA"/>
              </w:rPr>
              <w:t>-2027</w:t>
            </w:r>
          </w:p>
        </w:tc>
        <w:tc>
          <w:tcPr>
            <w:tcW w:w="1560" w:type="dxa"/>
            <w:vMerge w:val="restart"/>
            <w:hideMark/>
          </w:tcPr>
          <w:p w14:paraId="39C22CD9" w14:textId="679523EF"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освіти 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ЦПРПП, заклади загальної середньої освіти</w:t>
            </w:r>
          </w:p>
        </w:tc>
        <w:tc>
          <w:tcPr>
            <w:tcW w:w="1559" w:type="dxa"/>
            <w:hideMark/>
          </w:tcPr>
          <w:p w14:paraId="693F47A3" w14:textId="2298193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Всього</w:t>
            </w:r>
            <w:r>
              <w:rPr>
                <w:rFonts w:ascii="Times New Roman" w:eastAsia="Times New Roman" w:hAnsi="Times New Roman" w:cs="Times New Roman"/>
                <w:sz w:val="20"/>
                <w:szCs w:val="20"/>
                <w:lang w:val="uk-UA"/>
              </w:rPr>
              <w:t xml:space="preserve">, у </w:t>
            </w:r>
            <w:proofErr w:type="spellStart"/>
            <w:r>
              <w:rPr>
                <w:rFonts w:ascii="Times New Roman" w:eastAsia="Times New Roman" w:hAnsi="Times New Roman" w:cs="Times New Roman"/>
                <w:sz w:val="20"/>
                <w:szCs w:val="20"/>
                <w:lang w:val="uk-UA"/>
              </w:rPr>
              <w:t>т.ч</w:t>
            </w:r>
            <w:proofErr w:type="spellEnd"/>
            <w:r>
              <w:rPr>
                <w:rFonts w:ascii="Times New Roman" w:eastAsia="Times New Roman" w:hAnsi="Times New Roman" w:cs="Times New Roman"/>
                <w:sz w:val="20"/>
                <w:szCs w:val="20"/>
                <w:lang w:val="uk-UA"/>
              </w:rPr>
              <w:t>.:</w:t>
            </w:r>
          </w:p>
        </w:tc>
        <w:tc>
          <w:tcPr>
            <w:tcW w:w="850" w:type="dxa"/>
            <w:hideMark/>
          </w:tcPr>
          <w:p w14:paraId="3BAC2B01" w14:textId="293AFE59"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56FAA9B1" w14:textId="448B934C"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694CCD74" w14:textId="141DB83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4272D965" w14:textId="1112262A"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4B0AD401" w14:textId="68DAA7EF"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hideMark/>
          </w:tcPr>
          <w:p w14:paraId="7973FBCF" w14:textId="126C53C3"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71901F0B"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Створення умов для підвищення рівня володіння українською мовою</w:t>
            </w:r>
          </w:p>
        </w:tc>
      </w:tr>
      <w:tr w:rsidR="0031392A" w:rsidRPr="00142486" w14:paraId="336659C8" w14:textId="77777777" w:rsidTr="000756DF">
        <w:trPr>
          <w:trHeight w:val="283"/>
        </w:trPr>
        <w:tc>
          <w:tcPr>
            <w:tcW w:w="1701" w:type="dxa"/>
            <w:vMerge/>
          </w:tcPr>
          <w:p w14:paraId="0F7BD4A2"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1C98FCFB"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342DF084"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6170CECB"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3FBA2F97" w14:textId="60D62380"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64C098A2" w14:textId="121CC02B"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4BAC6474" w14:textId="7404DCDA"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2F969BAB" w14:textId="79998FFA"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3FDECDAE" w14:textId="13356288"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61856EE4" w14:textId="0211C6DD"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56FC0322" w14:textId="7F06BC63"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1D11152E"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1A0EDAA4" w14:textId="77777777" w:rsidTr="000756DF">
        <w:trPr>
          <w:trHeight w:val="283"/>
        </w:trPr>
        <w:tc>
          <w:tcPr>
            <w:tcW w:w="1701" w:type="dxa"/>
            <w:vMerge/>
          </w:tcPr>
          <w:p w14:paraId="4F7A92AB"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2C599652"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03E8865C"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0A771E3D"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16CFC116" w14:textId="40761356"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3B2F21F0" w14:textId="0CD08DE8"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1A35CFD4" w14:textId="37E0B195"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1D72B11D" w14:textId="420972BA"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540168BF" w14:textId="7F831BFD"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551C3E9A" w14:textId="63D5B19E"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379A8445" w14:textId="180BEC38"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3DD11B3D"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2A137306" w14:textId="77777777" w:rsidTr="000756DF">
        <w:trPr>
          <w:trHeight w:val="283"/>
        </w:trPr>
        <w:tc>
          <w:tcPr>
            <w:tcW w:w="1701" w:type="dxa"/>
            <w:vMerge/>
            <w:hideMark/>
          </w:tcPr>
          <w:p w14:paraId="4E3899B9"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6C6E2379" w14:textId="03DDBD1D"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7.7.</w:t>
            </w:r>
            <w:r>
              <w:rPr>
                <w:rFonts w:ascii="Times New Roman" w:eastAsia="Times New Roman" w:hAnsi="Times New Roman" w:cs="Times New Roman"/>
                <w:sz w:val="20"/>
                <w:szCs w:val="20"/>
                <w:lang w:val="uk-UA"/>
              </w:rPr>
              <w:t> </w:t>
            </w:r>
            <w:proofErr w:type="spellStart"/>
            <w:r w:rsidRPr="00142486">
              <w:rPr>
                <w:rFonts w:ascii="Times New Roman" w:eastAsia="Times New Roman" w:hAnsi="Times New Roman" w:cs="Times New Roman"/>
                <w:sz w:val="20"/>
                <w:szCs w:val="20"/>
                <w:lang w:val="uk-UA"/>
              </w:rPr>
              <w:t>Цифровізація</w:t>
            </w:r>
            <w:proofErr w:type="spellEnd"/>
            <w:r w:rsidRPr="00142486">
              <w:rPr>
                <w:rFonts w:ascii="Times New Roman" w:eastAsia="Times New Roman" w:hAnsi="Times New Roman" w:cs="Times New Roman"/>
                <w:sz w:val="20"/>
                <w:szCs w:val="20"/>
                <w:lang w:val="uk-UA"/>
              </w:rPr>
              <w:t xml:space="preserve"> викладання української мови. Розробка сучасного навчального контенту</w:t>
            </w:r>
          </w:p>
        </w:tc>
        <w:tc>
          <w:tcPr>
            <w:tcW w:w="1134" w:type="dxa"/>
            <w:vMerge w:val="restart"/>
            <w:hideMark/>
          </w:tcPr>
          <w:p w14:paraId="5853CDEB" w14:textId="28188E56"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w:t>
            </w:r>
            <w:r w:rsidR="001A50B8">
              <w:rPr>
                <w:rFonts w:ascii="Times New Roman" w:eastAsia="Times New Roman" w:hAnsi="Times New Roman" w:cs="Times New Roman"/>
                <w:sz w:val="20"/>
                <w:szCs w:val="20"/>
                <w:lang w:val="uk-UA"/>
              </w:rPr>
              <w:t>3</w:t>
            </w:r>
            <w:r w:rsidRPr="00142486">
              <w:rPr>
                <w:rFonts w:ascii="Times New Roman" w:eastAsia="Times New Roman" w:hAnsi="Times New Roman" w:cs="Times New Roman"/>
                <w:sz w:val="20"/>
                <w:szCs w:val="20"/>
                <w:lang w:val="uk-UA"/>
              </w:rPr>
              <w:t>-2027</w:t>
            </w:r>
          </w:p>
        </w:tc>
        <w:tc>
          <w:tcPr>
            <w:tcW w:w="1560" w:type="dxa"/>
            <w:vMerge w:val="restart"/>
            <w:hideMark/>
          </w:tcPr>
          <w:p w14:paraId="220F9F0B"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освіти Миколаївської міської ради, ЦПРПП, заклади загальної середньої освіти</w:t>
            </w:r>
          </w:p>
        </w:tc>
        <w:tc>
          <w:tcPr>
            <w:tcW w:w="1559" w:type="dxa"/>
            <w:hideMark/>
          </w:tcPr>
          <w:p w14:paraId="4C552756" w14:textId="0E75DF9E"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Всього</w:t>
            </w:r>
            <w:r>
              <w:rPr>
                <w:rFonts w:ascii="Times New Roman" w:eastAsia="Times New Roman" w:hAnsi="Times New Roman" w:cs="Times New Roman"/>
                <w:sz w:val="20"/>
                <w:szCs w:val="20"/>
                <w:lang w:val="uk-UA"/>
              </w:rPr>
              <w:t xml:space="preserve">, у </w:t>
            </w:r>
            <w:proofErr w:type="spellStart"/>
            <w:r>
              <w:rPr>
                <w:rFonts w:ascii="Times New Roman" w:eastAsia="Times New Roman" w:hAnsi="Times New Roman" w:cs="Times New Roman"/>
                <w:sz w:val="20"/>
                <w:szCs w:val="20"/>
                <w:lang w:val="uk-UA"/>
              </w:rPr>
              <w:t>т.ч</w:t>
            </w:r>
            <w:proofErr w:type="spellEnd"/>
            <w:r>
              <w:rPr>
                <w:rFonts w:ascii="Times New Roman" w:eastAsia="Times New Roman" w:hAnsi="Times New Roman" w:cs="Times New Roman"/>
                <w:sz w:val="20"/>
                <w:szCs w:val="20"/>
                <w:lang w:val="uk-UA"/>
              </w:rPr>
              <w:t>.:</w:t>
            </w:r>
          </w:p>
        </w:tc>
        <w:tc>
          <w:tcPr>
            <w:tcW w:w="850" w:type="dxa"/>
            <w:hideMark/>
          </w:tcPr>
          <w:p w14:paraId="79D2ECE0" w14:textId="1EC5FAB2"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2BD63707" w14:textId="2CA89DF6"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5409BF83" w14:textId="0D219CDA"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1504F8BB" w14:textId="39CC1E2B"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7AC6E63C" w14:textId="3FC11AAD"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hideMark/>
          </w:tcPr>
          <w:p w14:paraId="3B7B96DD" w14:textId="3B710C24"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0F577AEC"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Сприяння ефективному використанню ВШО, онлайн – тестування, освітніх платформ і штучного інтелекту</w:t>
            </w:r>
          </w:p>
        </w:tc>
      </w:tr>
      <w:tr w:rsidR="0031392A" w:rsidRPr="00142486" w14:paraId="4F2FBE96" w14:textId="77777777" w:rsidTr="000756DF">
        <w:trPr>
          <w:trHeight w:val="283"/>
        </w:trPr>
        <w:tc>
          <w:tcPr>
            <w:tcW w:w="1701" w:type="dxa"/>
            <w:vMerge/>
          </w:tcPr>
          <w:p w14:paraId="3AD67C87"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517424C7"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6FB3C90C"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5F34BAA2"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04E8BAA3" w14:textId="7AEB8E53"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6F4CB443" w14:textId="39C010C5"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6CAC5F41" w14:textId="185030E8"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2BCF36A0" w14:textId="5770F7DE"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476F7543" w14:textId="23E1D358"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19F25CB7" w14:textId="2975ACB0"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01DB9600" w14:textId="226EADFC"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60163658"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225A2EB7" w14:textId="77777777" w:rsidTr="000756DF">
        <w:trPr>
          <w:trHeight w:val="283"/>
        </w:trPr>
        <w:tc>
          <w:tcPr>
            <w:tcW w:w="1701" w:type="dxa"/>
            <w:vMerge/>
          </w:tcPr>
          <w:p w14:paraId="012EF8DF"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020E299B"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745EC153"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722B8452"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0A80365A" w14:textId="0B15726B"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73B1D835" w14:textId="50D32C7E"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08C06E55" w14:textId="505EAB66"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595556C5" w14:textId="5AE248C9"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9EE9DA2" w14:textId="360F33F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12221011" w14:textId="0049689F"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3FCF2934" w14:textId="1B3F3FBB"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096C7F3E"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5F7A17" w:rsidRPr="00142486" w14:paraId="017712C7" w14:textId="77777777" w:rsidTr="000756DF">
        <w:trPr>
          <w:trHeight w:val="283"/>
        </w:trPr>
        <w:tc>
          <w:tcPr>
            <w:tcW w:w="1701" w:type="dxa"/>
            <w:vMerge w:val="restart"/>
            <w:hideMark/>
          </w:tcPr>
          <w:p w14:paraId="47306500"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269F9734"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val="restart"/>
            <w:hideMark/>
          </w:tcPr>
          <w:p w14:paraId="53787670"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val="restart"/>
            <w:hideMark/>
          </w:tcPr>
          <w:p w14:paraId="4F648AA4"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5F279B41" w14:textId="10E2C29E"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Всього по розділу 7</w:t>
            </w:r>
            <w:r w:rsidR="00C02FAE">
              <w:rPr>
                <w:rFonts w:ascii="Times New Roman" w:eastAsia="Times New Roman" w:hAnsi="Times New Roman" w:cs="Times New Roman"/>
                <w:sz w:val="20"/>
                <w:szCs w:val="20"/>
                <w:lang w:val="uk-UA"/>
              </w:rPr>
              <w:t>, у</w:t>
            </w:r>
            <w:r w:rsidR="008F29DB">
              <w:rPr>
                <w:rFonts w:ascii="Times New Roman" w:eastAsia="Times New Roman" w:hAnsi="Times New Roman" w:cs="Times New Roman"/>
                <w:sz w:val="20"/>
                <w:szCs w:val="20"/>
                <w:lang w:val="uk-UA"/>
              </w:rPr>
              <w:t xml:space="preserve"> </w:t>
            </w:r>
            <w:proofErr w:type="spellStart"/>
            <w:r w:rsidR="00C02FAE">
              <w:rPr>
                <w:rFonts w:ascii="Times New Roman" w:eastAsia="Times New Roman" w:hAnsi="Times New Roman" w:cs="Times New Roman"/>
                <w:sz w:val="20"/>
                <w:szCs w:val="20"/>
                <w:lang w:val="uk-UA"/>
              </w:rPr>
              <w:t>т.ч</w:t>
            </w:r>
            <w:proofErr w:type="spellEnd"/>
            <w:r w:rsidR="00C02FAE">
              <w:rPr>
                <w:rFonts w:ascii="Times New Roman" w:eastAsia="Times New Roman" w:hAnsi="Times New Roman" w:cs="Times New Roman"/>
                <w:sz w:val="20"/>
                <w:szCs w:val="20"/>
                <w:lang w:val="uk-UA"/>
              </w:rPr>
              <w:t>.</w:t>
            </w:r>
            <w:r w:rsidRPr="00142486">
              <w:rPr>
                <w:rFonts w:ascii="Times New Roman" w:eastAsia="Times New Roman" w:hAnsi="Times New Roman" w:cs="Times New Roman"/>
                <w:sz w:val="20"/>
                <w:szCs w:val="20"/>
                <w:lang w:val="uk-UA"/>
              </w:rPr>
              <w:t>:</w:t>
            </w:r>
          </w:p>
        </w:tc>
        <w:tc>
          <w:tcPr>
            <w:tcW w:w="850" w:type="dxa"/>
            <w:hideMark/>
          </w:tcPr>
          <w:p w14:paraId="0D7BF91D"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850</w:t>
            </w:r>
          </w:p>
        </w:tc>
        <w:tc>
          <w:tcPr>
            <w:tcW w:w="788" w:type="dxa"/>
            <w:hideMark/>
          </w:tcPr>
          <w:p w14:paraId="6810819C"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788" w:type="dxa"/>
            <w:hideMark/>
          </w:tcPr>
          <w:p w14:paraId="5C4920BA"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788" w:type="dxa"/>
            <w:hideMark/>
          </w:tcPr>
          <w:p w14:paraId="7C795E5A"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788" w:type="dxa"/>
            <w:hideMark/>
          </w:tcPr>
          <w:p w14:paraId="57259A48"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789" w:type="dxa"/>
            <w:hideMark/>
          </w:tcPr>
          <w:p w14:paraId="589C9219"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1588" w:type="dxa"/>
            <w:vMerge w:val="restart"/>
            <w:hideMark/>
          </w:tcPr>
          <w:p w14:paraId="099DB00A"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r>
      <w:tr w:rsidR="005F7A17" w:rsidRPr="00142486" w14:paraId="50CC4588" w14:textId="77777777" w:rsidTr="000756DF">
        <w:trPr>
          <w:trHeight w:val="283"/>
        </w:trPr>
        <w:tc>
          <w:tcPr>
            <w:tcW w:w="1701" w:type="dxa"/>
            <w:vMerge/>
            <w:hideMark/>
          </w:tcPr>
          <w:p w14:paraId="50181709"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hideMark/>
          </w:tcPr>
          <w:p w14:paraId="47389DB2"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hideMark/>
          </w:tcPr>
          <w:p w14:paraId="62068A68"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hideMark/>
          </w:tcPr>
          <w:p w14:paraId="2FF8A255"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70785597"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hideMark/>
          </w:tcPr>
          <w:p w14:paraId="53788355"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850</w:t>
            </w:r>
          </w:p>
        </w:tc>
        <w:tc>
          <w:tcPr>
            <w:tcW w:w="788" w:type="dxa"/>
            <w:hideMark/>
          </w:tcPr>
          <w:p w14:paraId="515328EC"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788" w:type="dxa"/>
            <w:hideMark/>
          </w:tcPr>
          <w:p w14:paraId="7E55C5CA"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788" w:type="dxa"/>
            <w:hideMark/>
          </w:tcPr>
          <w:p w14:paraId="3B91D157"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788" w:type="dxa"/>
            <w:hideMark/>
          </w:tcPr>
          <w:p w14:paraId="6418D34A"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789" w:type="dxa"/>
            <w:hideMark/>
          </w:tcPr>
          <w:p w14:paraId="276EB22C"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1588" w:type="dxa"/>
            <w:vMerge/>
            <w:hideMark/>
          </w:tcPr>
          <w:p w14:paraId="5CB6183A"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r>
      <w:tr w:rsidR="005F7A17" w:rsidRPr="00142486" w14:paraId="00B32CB7" w14:textId="77777777" w:rsidTr="000756DF">
        <w:trPr>
          <w:trHeight w:val="283"/>
        </w:trPr>
        <w:tc>
          <w:tcPr>
            <w:tcW w:w="1701" w:type="dxa"/>
            <w:vMerge/>
            <w:hideMark/>
          </w:tcPr>
          <w:p w14:paraId="479451CA"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hideMark/>
          </w:tcPr>
          <w:p w14:paraId="201294FE"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hideMark/>
          </w:tcPr>
          <w:p w14:paraId="03EA8940"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hideMark/>
          </w:tcPr>
          <w:p w14:paraId="57A01FD6"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34F22870"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hideMark/>
          </w:tcPr>
          <w:p w14:paraId="49062668"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0BFC35D5"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65A9DBE2"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40654D16"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094B129F"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hideMark/>
          </w:tcPr>
          <w:p w14:paraId="20161822"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hideMark/>
          </w:tcPr>
          <w:p w14:paraId="0AA896F0"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24995977" w14:textId="77777777" w:rsidTr="000756DF">
        <w:trPr>
          <w:trHeight w:val="283"/>
        </w:trPr>
        <w:tc>
          <w:tcPr>
            <w:tcW w:w="1701" w:type="dxa"/>
            <w:vMerge w:val="restart"/>
            <w:hideMark/>
          </w:tcPr>
          <w:p w14:paraId="74C70C71" w14:textId="267F9CC4"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8.</w:t>
            </w:r>
            <w:r w:rsidR="00736CC8">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 xml:space="preserve">Підвищення рівня володіння державною мовою для вразливої групи населення, особи/сім’ї, які </w:t>
            </w:r>
            <w:r w:rsidRPr="00142486">
              <w:rPr>
                <w:rFonts w:ascii="Times New Roman" w:eastAsia="Times New Roman" w:hAnsi="Times New Roman" w:cs="Times New Roman"/>
                <w:sz w:val="20"/>
                <w:szCs w:val="20"/>
                <w:lang w:val="uk-UA"/>
              </w:rPr>
              <w:lastRenderedPageBreak/>
              <w:t>перебувають у</w:t>
            </w:r>
            <w:r w:rsidR="0031392A">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складних життєвих обставинах</w:t>
            </w:r>
          </w:p>
        </w:tc>
        <w:tc>
          <w:tcPr>
            <w:tcW w:w="3402" w:type="dxa"/>
            <w:vMerge w:val="restart"/>
            <w:hideMark/>
          </w:tcPr>
          <w:p w14:paraId="13355273" w14:textId="61805611"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lastRenderedPageBreak/>
              <w:t>8.1</w:t>
            </w:r>
            <w:r w:rsidR="00736CC8">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Вивчення української мови в</w:t>
            </w:r>
            <w:r w:rsidR="0031392A">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Університетах ІІІ віку, проведення лекцій та бесід з</w:t>
            </w:r>
            <w:r w:rsidR="00AA17CA">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метою навчання та просвіти</w:t>
            </w:r>
          </w:p>
        </w:tc>
        <w:tc>
          <w:tcPr>
            <w:tcW w:w="1134" w:type="dxa"/>
            <w:vMerge w:val="restart"/>
            <w:hideMark/>
          </w:tcPr>
          <w:p w14:paraId="7FA8CD7B" w14:textId="4F50CF72"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w:t>
            </w:r>
            <w:r w:rsidR="001A50B8">
              <w:rPr>
                <w:rFonts w:ascii="Times New Roman" w:eastAsia="Times New Roman" w:hAnsi="Times New Roman" w:cs="Times New Roman"/>
                <w:sz w:val="20"/>
                <w:szCs w:val="20"/>
                <w:lang w:val="uk-UA"/>
              </w:rPr>
              <w:t>3</w:t>
            </w:r>
            <w:r w:rsidRPr="00142486">
              <w:rPr>
                <w:rFonts w:ascii="Times New Roman" w:eastAsia="Times New Roman" w:hAnsi="Times New Roman" w:cs="Times New Roman"/>
                <w:sz w:val="20"/>
                <w:szCs w:val="20"/>
                <w:lang w:val="uk-UA"/>
              </w:rPr>
              <w:t>-2027</w:t>
            </w:r>
          </w:p>
        </w:tc>
        <w:tc>
          <w:tcPr>
            <w:tcW w:w="1560" w:type="dxa"/>
            <w:vMerge w:val="restart"/>
            <w:hideMark/>
          </w:tcPr>
          <w:p w14:paraId="09DFE15F"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 xml:space="preserve">Департамент праці та соціального захисту населення Миколаївської </w:t>
            </w:r>
            <w:r w:rsidRPr="00142486">
              <w:rPr>
                <w:rFonts w:ascii="Times New Roman" w:eastAsia="Times New Roman" w:hAnsi="Times New Roman" w:cs="Times New Roman"/>
                <w:sz w:val="20"/>
                <w:szCs w:val="20"/>
                <w:lang w:val="uk-UA"/>
              </w:rPr>
              <w:lastRenderedPageBreak/>
              <w:t>міської ради, Міський територіальний центр соціального обслуговування (надання соціальних послуг)</w:t>
            </w:r>
          </w:p>
        </w:tc>
        <w:tc>
          <w:tcPr>
            <w:tcW w:w="1559" w:type="dxa"/>
            <w:hideMark/>
          </w:tcPr>
          <w:p w14:paraId="6CD5AC63" w14:textId="06254089"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lastRenderedPageBreak/>
              <w:t>Всього</w:t>
            </w:r>
            <w:r>
              <w:rPr>
                <w:rFonts w:ascii="Times New Roman" w:eastAsia="Times New Roman" w:hAnsi="Times New Roman" w:cs="Times New Roman"/>
                <w:sz w:val="20"/>
                <w:szCs w:val="20"/>
                <w:lang w:val="uk-UA"/>
              </w:rPr>
              <w:t xml:space="preserve">, у </w:t>
            </w:r>
            <w:proofErr w:type="spellStart"/>
            <w:r>
              <w:rPr>
                <w:rFonts w:ascii="Times New Roman" w:eastAsia="Times New Roman" w:hAnsi="Times New Roman" w:cs="Times New Roman"/>
                <w:sz w:val="20"/>
                <w:szCs w:val="20"/>
                <w:lang w:val="uk-UA"/>
              </w:rPr>
              <w:t>т.ч</w:t>
            </w:r>
            <w:proofErr w:type="spellEnd"/>
            <w:r>
              <w:rPr>
                <w:rFonts w:ascii="Times New Roman" w:eastAsia="Times New Roman" w:hAnsi="Times New Roman" w:cs="Times New Roman"/>
                <w:sz w:val="20"/>
                <w:szCs w:val="20"/>
                <w:lang w:val="uk-UA"/>
              </w:rPr>
              <w:t>.:</w:t>
            </w:r>
          </w:p>
        </w:tc>
        <w:tc>
          <w:tcPr>
            <w:tcW w:w="850" w:type="dxa"/>
            <w:hideMark/>
          </w:tcPr>
          <w:p w14:paraId="5C43389D" w14:textId="7924C926"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19DFD98C" w14:textId="74933928"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3BA982A9" w14:textId="029B232F"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71066D13" w14:textId="0FA9251A"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1E937062" w14:textId="2D2E7CAF"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hideMark/>
          </w:tcPr>
          <w:p w14:paraId="194B2A75" w14:textId="1362C03C"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73A88F96" w14:textId="254A82C5"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Створення умов для покращ</w:t>
            </w:r>
            <w:r>
              <w:rPr>
                <w:rFonts w:ascii="Times New Roman" w:eastAsia="Times New Roman" w:hAnsi="Times New Roman" w:cs="Times New Roman"/>
                <w:sz w:val="20"/>
                <w:szCs w:val="20"/>
                <w:lang w:val="uk-UA"/>
              </w:rPr>
              <w:t>а</w:t>
            </w:r>
            <w:r w:rsidRPr="00142486">
              <w:rPr>
                <w:rFonts w:ascii="Times New Roman" w:eastAsia="Times New Roman" w:hAnsi="Times New Roman" w:cs="Times New Roman"/>
                <w:sz w:val="20"/>
                <w:szCs w:val="20"/>
                <w:lang w:val="uk-UA"/>
              </w:rPr>
              <w:t>ння рівня володіння державною мовою</w:t>
            </w:r>
          </w:p>
        </w:tc>
      </w:tr>
      <w:tr w:rsidR="0031392A" w:rsidRPr="00142486" w14:paraId="3498F689" w14:textId="77777777" w:rsidTr="000756DF">
        <w:trPr>
          <w:trHeight w:val="283"/>
        </w:trPr>
        <w:tc>
          <w:tcPr>
            <w:tcW w:w="1701" w:type="dxa"/>
            <w:vMerge/>
          </w:tcPr>
          <w:p w14:paraId="413106DC"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10E0FFFD"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22C94D20"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1FA091A7"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6E008304" w14:textId="4E7584C1"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24AF1802" w14:textId="0D72BA7B"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6C38B966" w14:textId="0568B669"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572D727E" w14:textId="1D2A96B0"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058E301B" w14:textId="05E3AECA"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3AD8379A" w14:textId="0AB52E7D"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13D9E6D7" w14:textId="63C5203D"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29797C0E"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47FD307F" w14:textId="77777777" w:rsidTr="000756DF">
        <w:trPr>
          <w:trHeight w:val="283"/>
        </w:trPr>
        <w:tc>
          <w:tcPr>
            <w:tcW w:w="1701" w:type="dxa"/>
            <w:vMerge/>
          </w:tcPr>
          <w:p w14:paraId="1C5E3BDB"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662B0A70"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1C3C4847"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4FAD7A3F"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4D37B467" w14:textId="1C72B228"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6D10B45F" w14:textId="772974E1"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4E4A25D" w14:textId="0C75DF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42359B62" w14:textId="210A984C"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1D96D106" w14:textId="2E815AB3"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DDDA587" w14:textId="33815C9F"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7B23F76B" w14:textId="04CB0034"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2DD7B9BC"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710F4243" w14:textId="77777777" w:rsidTr="000756DF">
        <w:trPr>
          <w:trHeight w:val="283"/>
        </w:trPr>
        <w:tc>
          <w:tcPr>
            <w:tcW w:w="1701" w:type="dxa"/>
            <w:vMerge/>
            <w:hideMark/>
          </w:tcPr>
          <w:p w14:paraId="2A09FA55"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5BD54906" w14:textId="1B4C6286"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8.2</w:t>
            </w:r>
            <w:r w:rsidR="00736CC8">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Проводити заходи соціальної реабілітації з</w:t>
            </w:r>
            <w:r w:rsidR="00736CC8">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вивчення української мови для дітей та осіб з</w:t>
            </w:r>
            <w:r w:rsidR="00736CC8">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інвалідністю</w:t>
            </w:r>
          </w:p>
        </w:tc>
        <w:tc>
          <w:tcPr>
            <w:tcW w:w="1134" w:type="dxa"/>
            <w:vMerge w:val="restart"/>
            <w:hideMark/>
          </w:tcPr>
          <w:p w14:paraId="205F4339" w14:textId="4F29CAEB"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01A2A599" w14:textId="458BB40D"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Департамент праці та соціального захисту населення 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КУ «Міський центр комплексної реабілітації для дітей та осіб з</w:t>
            </w:r>
            <w:r w:rsidR="00736CC8">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інвалідністю»</w:t>
            </w:r>
          </w:p>
        </w:tc>
        <w:tc>
          <w:tcPr>
            <w:tcW w:w="1559" w:type="dxa"/>
            <w:hideMark/>
          </w:tcPr>
          <w:p w14:paraId="57B7816C" w14:textId="71FDFB12"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Всього</w:t>
            </w:r>
            <w:r>
              <w:rPr>
                <w:rFonts w:ascii="Times New Roman" w:eastAsia="Times New Roman" w:hAnsi="Times New Roman" w:cs="Times New Roman"/>
                <w:sz w:val="20"/>
                <w:szCs w:val="20"/>
                <w:lang w:val="uk-UA"/>
              </w:rPr>
              <w:t xml:space="preserve">, у </w:t>
            </w:r>
            <w:proofErr w:type="spellStart"/>
            <w:r>
              <w:rPr>
                <w:rFonts w:ascii="Times New Roman" w:eastAsia="Times New Roman" w:hAnsi="Times New Roman" w:cs="Times New Roman"/>
                <w:sz w:val="20"/>
                <w:szCs w:val="20"/>
                <w:lang w:val="uk-UA"/>
              </w:rPr>
              <w:t>т.ч</w:t>
            </w:r>
            <w:proofErr w:type="spellEnd"/>
            <w:r>
              <w:rPr>
                <w:rFonts w:ascii="Times New Roman" w:eastAsia="Times New Roman" w:hAnsi="Times New Roman" w:cs="Times New Roman"/>
                <w:sz w:val="20"/>
                <w:szCs w:val="20"/>
                <w:lang w:val="uk-UA"/>
              </w:rPr>
              <w:t>.:</w:t>
            </w:r>
          </w:p>
        </w:tc>
        <w:tc>
          <w:tcPr>
            <w:tcW w:w="850" w:type="dxa"/>
            <w:hideMark/>
          </w:tcPr>
          <w:p w14:paraId="35ECF7D5" w14:textId="09FF7ED9"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5EEC8563" w14:textId="2DB50004"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32C60D18" w14:textId="7288B1A6"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72F11B4C" w14:textId="7AEF6AE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26B11AB0" w14:textId="69DD44AB"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hideMark/>
          </w:tcPr>
          <w:p w14:paraId="735990F3" w14:textId="689673EB"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hideMark/>
          </w:tcPr>
          <w:p w14:paraId="4E1AB143" w14:textId="11886492"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Створення умов для покращ</w:t>
            </w:r>
            <w:r>
              <w:rPr>
                <w:rFonts w:ascii="Times New Roman" w:eastAsia="Times New Roman" w:hAnsi="Times New Roman" w:cs="Times New Roman"/>
                <w:sz w:val="20"/>
                <w:szCs w:val="20"/>
                <w:lang w:val="uk-UA"/>
              </w:rPr>
              <w:t>а</w:t>
            </w:r>
            <w:r w:rsidRPr="00142486">
              <w:rPr>
                <w:rFonts w:ascii="Times New Roman" w:eastAsia="Times New Roman" w:hAnsi="Times New Roman" w:cs="Times New Roman"/>
                <w:sz w:val="20"/>
                <w:szCs w:val="20"/>
                <w:lang w:val="uk-UA"/>
              </w:rPr>
              <w:t xml:space="preserve">ння </w:t>
            </w:r>
          </w:p>
        </w:tc>
      </w:tr>
      <w:tr w:rsidR="0031392A" w:rsidRPr="00142486" w14:paraId="05861FE2" w14:textId="77777777" w:rsidTr="000756DF">
        <w:trPr>
          <w:trHeight w:val="283"/>
        </w:trPr>
        <w:tc>
          <w:tcPr>
            <w:tcW w:w="1701" w:type="dxa"/>
            <w:vMerge/>
          </w:tcPr>
          <w:p w14:paraId="71E90646"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13A29502"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5F3B1EA7"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7A13DDF5"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6736F26B" w14:textId="6EE9F2F5"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41FEDACC" w14:textId="201A931F"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691C9B79" w14:textId="368AD851"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09856938" w14:textId="07995CEB"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5E225146" w14:textId="218E4D68"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6594D2A7" w14:textId="6B3C64CC"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196243E9" w14:textId="06F3D408"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tcPr>
          <w:p w14:paraId="69D4030E"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рівня володіння державною мовою</w:t>
            </w:r>
          </w:p>
        </w:tc>
      </w:tr>
      <w:tr w:rsidR="0031392A" w:rsidRPr="00142486" w14:paraId="25310295" w14:textId="77777777" w:rsidTr="000756DF">
        <w:trPr>
          <w:trHeight w:val="283"/>
        </w:trPr>
        <w:tc>
          <w:tcPr>
            <w:tcW w:w="1701" w:type="dxa"/>
            <w:vMerge/>
          </w:tcPr>
          <w:p w14:paraId="1582264B"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3D03C28B"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544B2A48"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62A1F98D"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7AEF778D" w14:textId="5319FC5D"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4FCA5A8D" w14:textId="26F3643D"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2100B6A8" w14:textId="62593394"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36BFFEF" w14:textId="131C902E"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51463071" w14:textId="49D3FF44"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0CBD36DF" w14:textId="64F4A346"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51EEB7FE" w14:textId="1828B0E3"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4E1560D7"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C10414" w14:paraId="3D14CB53" w14:textId="77777777" w:rsidTr="000756DF">
        <w:trPr>
          <w:trHeight w:val="283"/>
        </w:trPr>
        <w:tc>
          <w:tcPr>
            <w:tcW w:w="1701" w:type="dxa"/>
            <w:vMerge w:val="restart"/>
            <w:hideMark/>
          </w:tcPr>
          <w:p w14:paraId="3A80B658" w14:textId="0D508130"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9.</w:t>
            </w:r>
            <w:r w:rsidR="00736CC8">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Сприяння функціонуванню державної мови у</w:t>
            </w:r>
            <w:r w:rsidR="0031392A">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сфері зовнішньої реклами, інформації для загального ознайомлення, при виконанні географічних назв та назв об’єктів топоніміки тощо</w:t>
            </w:r>
          </w:p>
        </w:tc>
        <w:tc>
          <w:tcPr>
            <w:tcW w:w="3402" w:type="dxa"/>
            <w:vMerge w:val="restart"/>
            <w:hideMark/>
          </w:tcPr>
          <w:p w14:paraId="76E02C60" w14:textId="1F31FD8C"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9.1</w:t>
            </w:r>
            <w:r w:rsidR="00736CC8">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Здійснення моніторингу стану дотримання вимог законодавства про державну мову в частині найменування об`єктів топоніміки</w:t>
            </w:r>
          </w:p>
        </w:tc>
        <w:tc>
          <w:tcPr>
            <w:tcW w:w="1134" w:type="dxa"/>
            <w:vMerge w:val="restart"/>
            <w:hideMark/>
          </w:tcPr>
          <w:p w14:paraId="111359FC" w14:textId="56A968C9"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2E6FDCCF" w14:textId="788ADA5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Департамент архітектури та містобудування Миколаївської міської ради, управління з</w:t>
            </w:r>
            <w:r w:rsidR="00740E40">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питань культури та охорони культурної спадщини Миколаївської міської ради</w:t>
            </w:r>
          </w:p>
        </w:tc>
        <w:tc>
          <w:tcPr>
            <w:tcW w:w="1559" w:type="dxa"/>
            <w:hideMark/>
          </w:tcPr>
          <w:p w14:paraId="1476B6E3" w14:textId="6222E1B0"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Всього</w:t>
            </w:r>
            <w:r>
              <w:rPr>
                <w:rFonts w:ascii="Times New Roman" w:eastAsia="Times New Roman" w:hAnsi="Times New Roman" w:cs="Times New Roman"/>
                <w:sz w:val="20"/>
                <w:szCs w:val="20"/>
                <w:lang w:val="uk-UA"/>
              </w:rPr>
              <w:t xml:space="preserve">, у </w:t>
            </w:r>
            <w:proofErr w:type="spellStart"/>
            <w:r>
              <w:rPr>
                <w:rFonts w:ascii="Times New Roman" w:eastAsia="Times New Roman" w:hAnsi="Times New Roman" w:cs="Times New Roman"/>
                <w:sz w:val="20"/>
                <w:szCs w:val="20"/>
                <w:lang w:val="uk-UA"/>
              </w:rPr>
              <w:t>т.ч</w:t>
            </w:r>
            <w:proofErr w:type="spellEnd"/>
            <w:r>
              <w:rPr>
                <w:rFonts w:ascii="Times New Roman" w:eastAsia="Times New Roman" w:hAnsi="Times New Roman" w:cs="Times New Roman"/>
                <w:sz w:val="20"/>
                <w:szCs w:val="20"/>
                <w:lang w:val="uk-UA"/>
              </w:rPr>
              <w:t>.:</w:t>
            </w:r>
          </w:p>
        </w:tc>
        <w:tc>
          <w:tcPr>
            <w:tcW w:w="850" w:type="dxa"/>
            <w:hideMark/>
          </w:tcPr>
          <w:p w14:paraId="2952D318" w14:textId="7B1D36E5"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69791523" w14:textId="0761B8F5"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652CBC40" w14:textId="0B2C512D"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003EC99B" w14:textId="42AEDE66"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03C8F76F" w14:textId="394F633C"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hideMark/>
          </w:tcPr>
          <w:p w14:paraId="4FC912AD" w14:textId="26678C0A"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6FDE4548" w14:textId="6F9AB9CC"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Приведення публічної візуальної інформації та об’єктів топоніміки, що розміщуються на території м.</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Миколаєва, у</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відповідність до З</w:t>
            </w:r>
            <w:r>
              <w:rPr>
                <w:rFonts w:ascii="Times New Roman" w:eastAsia="Times New Roman" w:hAnsi="Times New Roman" w:cs="Times New Roman"/>
                <w:sz w:val="20"/>
                <w:szCs w:val="20"/>
                <w:lang w:val="uk-UA"/>
              </w:rPr>
              <w:t xml:space="preserve">акону </w:t>
            </w:r>
            <w:r w:rsidRPr="00142486">
              <w:rPr>
                <w:rFonts w:ascii="Times New Roman" w:eastAsia="Times New Roman" w:hAnsi="Times New Roman" w:cs="Times New Roman"/>
                <w:sz w:val="20"/>
                <w:szCs w:val="20"/>
                <w:lang w:val="uk-UA"/>
              </w:rPr>
              <w:t>У</w:t>
            </w:r>
            <w:r>
              <w:rPr>
                <w:rFonts w:ascii="Times New Roman" w:eastAsia="Times New Roman" w:hAnsi="Times New Roman" w:cs="Times New Roman"/>
                <w:sz w:val="20"/>
                <w:szCs w:val="20"/>
                <w:lang w:val="uk-UA"/>
              </w:rPr>
              <w:t>країни</w:t>
            </w:r>
            <w:r w:rsidRPr="00142486">
              <w:rPr>
                <w:rFonts w:ascii="Times New Roman" w:eastAsia="Times New Roman" w:hAnsi="Times New Roman" w:cs="Times New Roman"/>
                <w:sz w:val="20"/>
                <w:szCs w:val="20"/>
                <w:lang w:val="uk-UA"/>
              </w:rPr>
              <w:t xml:space="preserve"> «Про забезпечення функціонування української мови як державної</w:t>
            </w:r>
            <w:r>
              <w:rPr>
                <w:rFonts w:ascii="Times New Roman" w:eastAsia="Times New Roman" w:hAnsi="Times New Roman" w:cs="Times New Roman"/>
                <w:sz w:val="20"/>
                <w:szCs w:val="20"/>
                <w:lang w:val="uk-UA"/>
              </w:rPr>
              <w:t>»</w:t>
            </w:r>
          </w:p>
        </w:tc>
      </w:tr>
      <w:tr w:rsidR="0031392A" w:rsidRPr="00B14B5D" w14:paraId="3EF39481" w14:textId="77777777" w:rsidTr="000756DF">
        <w:trPr>
          <w:trHeight w:val="283"/>
        </w:trPr>
        <w:tc>
          <w:tcPr>
            <w:tcW w:w="1701" w:type="dxa"/>
            <w:vMerge/>
          </w:tcPr>
          <w:p w14:paraId="31BB17AD"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71881193"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0C172A6B"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6FC301A4"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2722E851" w14:textId="6D74176C"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01372919" w14:textId="19B3887E"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3C304401" w14:textId="1787FFCD"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22AD9C61" w14:textId="576D0D86"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7954F526" w14:textId="0DACB469"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4B4DB0AF" w14:textId="3591D4BF"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7E800967" w14:textId="369B6A7F"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10F5C0D6"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B14B5D" w14:paraId="3508A925" w14:textId="77777777" w:rsidTr="000756DF">
        <w:trPr>
          <w:trHeight w:val="283"/>
        </w:trPr>
        <w:tc>
          <w:tcPr>
            <w:tcW w:w="1701" w:type="dxa"/>
            <w:vMerge/>
          </w:tcPr>
          <w:p w14:paraId="5CC23206"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2105FB54"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7D87959C"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5583888B"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321A148A" w14:textId="03514C14"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2D92B605" w14:textId="60E048BF"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705DA705" w14:textId="1753AB0C"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53DD566A" w14:textId="7FD5A5CD"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6D48F40D" w14:textId="42469D63"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22C784DF" w14:textId="2A10B8CE"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5B411316" w14:textId="5E8E8882"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6A86160C"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C10414" w14:paraId="2B17B750" w14:textId="77777777" w:rsidTr="000756DF">
        <w:trPr>
          <w:trHeight w:val="283"/>
        </w:trPr>
        <w:tc>
          <w:tcPr>
            <w:tcW w:w="1701" w:type="dxa"/>
            <w:vMerge/>
            <w:hideMark/>
          </w:tcPr>
          <w:p w14:paraId="61C905D8"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77F20F60" w14:textId="566F3B05"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9.2</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Вжиття заходів щодо забезпечення розміщення інформації державною мовою  на об’єктах інформаційно-</w:t>
            </w:r>
            <w:proofErr w:type="spellStart"/>
            <w:r w:rsidRPr="00142486">
              <w:rPr>
                <w:rFonts w:ascii="Times New Roman" w:eastAsia="Times New Roman" w:hAnsi="Times New Roman" w:cs="Times New Roman"/>
                <w:sz w:val="20"/>
                <w:szCs w:val="20"/>
                <w:lang w:val="uk-UA"/>
              </w:rPr>
              <w:t>орієнтаційної</w:t>
            </w:r>
            <w:proofErr w:type="spellEnd"/>
            <w:r w:rsidRPr="00142486">
              <w:rPr>
                <w:rFonts w:ascii="Times New Roman" w:eastAsia="Times New Roman" w:hAnsi="Times New Roman" w:cs="Times New Roman"/>
                <w:sz w:val="20"/>
                <w:szCs w:val="20"/>
                <w:lang w:val="uk-UA"/>
              </w:rPr>
              <w:t xml:space="preserve"> системи </w:t>
            </w:r>
            <w:r w:rsidRPr="00142486">
              <w:rPr>
                <w:rFonts w:ascii="Times New Roman" w:eastAsia="Times New Roman" w:hAnsi="Times New Roman" w:cs="Times New Roman"/>
                <w:sz w:val="20"/>
                <w:szCs w:val="20"/>
                <w:lang w:val="uk-UA"/>
              </w:rPr>
              <w:lastRenderedPageBreak/>
              <w:t>(вуличні вказівники, адресні покажчики, дорожні знаки, інформаційні табло, при розміщенні зовнішньої реклами тощо) та на об’єктах місцевої інфраструктури</w:t>
            </w:r>
          </w:p>
        </w:tc>
        <w:tc>
          <w:tcPr>
            <w:tcW w:w="1134" w:type="dxa"/>
            <w:vMerge w:val="restart"/>
            <w:hideMark/>
          </w:tcPr>
          <w:p w14:paraId="1C44C2E6" w14:textId="13BFD76B"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lastRenderedPageBreak/>
              <w:t>2023-202</w:t>
            </w:r>
            <w:r w:rsidR="00421566">
              <w:rPr>
                <w:rFonts w:ascii="Times New Roman" w:eastAsia="Times New Roman" w:hAnsi="Times New Roman" w:cs="Times New Roman"/>
                <w:sz w:val="20"/>
                <w:szCs w:val="20"/>
                <w:lang w:val="uk-UA"/>
              </w:rPr>
              <w:t>7</w:t>
            </w:r>
          </w:p>
        </w:tc>
        <w:tc>
          <w:tcPr>
            <w:tcW w:w="1560" w:type="dxa"/>
            <w:vMerge w:val="restart"/>
            <w:hideMark/>
          </w:tcPr>
          <w:p w14:paraId="14F5B01F"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 xml:space="preserve">Департамент архітектури та містобудування Миколаївської </w:t>
            </w:r>
            <w:r w:rsidRPr="00142486">
              <w:rPr>
                <w:rFonts w:ascii="Times New Roman" w:eastAsia="Times New Roman" w:hAnsi="Times New Roman" w:cs="Times New Roman"/>
                <w:sz w:val="20"/>
                <w:szCs w:val="20"/>
                <w:lang w:val="uk-UA"/>
              </w:rPr>
              <w:lastRenderedPageBreak/>
              <w:t>міської ради, адміністрації районів Миколаївської міської ради</w:t>
            </w:r>
          </w:p>
        </w:tc>
        <w:tc>
          <w:tcPr>
            <w:tcW w:w="1559" w:type="dxa"/>
            <w:hideMark/>
          </w:tcPr>
          <w:p w14:paraId="30726270" w14:textId="4F62649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lastRenderedPageBreak/>
              <w:t>Всього</w:t>
            </w:r>
            <w:r>
              <w:rPr>
                <w:rFonts w:ascii="Times New Roman" w:eastAsia="Times New Roman" w:hAnsi="Times New Roman" w:cs="Times New Roman"/>
                <w:sz w:val="20"/>
                <w:szCs w:val="20"/>
                <w:lang w:val="uk-UA"/>
              </w:rPr>
              <w:t xml:space="preserve">, у </w:t>
            </w:r>
            <w:proofErr w:type="spellStart"/>
            <w:r>
              <w:rPr>
                <w:rFonts w:ascii="Times New Roman" w:eastAsia="Times New Roman" w:hAnsi="Times New Roman" w:cs="Times New Roman"/>
                <w:sz w:val="20"/>
                <w:szCs w:val="20"/>
                <w:lang w:val="uk-UA"/>
              </w:rPr>
              <w:t>т.ч</w:t>
            </w:r>
            <w:proofErr w:type="spellEnd"/>
            <w:r>
              <w:rPr>
                <w:rFonts w:ascii="Times New Roman" w:eastAsia="Times New Roman" w:hAnsi="Times New Roman" w:cs="Times New Roman"/>
                <w:sz w:val="20"/>
                <w:szCs w:val="20"/>
                <w:lang w:val="uk-UA"/>
              </w:rPr>
              <w:t>.:</w:t>
            </w:r>
          </w:p>
        </w:tc>
        <w:tc>
          <w:tcPr>
            <w:tcW w:w="850" w:type="dxa"/>
            <w:hideMark/>
          </w:tcPr>
          <w:p w14:paraId="2F373FF9" w14:textId="4F46D3D1"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759E12C3" w14:textId="013095E4"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4C42C4D7" w14:textId="69C0136B"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38864BA4" w14:textId="44ED8FEA"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13109CC3" w14:textId="48C31284"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hideMark/>
          </w:tcPr>
          <w:p w14:paraId="7F5A9192" w14:textId="601A0B08"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508F78BC" w14:textId="6AFD2398"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 xml:space="preserve">Приведення публічної візуальної інформації та </w:t>
            </w:r>
            <w:r w:rsidRPr="00142486">
              <w:rPr>
                <w:rFonts w:ascii="Times New Roman" w:eastAsia="Times New Roman" w:hAnsi="Times New Roman" w:cs="Times New Roman"/>
                <w:sz w:val="20"/>
                <w:szCs w:val="20"/>
                <w:lang w:val="uk-UA"/>
              </w:rPr>
              <w:lastRenderedPageBreak/>
              <w:t>об’єктів топоніміки, що розміщуються на території м.</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Миколаєва, у</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відповідність до З</w:t>
            </w:r>
            <w:r>
              <w:rPr>
                <w:rFonts w:ascii="Times New Roman" w:eastAsia="Times New Roman" w:hAnsi="Times New Roman" w:cs="Times New Roman"/>
                <w:sz w:val="20"/>
                <w:szCs w:val="20"/>
                <w:lang w:val="uk-UA"/>
              </w:rPr>
              <w:t xml:space="preserve">акону </w:t>
            </w:r>
            <w:r w:rsidRPr="00142486">
              <w:rPr>
                <w:rFonts w:ascii="Times New Roman" w:eastAsia="Times New Roman" w:hAnsi="Times New Roman" w:cs="Times New Roman"/>
                <w:sz w:val="20"/>
                <w:szCs w:val="20"/>
                <w:lang w:val="uk-UA"/>
              </w:rPr>
              <w:t>У</w:t>
            </w:r>
            <w:r>
              <w:rPr>
                <w:rFonts w:ascii="Times New Roman" w:eastAsia="Times New Roman" w:hAnsi="Times New Roman" w:cs="Times New Roman"/>
                <w:sz w:val="20"/>
                <w:szCs w:val="20"/>
                <w:lang w:val="uk-UA"/>
              </w:rPr>
              <w:t>країни</w:t>
            </w:r>
            <w:r w:rsidRPr="00142486">
              <w:rPr>
                <w:rFonts w:ascii="Times New Roman" w:eastAsia="Times New Roman" w:hAnsi="Times New Roman" w:cs="Times New Roman"/>
                <w:sz w:val="20"/>
                <w:szCs w:val="20"/>
                <w:lang w:val="uk-UA"/>
              </w:rPr>
              <w:t xml:space="preserve"> «Про забезпечення функціонування української мови як державної</w:t>
            </w:r>
            <w:r>
              <w:rPr>
                <w:rFonts w:ascii="Times New Roman" w:eastAsia="Times New Roman" w:hAnsi="Times New Roman" w:cs="Times New Roman"/>
                <w:sz w:val="20"/>
                <w:szCs w:val="20"/>
                <w:lang w:val="uk-UA"/>
              </w:rPr>
              <w:t>»</w:t>
            </w:r>
          </w:p>
        </w:tc>
      </w:tr>
      <w:tr w:rsidR="0031392A" w:rsidRPr="00B14B5D" w14:paraId="1B3B4EF2" w14:textId="77777777" w:rsidTr="000756DF">
        <w:trPr>
          <w:trHeight w:val="283"/>
        </w:trPr>
        <w:tc>
          <w:tcPr>
            <w:tcW w:w="1701" w:type="dxa"/>
            <w:vMerge/>
          </w:tcPr>
          <w:p w14:paraId="3620E637"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272C9796"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74C01388"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07BA3189"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0D0B0241" w14:textId="622610B0"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 xml:space="preserve">Кошти бюджету Миколаївської міської </w:t>
            </w:r>
            <w:r w:rsidRPr="00142486">
              <w:rPr>
                <w:rFonts w:ascii="Times New Roman" w:eastAsia="Times New Roman" w:hAnsi="Times New Roman" w:cs="Times New Roman"/>
                <w:sz w:val="20"/>
                <w:szCs w:val="20"/>
                <w:lang w:val="uk-UA"/>
              </w:rPr>
              <w:lastRenderedPageBreak/>
              <w:t>територіальної громади</w:t>
            </w:r>
          </w:p>
        </w:tc>
        <w:tc>
          <w:tcPr>
            <w:tcW w:w="850" w:type="dxa"/>
          </w:tcPr>
          <w:p w14:paraId="7A6234E7" w14:textId="695B2785"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w:t>
            </w:r>
          </w:p>
        </w:tc>
        <w:tc>
          <w:tcPr>
            <w:tcW w:w="788" w:type="dxa"/>
          </w:tcPr>
          <w:p w14:paraId="24947216" w14:textId="6908159F"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6DE98CAF" w14:textId="76325BB6"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33C6F57C" w14:textId="04F544FD"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72C45CB4" w14:textId="506458BA"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72254A3E" w14:textId="34ACC7F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1B9E193F"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r>
      <w:tr w:rsidR="0031392A" w:rsidRPr="00B14B5D" w14:paraId="2ABF7335" w14:textId="77777777" w:rsidTr="000756DF">
        <w:trPr>
          <w:trHeight w:val="283"/>
        </w:trPr>
        <w:tc>
          <w:tcPr>
            <w:tcW w:w="1701" w:type="dxa"/>
            <w:vMerge/>
          </w:tcPr>
          <w:p w14:paraId="7C5EA473"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55D7D513"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54161923"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6ECF2862"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1C4D1B2F" w14:textId="638013E3"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55189CFC" w14:textId="4387DE68"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2C4B5141" w14:textId="4E6C07AF"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6078FF0E" w14:textId="216F9E7E"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1CDDB120" w14:textId="521FFA0D"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7FE0E7D2" w14:textId="2FC899FE"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722A6344" w14:textId="3DC873E0"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5F2F0AD5"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r>
      <w:tr w:rsidR="005F7A17" w:rsidRPr="00142486" w14:paraId="64210982" w14:textId="77777777" w:rsidTr="000756DF">
        <w:trPr>
          <w:trHeight w:val="283"/>
        </w:trPr>
        <w:tc>
          <w:tcPr>
            <w:tcW w:w="1701" w:type="dxa"/>
            <w:vMerge w:val="restart"/>
            <w:hideMark/>
          </w:tcPr>
          <w:p w14:paraId="5B20E244"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17953EC5"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val="restart"/>
            <w:hideMark/>
          </w:tcPr>
          <w:p w14:paraId="5395CCE7"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val="restart"/>
            <w:hideMark/>
          </w:tcPr>
          <w:p w14:paraId="34E2A2BE"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758A3148" w14:textId="49145C16"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Всього по Програмі</w:t>
            </w:r>
            <w:r w:rsidR="00740E40">
              <w:rPr>
                <w:rFonts w:ascii="Times New Roman" w:eastAsia="Times New Roman" w:hAnsi="Times New Roman" w:cs="Times New Roman"/>
                <w:sz w:val="20"/>
                <w:szCs w:val="20"/>
                <w:lang w:val="uk-UA"/>
              </w:rPr>
              <w:t>, у</w:t>
            </w:r>
            <w:r w:rsidR="008F29DB">
              <w:rPr>
                <w:rFonts w:ascii="Times New Roman" w:eastAsia="Times New Roman" w:hAnsi="Times New Roman" w:cs="Times New Roman"/>
                <w:sz w:val="20"/>
                <w:szCs w:val="20"/>
                <w:lang w:val="uk-UA"/>
              </w:rPr>
              <w:t xml:space="preserve"> </w:t>
            </w:r>
            <w:proofErr w:type="spellStart"/>
            <w:r w:rsidR="00740E40">
              <w:rPr>
                <w:rFonts w:ascii="Times New Roman" w:eastAsia="Times New Roman" w:hAnsi="Times New Roman" w:cs="Times New Roman"/>
                <w:sz w:val="20"/>
                <w:szCs w:val="20"/>
                <w:lang w:val="uk-UA"/>
              </w:rPr>
              <w:t>т.ч</w:t>
            </w:r>
            <w:proofErr w:type="spellEnd"/>
            <w:r w:rsidR="00740E40">
              <w:rPr>
                <w:rFonts w:ascii="Times New Roman" w:eastAsia="Times New Roman" w:hAnsi="Times New Roman" w:cs="Times New Roman"/>
                <w:sz w:val="20"/>
                <w:szCs w:val="20"/>
                <w:lang w:val="uk-UA"/>
              </w:rPr>
              <w:t>.</w:t>
            </w:r>
            <w:r w:rsidRPr="00142486">
              <w:rPr>
                <w:rFonts w:ascii="Times New Roman" w:eastAsia="Times New Roman" w:hAnsi="Times New Roman" w:cs="Times New Roman"/>
                <w:sz w:val="20"/>
                <w:szCs w:val="20"/>
                <w:lang w:val="uk-UA"/>
              </w:rPr>
              <w:t>:</w:t>
            </w:r>
          </w:p>
        </w:tc>
        <w:tc>
          <w:tcPr>
            <w:tcW w:w="850" w:type="dxa"/>
            <w:hideMark/>
          </w:tcPr>
          <w:p w14:paraId="51918453"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37768,7</w:t>
            </w:r>
          </w:p>
        </w:tc>
        <w:tc>
          <w:tcPr>
            <w:tcW w:w="788" w:type="dxa"/>
            <w:hideMark/>
          </w:tcPr>
          <w:p w14:paraId="568E5704"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7169</w:t>
            </w:r>
          </w:p>
        </w:tc>
        <w:tc>
          <w:tcPr>
            <w:tcW w:w="788" w:type="dxa"/>
            <w:hideMark/>
          </w:tcPr>
          <w:p w14:paraId="2DAD1FC0"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7192,7</w:t>
            </w:r>
          </w:p>
        </w:tc>
        <w:tc>
          <w:tcPr>
            <w:tcW w:w="788" w:type="dxa"/>
            <w:hideMark/>
          </w:tcPr>
          <w:p w14:paraId="65A7E6C8"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7147</w:t>
            </w:r>
          </w:p>
        </w:tc>
        <w:tc>
          <w:tcPr>
            <w:tcW w:w="788" w:type="dxa"/>
            <w:hideMark/>
          </w:tcPr>
          <w:p w14:paraId="754D8548"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7920</w:t>
            </w:r>
          </w:p>
        </w:tc>
        <w:tc>
          <w:tcPr>
            <w:tcW w:w="789" w:type="dxa"/>
            <w:hideMark/>
          </w:tcPr>
          <w:p w14:paraId="39FF1A4F"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8340</w:t>
            </w:r>
          </w:p>
        </w:tc>
        <w:tc>
          <w:tcPr>
            <w:tcW w:w="1588" w:type="dxa"/>
            <w:vMerge w:val="restart"/>
            <w:hideMark/>
          </w:tcPr>
          <w:p w14:paraId="0AA12BFC"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r>
      <w:tr w:rsidR="005F7A17" w:rsidRPr="00142486" w14:paraId="55BAF9B8" w14:textId="77777777" w:rsidTr="000756DF">
        <w:trPr>
          <w:trHeight w:val="283"/>
        </w:trPr>
        <w:tc>
          <w:tcPr>
            <w:tcW w:w="1701" w:type="dxa"/>
            <w:vMerge/>
            <w:hideMark/>
          </w:tcPr>
          <w:p w14:paraId="6276AB72"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hideMark/>
          </w:tcPr>
          <w:p w14:paraId="7D9C31D7"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hideMark/>
          </w:tcPr>
          <w:p w14:paraId="6C3107DA"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hideMark/>
          </w:tcPr>
          <w:p w14:paraId="3007350D"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1F8AFB22"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hideMark/>
          </w:tcPr>
          <w:p w14:paraId="31D0FECD"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37768,7</w:t>
            </w:r>
          </w:p>
        </w:tc>
        <w:tc>
          <w:tcPr>
            <w:tcW w:w="788" w:type="dxa"/>
            <w:hideMark/>
          </w:tcPr>
          <w:p w14:paraId="39CBC1D5"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7169</w:t>
            </w:r>
          </w:p>
        </w:tc>
        <w:tc>
          <w:tcPr>
            <w:tcW w:w="788" w:type="dxa"/>
            <w:hideMark/>
          </w:tcPr>
          <w:p w14:paraId="58D7ED88"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7192,7</w:t>
            </w:r>
          </w:p>
        </w:tc>
        <w:tc>
          <w:tcPr>
            <w:tcW w:w="788" w:type="dxa"/>
            <w:hideMark/>
          </w:tcPr>
          <w:p w14:paraId="6EC05C7C"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7147</w:t>
            </w:r>
          </w:p>
        </w:tc>
        <w:tc>
          <w:tcPr>
            <w:tcW w:w="788" w:type="dxa"/>
            <w:hideMark/>
          </w:tcPr>
          <w:p w14:paraId="64A8F855"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7920</w:t>
            </w:r>
          </w:p>
        </w:tc>
        <w:tc>
          <w:tcPr>
            <w:tcW w:w="789" w:type="dxa"/>
            <w:hideMark/>
          </w:tcPr>
          <w:p w14:paraId="414BB550"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8340</w:t>
            </w:r>
          </w:p>
        </w:tc>
        <w:tc>
          <w:tcPr>
            <w:tcW w:w="1588" w:type="dxa"/>
            <w:vMerge/>
            <w:hideMark/>
          </w:tcPr>
          <w:p w14:paraId="10778F23"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r>
      <w:tr w:rsidR="005F7A17" w:rsidRPr="00142486" w14:paraId="394E9F23" w14:textId="77777777" w:rsidTr="000756DF">
        <w:trPr>
          <w:trHeight w:val="283"/>
        </w:trPr>
        <w:tc>
          <w:tcPr>
            <w:tcW w:w="1701" w:type="dxa"/>
            <w:vMerge/>
            <w:hideMark/>
          </w:tcPr>
          <w:p w14:paraId="010AF70B"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hideMark/>
          </w:tcPr>
          <w:p w14:paraId="1CB40364"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hideMark/>
          </w:tcPr>
          <w:p w14:paraId="40F2D51E"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hideMark/>
          </w:tcPr>
          <w:p w14:paraId="3EE6B14F"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332CF7EB"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hideMark/>
          </w:tcPr>
          <w:p w14:paraId="5F2FD281"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48AB7A6D"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75848016"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7732B9AF"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700A6BC7"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hideMark/>
          </w:tcPr>
          <w:p w14:paraId="5AD59F36"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hideMark/>
          </w:tcPr>
          <w:p w14:paraId="5049C670"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r>
    </w:tbl>
    <w:p w14:paraId="4C935A8C" w14:textId="77777777" w:rsidR="00D04E3B" w:rsidRPr="00142486" w:rsidRDefault="00D04E3B" w:rsidP="006050FC">
      <w:pPr>
        <w:tabs>
          <w:tab w:val="left" w:pos="1199"/>
        </w:tabs>
        <w:spacing w:after="0" w:line="240" w:lineRule="auto"/>
        <w:jc w:val="both"/>
        <w:rPr>
          <w:rFonts w:asciiTheme="majorBidi" w:hAnsiTheme="majorBidi" w:cstheme="majorBidi"/>
          <w:color w:val="000000"/>
          <w:sz w:val="24"/>
          <w:szCs w:val="24"/>
          <w:lang w:val="uk-UA"/>
        </w:rPr>
      </w:pPr>
    </w:p>
    <w:p w14:paraId="4C059DC7" w14:textId="77777777" w:rsidR="0060268E" w:rsidRPr="00142486" w:rsidRDefault="0060268E">
      <w:pPr>
        <w:rPr>
          <w:rFonts w:asciiTheme="majorBidi" w:hAnsiTheme="majorBidi" w:cstheme="majorBidi"/>
          <w:color w:val="000000"/>
          <w:sz w:val="24"/>
          <w:szCs w:val="24"/>
          <w:lang w:val="uk-UA"/>
        </w:rPr>
      </w:pPr>
      <w:r w:rsidRPr="00142486">
        <w:rPr>
          <w:rFonts w:asciiTheme="majorBidi" w:hAnsiTheme="majorBidi" w:cstheme="majorBidi"/>
          <w:color w:val="000000"/>
          <w:sz w:val="24"/>
          <w:szCs w:val="24"/>
          <w:lang w:val="uk-UA"/>
        </w:rPr>
        <w:br w:type="page"/>
      </w:r>
    </w:p>
    <w:p w14:paraId="6F56EC33" w14:textId="77777777" w:rsidR="00DB09A6" w:rsidRPr="00736CC8" w:rsidRDefault="00DB09A6" w:rsidP="00DB09A6">
      <w:pPr>
        <w:spacing w:after="0" w:line="360" w:lineRule="auto"/>
        <w:ind w:firstLine="11624"/>
        <w:jc w:val="both"/>
        <w:rPr>
          <w:rFonts w:ascii="Times New Roman" w:hAnsi="Times New Roman" w:cs="Times New Roman"/>
          <w:sz w:val="28"/>
          <w:szCs w:val="28"/>
          <w:lang w:val="uk-UA"/>
        </w:rPr>
      </w:pPr>
      <w:r w:rsidRPr="00736CC8">
        <w:rPr>
          <w:rFonts w:ascii="Times New Roman" w:hAnsi="Times New Roman" w:cs="Times New Roman"/>
          <w:sz w:val="28"/>
          <w:szCs w:val="28"/>
          <w:lang w:val="uk-UA"/>
        </w:rPr>
        <w:lastRenderedPageBreak/>
        <w:t>ЗАТВЕРДЖЕНО</w:t>
      </w:r>
    </w:p>
    <w:p w14:paraId="74B04501" w14:textId="77777777" w:rsidR="00DB09A6" w:rsidRPr="00736CC8" w:rsidRDefault="00DB09A6" w:rsidP="00DB09A6">
      <w:pPr>
        <w:spacing w:after="0" w:line="360" w:lineRule="auto"/>
        <w:ind w:firstLine="11624"/>
        <w:jc w:val="both"/>
        <w:rPr>
          <w:rFonts w:ascii="Times New Roman" w:hAnsi="Times New Roman" w:cs="Times New Roman"/>
          <w:sz w:val="28"/>
          <w:szCs w:val="28"/>
          <w:lang w:val="uk-UA"/>
        </w:rPr>
      </w:pPr>
      <w:r w:rsidRPr="00736CC8">
        <w:rPr>
          <w:rFonts w:ascii="Times New Roman" w:hAnsi="Times New Roman" w:cs="Times New Roman"/>
          <w:sz w:val="28"/>
          <w:szCs w:val="28"/>
          <w:lang w:val="uk-UA"/>
        </w:rPr>
        <w:t>рішення міської ради</w:t>
      </w:r>
    </w:p>
    <w:p w14:paraId="29542788" w14:textId="77777777" w:rsidR="00DB09A6" w:rsidRPr="00736CC8" w:rsidRDefault="00DB09A6" w:rsidP="00DB09A6">
      <w:pPr>
        <w:spacing w:after="0" w:line="360" w:lineRule="auto"/>
        <w:ind w:firstLine="11624"/>
        <w:jc w:val="both"/>
        <w:rPr>
          <w:rFonts w:ascii="Times New Roman" w:hAnsi="Times New Roman" w:cs="Times New Roman"/>
          <w:sz w:val="28"/>
          <w:szCs w:val="28"/>
          <w:lang w:val="uk-UA"/>
        </w:rPr>
      </w:pPr>
      <w:r w:rsidRPr="00736CC8">
        <w:rPr>
          <w:rFonts w:ascii="Times New Roman" w:hAnsi="Times New Roman" w:cs="Times New Roman"/>
          <w:sz w:val="28"/>
          <w:szCs w:val="28"/>
          <w:lang w:val="uk-UA"/>
        </w:rPr>
        <w:t>від</w:t>
      </w:r>
      <w:r>
        <w:rPr>
          <w:rFonts w:ascii="Times New Roman" w:hAnsi="Times New Roman" w:cs="Times New Roman"/>
          <w:sz w:val="28"/>
          <w:szCs w:val="28"/>
          <w:lang w:val="uk-UA"/>
        </w:rPr>
        <w:t xml:space="preserve"> ___</w:t>
      </w:r>
      <w:r w:rsidRPr="00736CC8">
        <w:rPr>
          <w:rFonts w:ascii="Times New Roman" w:hAnsi="Times New Roman" w:cs="Times New Roman"/>
          <w:sz w:val="28"/>
          <w:szCs w:val="28"/>
          <w:lang w:val="uk-UA"/>
        </w:rPr>
        <w:t>_______________________</w:t>
      </w:r>
    </w:p>
    <w:p w14:paraId="1C7D631A" w14:textId="77777777" w:rsidR="00DB09A6" w:rsidRPr="00736CC8" w:rsidRDefault="00DB09A6" w:rsidP="00DB09A6">
      <w:pPr>
        <w:spacing w:after="0" w:line="360" w:lineRule="auto"/>
        <w:ind w:firstLine="11624"/>
        <w:jc w:val="both"/>
        <w:rPr>
          <w:rFonts w:ascii="Times New Roman" w:hAnsi="Times New Roman" w:cs="Times New Roman"/>
          <w:sz w:val="28"/>
          <w:szCs w:val="28"/>
          <w:lang w:val="uk-UA"/>
        </w:rPr>
      </w:pPr>
      <w:r w:rsidRPr="00736CC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736CC8">
        <w:rPr>
          <w:rFonts w:ascii="Times New Roman" w:hAnsi="Times New Roman" w:cs="Times New Roman"/>
          <w:sz w:val="28"/>
          <w:szCs w:val="28"/>
          <w:lang w:val="uk-UA"/>
        </w:rPr>
        <w:t>_</w:t>
      </w:r>
      <w:r>
        <w:rPr>
          <w:rFonts w:ascii="Times New Roman" w:hAnsi="Times New Roman" w:cs="Times New Roman"/>
          <w:sz w:val="28"/>
          <w:szCs w:val="28"/>
          <w:lang w:val="uk-UA"/>
        </w:rPr>
        <w:t>__</w:t>
      </w:r>
      <w:r w:rsidRPr="00736CC8">
        <w:rPr>
          <w:rFonts w:ascii="Times New Roman" w:hAnsi="Times New Roman" w:cs="Times New Roman"/>
          <w:sz w:val="28"/>
          <w:szCs w:val="28"/>
          <w:lang w:val="uk-UA"/>
        </w:rPr>
        <w:t>_______________________</w:t>
      </w:r>
    </w:p>
    <w:p w14:paraId="0DB8385C" w14:textId="77777777" w:rsidR="00DB09A6" w:rsidRPr="00C02FAE" w:rsidRDefault="00DB09A6" w:rsidP="0060268E">
      <w:pPr>
        <w:spacing w:after="0" w:line="240" w:lineRule="auto"/>
        <w:jc w:val="both"/>
        <w:rPr>
          <w:rFonts w:asciiTheme="majorBidi" w:hAnsiTheme="majorBidi" w:cstheme="majorBidi"/>
          <w:sz w:val="28"/>
          <w:szCs w:val="28"/>
          <w:lang w:val="uk-UA"/>
        </w:rPr>
      </w:pPr>
    </w:p>
    <w:p w14:paraId="0E82AADF" w14:textId="3D6CB067" w:rsidR="00D04E3B" w:rsidRPr="00C02FAE" w:rsidRDefault="00D04E3B" w:rsidP="00C02FAE">
      <w:pPr>
        <w:spacing w:after="0" w:line="240" w:lineRule="auto"/>
        <w:ind w:firstLine="14034"/>
        <w:jc w:val="both"/>
        <w:rPr>
          <w:rFonts w:asciiTheme="majorBidi" w:hAnsiTheme="majorBidi" w:cstheme="majorBidi"/>
          <w:sz w:val="28"/>
          <w:szCs w:val="28"/>
          <w:lang w:val="uk-UA"/>
        </w:rPr>
      </w:pPr>
      <w:r w:rsidRPr="00C02FAE">
        <w:rPr>
          <w:rFonts w:asciiTheme="majorBidi" w:hAnsiTheme="majorBidi" w:cstheme="majorBidi"/>
          <w:sz w:val="28"/>
          <w:szCs w:val="28"/>
          <w:lang w:val="uk-UA"/>
        </w:rPr>
        <w:t>Додаток 3</w:t>
      </w:r>
    </w:p>
    <w:p w14:paraId="45E1DCBE" w14:textId="77777777" w:rsidR="00D04E3B" w:rsidRPr="00C02FAE" w:rsidRDefault="00D04E3B" w:rsidP="00C02FAE">
      <w:pPr>
        <w:spacing w:after="0" w:line="240" w:lineRule="auto"/>
        <w:ind w:firstLine="14034"/>
        <w:jc w:val="both"/>
        <w:rPr>
          <w:rFonts w:asciiTheme="majorBidi" w:hAnsiTheme="majorBidi" w:cstheme="majorBidi"/>
          <w:sz w:val="28"/>
          <w:szCs w:val="28"/>
          <w:lang w:val="uk-UA"/>
        </w:rPr>
      </w:pPr>
      <w:r w:rsidRPr="00C02FAE">
        <w:rPr>
          <w:rFonts w:asciiTheme="majorBidi" w:hAnsiTheme="majorBidi" w:cstheme="majorBidi"/>
          <w:sz w:val="28"/>
          <w:szCs w:val="28"/>
          <w:lang w:val="uk-UA"/>
        </w:rPr>
        <w:t>до Програми</w:t>
      </w:r>
    </w:p>
    <w:p w14:paraId="04DE338D" w14:textId="77777777" w:rsidR="00D04E3B" w:rsidRPr="00C02FAE" w:rsidRDefault="00D04E3B" w:rsidP="006050FC">
      <w:pPr>
        <w:spacing w:after="0" w:line="240" w:lineRule="auto"/>
        <w:jc w:val="both"/>
        <w:rPr>
          <w:rFonts w:asciiTheme="majorBidi" w:hAnsiTheme="majorBidi" w:cstheme="majorBidi"/>
          <w:sz w:val="28"/>
          <w:szCs w:val="28"/>
          <w:lang w:val="uk-UA"/>
        </w:rPr>
      </w:pPr>
    </w:p>
    <w:p w14:paraId="5F6DF75F" w14:textId="42A7C20C" w:rsidR="00C02FAE" w:rsidRPr="00C02FAE" w:rsidRDefault="00C02FAE" w:rsidP="006050FC">
      <w:pPr>
        <w:spacing w:after="0" w:line="240" w:lineRule="auto"/>
        <w:jc w:val="center"/>
        <w:rPr>
          <w:rFonts w:ascii="Times New Roman" w:hAnsi="Times New Roman"/>
          <w:spacing w:val="54"/>
          <w:sz w:val="28"/>
          <w:szCs w:val="28"/>
          <w:lang w:val="uk-UA"/>
        </w:rPr>
      </w:pPr>
      <w:r w:rsidRPr="00C02FAE">
        <w:rPr>
          <w:rFonts w:ascii="Times New Roman" w:hAnsi="Times New Roman"/>
          <w:spacing w:val="54"/>
          <w:sz w:val="28"/>
          <w:szCs w:val="28"/>
          <w:lang w:val="uk-UA"/>
        </w:rPr>
        <w:t>РЕЗУЛЬТАТИВНІ ПОКАЗНИКИ</w:t>
      </w:r>
    </w:p>
    <w:p w14:paraId="69179BE7" w14:textId="2656BE03" w:rsidR="00D04E3B" w:rsidRPr="00C02FAE" w:rsidRDefault="00D04E3B" w:rsidP="006050FC">
      <w:pPr>
        <w:spacing w:after="0" w:line="240" w:lineRule="auto"/>
        <w:jc w:val="center"/>
        <w:rPr>
          <w:rFonts w:ascii="Times New Roman" w:hAnsi="Times New Roman"/>
          <w:sz w:val="28"/>
          <w:szCs w:val="28"/>
          <w:lang w:val="uk-UA" w:eastAsia="uk-UA"/>
        </w:rPr>
      </w:pPr>
      <w:r w:rsidRPr="00C02FAE">
        <w:rPr>
          <w:rFonts w:ascii="Times New Roman" w:hAnsi="Times New Roman"/>
          <w:sz w:val="28"/>
          <w:szCs w:val="28"/>
          <w:lang w:val="uk-UA"/>
        </w:rPr>
        <w:t>виконання міської Програми розвитку</w:t>
      </w:r>
      <w:r w:rsidRPr="00C02FAE">
        <w:rPr>
          <w:rFonts w:ascii="Times New Roman" w:hAnsi="Times New Roman"/>
          <w:sz w:val="28"/>
          <w:szCs w:val="28"/>
          <w:lang w:val="uk-UA" w:eastAsia="uk-UA"/>
        </w:rPr>
        <w:t xml:space="preserve"> і функціонування української мови у м.</w:t>
      </w:r>
      <w:r w:rsidR="00C02FAE">
        <w:rPr>
          <w:rFonts w:ascii="Times New Roman" w:hAnsi="Times New Roman"/>
          <w:sz w:val="28"/>
          <w:szCs w:val="28"/>
          <w:lang w:val="uk-UA" w:eastAsia="uk-UA"/>
        </w:rPr>
        <w:t> </w:t>
      </w:r>
      <w:r w:rsidRPr="00C02FAE">
        <w:rPr>
          <w:rFonts w:ascii="Times New Roman" w:hAnsi="Times New Roman"/>
          <w:sz w:val="28"/>
          <w:szCs w:val="28"/>
          <w:lang w:val="uk-UA" w:eastAsia="uk-UA"/>
        </w:rPr>
        <w:t>Миколаєві на 2023-2027 роки</w:t>
      </w:r>
    </w:p>
    <w:p w14:paraId="49C4CF4C" w14:textId="77777777" w:rsidR="00D04E3B" w:rsidRPr="00C02FAE" w:rsidRDefault="00D04E3B" w:rsidP="006050FC">
      <w:pPr>
        <w:spacing w:after="0" w:line="240" w:lineRule="auto"/>
        <w:jc w:val="both"/>
        <w:rPr>
          <w:rFonts w:asciiTheme="majorBidi" w:hAnsiTheme="majorBidi" w:cstheme="majorBidi"/>
          <w:sz w:val="28"/>
          <w:szCs w:val="28"/>
          <w:lang w:val="uk-UA"/>
        </w:rPr>
      </w:pPr>
    </w:p>
    <w:tbl>
      <w:tblPr>
        <w:tblW w:w="15735" w:type="dxa"/>
        <w:tblInd w:w="-5" w:type="dxa"/>
        <w:tblLayout w:type="fixed"/>
        <w:tblLook w:val="04A0" w:firstRow="1" w:lastRow="0" w:firstColumn="1" w:lastColumn="0" w:noHBand="0" w:noVBand="1"/>
      </w:tblPr>
      <w:tblGrid>
        <w:gridCol w:w="9327"/>
        <w:gridCol w:w="1281"/>
        <w:gridCol w:w="1282"/>
        <w:gridCol w:w="1281"/>
        <w:gridCol w:w="1282"/>
        <w:gridCol w:w="1282"/>
      </w:tblGrid>
      <w:tr w:rsidR="00D04E3B" w:rsidRPr="00C02FAE" w14:paraId="00655A8F" w14:textId="77777777" w:rsidTr="00E91B81">
        <w:trPr>
          <w:trHeight w:val="567"/>
        </w:trPr>
        <w:tc>
          <w:tcPr>
            <w:tcW w:w="9327" w:type="dxa"/>
            <w:tcBorders>
              <w:top w:val="single" w:sz="4" w:space="0" w:color="auto"/>
              <w:left w:val="single" w:sz="4" w:space="0" w:color="auto"/>
              <w:bottom w:val="single" w:sz="4" w:space="0" w:color="auto"/>
              <w:right w:val="single" w:sz="4" w:space="0" w:color="auto"/>
            </w:tcBorders>
            <w:vAlign w:val="center"/>
            <w:hideMark/>
          </w:tcPr>
          <w:p w14:paraId="1E518368" w14:textId="77777777" w:rsidR="00D04E3B" w:rsidRPr="00C02FAE" w:rsidRDefault="00D04E3B" w:rsidP="0038233B">
            <w:pPr>
              <w:spacing w:after="0" w:line="240" w:lineRule="auto"/>
              <w:jc w:val="center"/>
              <w:rPr>
                <w:rFonts w:ascii="Times New Roman" w:eastAsia="Times New Roman" w:hAnsi="Times New Roman" w:cs="Times New Roman"/>
                <w:color w:val="000000"/>
                <w:sz w:val="28"/>
                <w:szCs w:val="28"/>
                <w:lang w:val="uk-UA"/>
              </w:rPr>
            </w:pPr>
            <w:r w:rsidRPr="00C02FAE">
              <w:rPr>
                <w:rFonts w:ascii="Times New Roman" w:eastAsia="Times New Roman" w:hAnsi="Times New Roman" w:cs="Times New Roman"/>
                <w:color w:val="000000"/>
                <w:sz w:val="28"/>
                <w:szCs w:val="28"/>
                <w:lang w:val="uk-UA"/>
              </w:rPr>
              <w:t>Результативні показники</w:t>
            </w:r>
          </w:p>
        </w:tc>
        <w:tc>
          <w:tcPr>
            <w:tcW w:w="1281" w:type="dxa"/>
            <w:tcBorders>
              <w:top w:val="single" w:sz="4" w:space="0" w:color="auto"/>
              <w:left w:val="nil"/>
              <w:bottom w:val="single" w:sz="4" w:space="0" w:color="auto"/>
              <w:right w:val="single" w:sz="4" w:space="0" w:color="auto"/>
            </w:tcBorders>
            <w:vAlign w:val="center"/>
            <w:hideMark/>
          </w:tcPr>
          <w:p w14:paraId="382AFCBB" w14:textId="77777777" w:rsidR="00D04E3B" w:rsidRPr="00C02FAE" w:rsidRDefault="00D04E3B" w:rsidP="0038233B">
            <w:pPr>
              <w:spacing w:after="0" w:line="240" w:lineRule="auto"/>
              <w:jc w:val="center"/>
              <w:rPr>
                <w:rFonts w:ascii="Times New Roman" w:eastAsia="Times New Roman" w:hAnsi="Times New Roman" w:cs="Times New Roman"/>
                <w:color w:val="000000"/>
                <w:sz w:val="28"/>
                <w:szCs w:val="28"/>
                <w:lang w:val="uk-UA"/>
              </w:rPr>
            </w:pPr>
            <w:r w:rsidRPr="00C02FAE">
              <w:rPr>
                <w:rFonts w:ascii="Times New Roman" w:eastAsia="Times New Roman" w:hAnsi="Times New Roman" w:cs="Times New Roman"/>
                <w:color w:val="000000"/>
                <w:sz w:val="28"/>
                <w:szCs w:val="28"/>
                <w:lang w:val="uk-UA"/>
              </w:rPr>
              <w:t>2023</w:t>
            </w:r>
          </w:p>
        </w:tc>
        <w:tc>
          <w:tcPr>
            <w:tcW w:w="1282" w:type="dxa"/>
            <w:tcBorders>
              <w:top w:val="single" w:sz="4" w:space="0" w:color="auto"/>
              <w:left w:val="nil"/>
              <w:bottom w:val="single" w:sz="4" w:space="0" w:color="auto"/>
              <w:right w:val="single" w:sz="4" w:space="0" w:color="auto"/>
            </w:tcBorders>
            <w:vAlign w:val="center"/>
            <w:hideMark/>
          </w:tcPr>
          <w:p w14:paraId="642E6481" w14:textId="77777777" w:rsidR="00D04E3B" w:rsidRPr="00C02FAE" w:rsidRDefault="00D04E3B" w:rsidP="0038233B">
            <w:pPr>
              <w:spacing w:after="0" w:line="240" w:lineRule="auto"/>
              <w:jc w:val="center"/>
              <w:rPr>
                <w:rFonts w:ascii="Times New Roman" w:eastAsia="Times New Roman" w:hAnsi="Times New Roman" w:cs="Times New Roman"/>
                <w:color w:val="000000"/>
                <w:sz w:val="28"/>
                <w:szCs w:val="28"/>
                <w:lang w:val="uk-UA"/>
              </w:rPr>
            </w:pPr>
            <w:r w:rsidRPr="00C02FAE">
              <w:rPr>
                <w:rFonts w:ascii="Times New Roman" w:eastAsia="Times New Roman" w:hAnsi="Times New Roman" w:cs="Times New Roman"/>
                <w:color w:val="000000"/>
                <w:sz w:val="28"/>
                <w:szCs w:val="28"/>
                <w:lang w:val="uk-UA"/>
              </w:rPr>
              <w:t>2024</w:t>
            </w:r>
          </w:p>
        </w:tc>
        <w:tc>
          <w:tcPr>
            <w:tcW w:w="1281" w:type="dxa"/>
            <w:tcBorders>
              <w:top w:val="single" w:sz="4" w:space="0" w:color="auto"/>
              <w:left w:val="nil"/>
              <w:bottom w:val="single" w:sz="4" w:space="0" w:color="auto"/>
              <w:right w:val="single" w:sz="4" w:space="0" w:color="auto"/>
            </w:tcBorders>
            <w:vAlign w:val="center"/>
            <w:hideMark/>
          </w:tcPr>
          <w:p w14:paraId="62D28925" w14:textId="77777777" w:rsidR="00D04E3B" w:rsidRPr="00C02FAE" w:rsidRDefault="00D04E3B" w:rsidP="0038233B">
            <w:pPr>
              <w:spacing w:after="0" w:line="240" w:lineRule="auto"/>
              <w:jc w:val="center"/>
              <w:rPr>
                <w:rFonts w:ascii="Times New Roman" w:eastAsia="Times New Roman" w:hAnsi="Times New Roman" w:cs="Times New Roman"/>
                <w:color w:val="000000"/>
                <w:sz w:val="28"/>
                <w:szCs w:val="28"/>
                <w:lang w:val="uk-UA"/>
              </w:rPr>
            </w:pPr>
            <w:r w:rsidRPr="00C02FAE">
              <w:rPr>
                <w:rFonts w:ascii="Times New Roman" w:eastAsia="Times New Roman" w:hAnsi="Times New Roman" w:cs="Times New Roman"/>
                <w:color w:val="000000"/>
                <w:sz w:val="28"/>
                <w:szCs w:val="28"/>
                <w:lang w:val="uk-UA"/>
              </w:rPr>
              <w:t>2025</w:t>
            </w:r>
          </w:p>
        </w:tc>
        <w:tc>
          <w:tcPr>
            <w:tcW w:w="1282" w:type="dxa"/>
            <w:tcBorders>
              <w:top w:val="single" w:sz="4" w:space="0" w:color="auto"/>
              <w:left w:val="nil"/>
              <w:bottom w:val="single" w:sz="4" w:space="0" w:color="auto"/>
              <w:right w:val="single" w:sz="4" w:space="0" w:color="auto"/>
            </w:tcBorders>
            <w:vAlign w:val="center"/>
            <w:hideMark/>
          </w:tcPr>
          <w:p w14:paraId="41E439F1" w14:textId="77777777" w:rsidR="00D04E3B" w:rsidRPr="00C02FAE" w:rsidRDefault="00D04E3B" w:rsidP="0038233B">
            <w:pPr>
              <w:spacing w:after="0" w:line="240" w:lineRule="auto"/>
              <w:jc w:val="center"/>
              <w:rPr>
                <w:rFonts w:ascii="Times New Roman" w:eastAsia="Times New Roman" w:hAnsi="Times New Roman" w:cs="Times New Roman"/>
                <w:color w:val="000000"/>
                <w:sz w:val="28"/>
                <w:szCs w:val="28"/>
                <w:lang w:val="uk-UA"/>
              </w:rPr>
            </w:pPr>
            <w:r w:rsidRPr="00C02FAE">
              <w:rPr>
                <w:rFonts w:ascii="Times New Roman" w:eastAsia="Times New Roman" w:hAnsi="Times New Roman" w:cs="Times New Roman"/>
                <w:color w:val="000000"/>
                <w:sz w:val="28"/>
                <w:szCs w:val="28"/>
                <w:lang w:val="uk-UA"/>
              </w:rPr>
              <w:t>2026</w:t>
            </w:r>
          </w:p>
        </w:tc>
        <w:tc>
          <w:tcPr>
            <w:tcW w:w="1282" w:type="dxa"/>
            <w:tcBorders>
              <w:top w:val="single" w:sz="4" w:space="0" w:color="auto"/>
              <w:left w:val="nil"/>
              <w:bottom w:val="single" w:sz="4" w:space="0" w:color="auto"/>
              <w:right w:val="single" w:sz="4" w:space="0" w:color="auto"/>
            </w:tcBorders>
            <w:vAlign w:val="center"/>
            <w:hideMark/>
          </w:tcPr>
          <w:p w14:paraId="6B8FA2CC" w14:textId="77777777" w:rsidR="00D04E3B" w:rsidRPr="00C02FAE" w:rsidRDefault="00D04E3B" w:rsidP="0038233B">
            <w:pPr>
              <w:spacing w:after="0" w:line="240" w:lineRule="auto"/>
              <w:jc w:val="center"/>
              <w:rPr>
                <w:rFonts w:ascii="Times New Roman" w:eastAsia="Times New Roman" w:hAnsi="Times New Roman" w:cs="Times New Roman"/>
                <w:color w:val="000000"/>
                <w:sz w:val="28"/>
                <w:szCs w:val="28"/>
                <w:lang w:val="uk-UA"/>
              </w:rPr>
            </w:pPr>
            <w:r w:rsidRPr="00C02FAE">
              <w:rPr>
                <w:rFonts w:ascii="Times New Roman" w:eastAsia="Times New Roman" w:hAnsi="Times New Roman" w:cs="Times New Roman"/>
                <w:color w:val="000000"/>
                <w:sz w:val="28"/>
                <w:szCs w:val="28"/>
                <w:lang w:val="uk-UA"/>
              </w:rPr>
              <w:t>2027</w:t>
            </w:r>
          </w:p>
        </w:tc>
      </w:tr>
      <w:tr w:rsidR="00D04E3B" w:rsidRPr="00C02FAE" w14:paraId="4EF35F57" w14:textId="77777777" w:rsidTr="00E91B81">
        <w:trPr>
          <w:trHeight w:val="567"/>
        </w:trPr>
        <w:tc>
          <w:tcPr>
            <w:tcW w:w="15735" w:type="dxa"/>
            <w:gridSpan w:val="6"/>
            <w:tcBorders>
              <w:top w:val="single" w:sz="4" w:space="0" w:color="auto"/>
              <w:left w:val="single" w:sz="4" w:space="0" w:color="auto"/>
              <w:bottom w:val="single" w:sz="4" w:space="0" w:color="auto"/>
              <w:right w:val="single" w:sz="4" w:space="0" w:color="auto"/>
            </w:tcBorders>
            <w:vAlign w:val="center"/>
            <w:hideMark/>
          </w:tcPr>
          <w:p w14:paraId="4B4FC989" w14:textId="515CFBCC" w:rsidR="00D04E3B" w:rsidRPr="00C02FAE" w:rsidRDefault="00D04E3B" w:rsidP="0038233B">
            <w:pPr>
              <w:spacing w:after="0" w:line="240" w:lineRule="auto"/>
              <w:jc w:val="center"/>
              <w:rPr>
                <w:rFonts w:ascii="Times New Roman" w:eastAsia="Times New Roman" w:hAnsi="Times New Roman" w:cs="Times New Roman"/>
                <w:sz w:val="28"/>
                <w:szCs w:val="28"/>
                <w:lang w:val="uk-UA"/>
              </w:rPr>
            </w:pPr>
            <w:r w:rsidRPr="00A547F4">
              <w:rPr>
                <w:rFonts w:ascii="Times New Roman" w:eastAsia="Times New Roman" w:hAnsi="Times New Roman" w:cs="Times New Roman"/>
                <w:sz w:val="28"/>
                <w:szCs w:val="28"/>
                <w:lang w:val="uk-UA"/>
              </w:rPr>
              <w:t>3.2</w:t>
            </w:r>
            <w:r w:rsidR="00C02FAE" w:rsidRPr="00A547F4">
              <w:rPr>
                <w:rFonts w:ascii="Times New Roman" w:eastAsia="Times New Roman" w:hAnsi="Times New Roman" w:cs="Times New Roman"/>
                <w:sz w:val="28"/>
                <w:szCs w:val="28"/>
                <w:lang w:val="uk-UA"/>
              </w:rPr>
              <w:t>. </w:t>
            </w:r>
            <w:r w:rsidRPr="00A547F4">
              <w:rPr>
                <w:rFonts w:ascii="Times New Roman" w:eastAsia="Times New Roman" w:hAnsi="Times New Roman" w:cs="Times New Roman"/>
                <w:sz w:val="28"/>
                <w:szCs w:val="28"/>
                <w:lang w:val="uk-UA"/>
              </w:rPr>
              <w:t>Сприяння</w:t>
            </w:r>
            <w:r w:rsidRPr="00C02FAE">
              <w:rPr>
                <w:rFonts w:ascii="Times New Roman" w:eastAsia="Times New Roman" w:hAnsi="Times New Roman" w:cs="Times New Roman"/>
                <w:sz w:val="28"/>
                <w:szCs w:val="28"/>
                <w:lang w:val="uk-UA"/>
              </w:rPr>
              <w:t xml:space="preserve"> розвиткові та функціонуванню української мови на базі бібліотек (організація курсів вивчення української мови, у</w:t>
            </w:r>
            <w:r w:rsidR="00C02FAE">
              <w:rPr>
                <w:rFonts w:ascii="Times New Roman" w:eastAsia="Times New Roman" w:hAnsi="Times New Roman" w:cs="Times New Roman"/>
                <w:sz w:val="28"/>
                <w:szCs w:val="28"/>
                <w:lang w:val="uk-UA"/>
              </w:rPr>
              <w:t> </w:t>
            </w:r>
            <w:proofErr w:type="spellStart"/>
            <w:r w:rsidRPr="00C02FAE">
              <w:rPr>
                <w:rFonts w:ascii="Times New Roman" w:eastAsia="Times New Roman" w:hAnsi="Times New Roman" w:cs="Times New Roman"/>
                <w:sz w:val="28"/>
                <w:szCs w:val="28"/>
                <w:lang w:val="uk-UA"/>
              </w:rPr>
              <w:t>т.ч</w:t>
            </w:r>
            <w:proofErr w:type="spellEnd"/>
            <w:r w:rsidRPr="00C02FAE">
              <w:rPr>
                <w:rFonts w:ascii="Times New Roman" w:eastAsia="Times New Roman" w:hAnsi="Times New Roman" w:cs="Times New Roman"/>
                <w:sz w:val="28"/>
                <w:szCs w:val="28"/>
                <w:lang w:val="uk-UA"/>
              </w:rPr>
              <w:t>. безкоштовних та дистанційних, розміщення пунктів складання іспитів на визначення рівня володіння державною мовою, проведення загальноміського україномовного диктанту)</w:t>
            </w:r>
          </w:p>
        </w:tc>
      </w:tr>
      <w:tr w:rsidR="00D04E3B" w:rsidRPr="00C02FAE" w14:paraId="19315452"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699D7B46" w14:textId="77777777"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затрат:</w:t>
            </w:r>
          </w:p>
        </w:tc>
        <w:tc>
          <w:tcPr>
            <w:tcW w:w="1281" w:type="dxa"/>
            <w:tcBorders>
              <w:top w:val="nil"/>
              <w:left w:val="nil"/>
              <w:bottom w:val="single" w:sz="4" w:space="0" w:color="auto"/>
              <w:right w:val="single" w:sz="4" w:space="0" w:color="auto"/>
            </w:tcBorders>
            <w:hideMark/>
          </w:tcPr>
          <w:p w14:paraId="598F1122" w14:textId="4B75DBBE"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609123FC" w14:textId="037BE444"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3B1E6432" w14:textId="42F0A8D2"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17F6B05A" w14:textId="258948E6"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6DD82C88" w14:textId="1EBE5368"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105FDCC4"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147C8B75" w14:textId="1AB1F66F"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 xml:space="preserve">обсяг видатків на сприяння розвиткові та функціонуванню української мови на базі бібліотек (організація курсів вивчення української мови, у </w:t>
            </w:r>
            <w:proofErr w:type="spellStart"/>
            <w:r w:rsidRPr="00C02FAE">
              <w:rPr>
                <w:rFonts w:ascii="Times New Roman" w:eastAsia="Times New Roman" w:hAnsi="Times New Roman" w:cs="Times New Roman"/>
                <w:sz w:val="28"/>
                <w:szCs w:val="28"/>
                <w:lang w:val="uk-UA"/>
              </w:rPr>
              <w:t>т.ч</w:t>
            </w:r>
            <w:proofErr w:type="spellEnd"/>
            <w:r w:rsidRPr="00C02FAE">
              <w:rPr>
                <w:rFonts w:ascii="Times New Roman" w:eastAsia="Times New Roman" w:hAnsi="Times New Roman" w:cs="Times New Roman"/>
                <w:sz w:val="28"/>
                <w:szCs w:val="28"/>
                <w:lang w:val="uk-UA"/>
              </w:rPr>
              <w:t>. безкоштовних та дистанційних, розміщення пунктів складання іспитів на визначення рівня володіння державною мовою, проведення загальноміського україномовного диктанту), тис.</w:t>
            </w:r>
            <w:r w:rsidR="00C02FAE">
              <w:rPr>
                <w:rFonts w:ascii="Times New Roman" w:eastAsia="Times New Roman" w:hAnsi="Times New Roman" w:cs="Times New Roman"/>
                <w:sz w:val="28"/>
                <w:szCs w:val="28"/>
                <w:lang w:val="uk-UA"/>
              </w:rPr>
              <w:t> </w:t>
            </w:r>
            <w:r w:rsidRPr="00C02FAE">
              <w:rPr>
                <w:rFonts w:ascii="Times New Roman" w:eastAsia="Times New Roman" w:hAnsi="Times New Roman" w:cs="Times New Roman"/>
                <w:sz w:val="28"/>
                <w:szCs w:val="28"/>
                <w:lang w:val="uk-UA"/>
              </w:rPr>
              <w:t>грн</w:t>
            </w:r>
          </w:p>
        </w:tc>
        <w:tc>
          <w:tcPr>
            <w:tcW w:w="1281" w:type="dxa"/>
            <w:tcBorders>
              <w:top w:val="nil"/>
              <w:left w:val="nil"/>
              <w:bottom w:val="single" w:sz="4" w:space="0" w:color="auto"/>
              <w:right w:val="single" w:sz="4" w:space="0" w:color="auto"/>
            </w:tcBorders>
            <w:hideMark/>
          </w:tcPr>
          <w:p w14:paraId="08FECDCA" w14:textId="06928AEF"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32298065" w14:textId="3EE8B79C"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7D2F7D80" w14:textId="00D8ABC6"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21EE9D66"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50</w:t>
            </w:r>
          </w:p>
        </w:tc>
        <w:tc>
          <w:tcPr>
            <w:tcW w:w="1282" w:type="dxa"/>
            <w:tcBorders>
              <w:top w:val="nil"/>
              <w:left w:val="nil"/>
              <w:bottom w:val="single" w:sz="4" w:space="0" w:color="auto"/>
              <w:right w:val="single" w:sz="4" w:space="0" w:color="auto"/>
            </w:tcBorders>
            <w:hideMark/>
          </w:tcPr>
          <w:p w14:paraId="5A191C4F"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70</w:t>
            </w:r>
          </w:p>
        </w:tc>
      </w:tr>
      <w:tr w:rsidR="00D04E3B" w:rsidRPr="00C02FAE" w14:paraId="0A5731B4"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48A50B6B" w14:textId="77777777"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продукту:</w:t>
            </w:r>
          </w:p>
        </w:tc>
        <w:tc>
          <w:tcPr>
            <w:tcW w:w="1281" w:type="dxa"/>
            <w:tcBorders>
              <w:top w:val="nil"/>
              <w:left w:val="nil"/>
              <w:bottom w:val="single" w:sz="4" w:space="0" w:color="auto"/>
              <w:right w:val="single" w:sz="4" w:space="0" w:color="auto"/>
            </w:tcBorders>
            <w:hideMark/>
          </w:tcPr>
          <w:p w14:paraId="7EB3D4E5" w14:textId="13428514"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53FB4AE7" w14:textId="79F801F1"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6A75678B" w14:textId="3A6F704D"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3512215A"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13965C14"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11103A8A"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4E1A6FFA" w14:textId="77777777"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кількість заходів – всього, од.</w:t>
            </w:r>
          </w:p>
        </w:tc>
        <w:tc>
          <w:tcPr>
            <w:tcW w:w="1281" w:type="dxa"/>
            <w:tcBorders>
              <w:top w:val="nil"/>
              <w:left w:val="nil"/>
              <w:bottom w:val="single" w:sz="4" w:space="0" w:color="auto"/>
              <w:right w:val="single" w:sz="4" w:space="0" w:color="auto"/>
            </w:tcBorders>
            <w:hideMark/>
          </w:tcPr>
          <w:p w14:paraId="67469C64" w14:textId="603411DD"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1AEA889D" w14:textId="489E2799"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3287B22C" w14:textId="7661EA0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1ACB123C"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w:t>
            </w:r>
          </w:p>
        </w:tc>
        <w:tc>
          <w:tcPr>
            <w:tcW w:w="1282" w:type="dxa"/>
            <w:tcBorders>
              <w:top w:val="nil"/>
              <w:left w:val="nil"/>
              <w:bottom w:val="single" w:sz="4" w:space="0" w:color="auto"/>
              <w:right w:val="single" w:sz="4" w:space="0" w:color="auto"/>
            </w:tcBorders>
            <w:noWrap/>
            <w:hideMark/>
          </w:tcPr>
          <w:p w14:paraId="7B874FE0"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2</w:t>
            </w:r>
          </w:p>
        </w:tc>
      </w:tr>
      <w:tr w:rsidR="00D04E3B" w:rsidRPr="00C02FAE" w14:paraId="744FB601"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36A284D8" w14:textId="77777777"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кількість учасників (слухачів) – всього, осіб</w:t>
            </w:r>
          </w:p>
        </w:tc>
        <w:tc>
          <w:tcPr>
            <w:tcW w:w="1281" w:type="dxa"/>
            <w:tcBorders>
              <w:top w:val="nil"/>
              <w:left w:val="nil"/>
              <w:bottom w:val="single" w:sz="4" w:space="0" w:color="auto"/>
              <w:right w:val="single" w:sz="4" w:space="0" w:color="auto"/>
            </w:tcBorders>
            <w:hideMark/>
          </w:tcPr>
          <w:p w14:paraId="13CF1B9A" w14:textId="255BF965"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0B62A137" w14:textId="547B4C11"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61CF6C48" w14:textId="192200BE"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6D79F3EC"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700</w:t>
            </w:r>
          </w:p>
        </w:tc>
        <w:tc>
          <w:tcPr>
            <w:tcW w:w="1282" w:type="dxa"/>
            <w:tcBorders>
              <w:top w:val="nil"/>
              <w:left w:val="nil"/>
              <w:bottom w:val="single" w:sz="4" w:space="0" w:color="auto"/>
              <w:right w:val="single" w:sz="4" w:space="0" w:color="auto"/>
            </w:tcBorders>
            <w:noWrap/>
            <w:hideMark/>
          </w:tcPr>
          <w:p w14:paraId="7A8FA8E8"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800</w:t>
            </w:r>
          </w:p>
        </w:tc>
      </w:tr>
      <w:tr w:rsidR="00D04E3B" w:rsidRPr="00C02FAE" w14:paraId="6BB295B5"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31062998" w14:textId="77777777"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ефективності:</w:t>
            </w:r>
          </w:p>
        </w:tc>
        <w:tc>
          <w:tcPr>
            <w:tcW w:w="1281" w:type="dxa"/>
            <w:tcBorders>
              <w:top w:val="nil"/>
              <w:left w:val="nil"/>
              <w:bottom w:val="single" w:sz="4" w:space="0" w:color="auto"/>
              <w:right w:val="single" w:sz="4" w:space="0" w:color="auto"/>
            </w:tcBorders>
            <w:hideMark/>
          </w:tcPr>
          <w:p w14:paraId="54766EFB" w14:textId="48834753"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5E8C66F4" w14:textId="6F540DDF"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4B567B54" w14:textId="06A5123C"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4FC61371"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7CE4AC4A"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64471023"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3D26204A" w14:textId="7545F255"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середні витрати на одного учасника, тис.</w:t>
            </w:r>
            <w:r w:rsidR="00C02FAE">
              <w:rPr>
                <w:rFonts w:ascii="Times New Roman" w:eastAsia="Times New Roman" w:hAnsi="Times New Roman" w:cs="Times New Roman"/>
                <w:sz w:val="28"/>
                <w:szCs w:val="28"/>
                <w:lang w:val="uk-UA"/>
              </w:rPr>
              <w:t> </w:t>
            </w:r>
            <w:r w:rsidRPr="00C02FAE">
              <w:rPr>
                <w:rFonts w:ascii="Times New Roman" w:eastAsia="Times New Roman" w:hAnsi="Times New Roman" w:cs="Times New Roman"/>
                <w:sz w:val="28"/>
                <w:szCs w:val="28"/>
                <w:lang w:val="uk-UA"/>
              </w:rPr>
              <w:t>грн</w:t>
            </w:r>
          </w:p>
        </w:tc>
        <w:tc>
          <w:tcPr>
            <w:tcW w:w="1281" w:type="dxa"/>
            <w:tcBorders>
              <w:top w:val="nil"/>
              <w:left w:val="nil"/>
              <w:bottom w:val="single" w:sz="4" w:space="0" w:color="auto"/>
              <w:right w:val="single" w:sz="4" w:space="0" w:color="auto"/>
            </w:tcBorders>
            <w:hideMark/>
          </w:tcPr>
          <w:p w14:paraId="7AB18122" w14:textId="05B942C5"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06B3F5C8" w14:textId="2F43312C"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40E8BA05" w14:textId="3FC221E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3B352CC8"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0,071</w:t>
            </w:r>
          </w:p>
        </w:tc>
        <w:tc>
          <w:tcPr>
            <w:tcW w:w="1282" w:type="dxa"/>
            <w:tcBorders>
              <w:top w:val="nil"/>
              <w:left w:val="nil"/>
              <w:bottom w:val="single" w:sz="4" w:space="0" w:color="auto"/>
              <w:right w:val="single" w:sz="4" w:space="0" w:color="auto"/>
            </w:tcBorders>
            <w:hideMark/>
          </w:tcPr>
          <w:p w14:paraId="0203BBC4"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0,088</w:t>
            </w:r>
          </w:p>
        </w:tc>
      </w:tr>
      <w:tr w:rsidR="00D04E3B" w:rsidRPr="00C02FAE" w14:paraId="1BBB9D1E"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154308EE" w14:textId="77777777" w:rsidR="00D04E3B" w:rsidRPr="0038233B" w:rsidRDefault="00D04E3B" w:rsidP="0038233B">
            <w:pPr>
              <w:spacing w:after="0" w:line="235"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lastRenderedPageBreak/>
              <w:t>Показники якості:</w:t>
            </w:r>
          </w:p>
        </w:tc>
        <w:tc>
          <w:tcPr>
            <w:tcW w:w="1281" w:type="dxa"/>
            <w:tcBorders>
              <w:top w:val="nil"/>
              <w:left w:val="nil"/>
              <w:bottom w:val="single" w:sz="4" w:space="0" w:color="auto"/>
              <w:right w:val="single" w:sz="4" w:space="0" w:color="auto"/>
            </w:tcBorders>
            <w:hideMark/>
          </w:tcPr>
          <w:p w14:paraId="47BA4064" w14:textId="159B683F"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4F45236E" w14:textId="05FAFDC0"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2A6D0A67" w14:textId="08E55F75"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3434EA49"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6D0CB654"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r>
      <w:tr w:rsidR="00D04E3B" w:rsidRPr="00C02FAE" w14:paraId="081D51EE"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07875142" w14:textId="77777777" w:rsidR="00D04E3B" w:rsidRPr="00C02FAE" w:rsidRDefault="00D04E3B" w:rsidP="0038233B">
            <w:pPr>
              <w:spacing w:after="0" w:line="235"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динаміка збільшення заходів у плановому періоді по відношенню до фактичного показника попереднього періоду, %</w:t>
            </w:r>
          </w:p>
        </w:tc>
        <w:tc>
          <w:tcPr>
            <w:tcW w:w="1281" w:type="dxa"/>
            <w:tcBorders>
              <w:top w:val="nil"/>
              <w:left w:val="nil"/>
              <w:bottom w:val="single" w:sz="4" w:space="0" w:color="auto"/>
              <w:right w:val="single" w:sz="4" w:space="0" w:color="auto"/>
            </w:tcBorders>
            <w:hideMark/>
          </w:tcPr>
          <w:p w14:paraId="6D44FDC8" w14:textId="628BC18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nil"/>
              <w:right w:val="nil"/>
            </w:tcBorders>
            <w:noWrap/>
            <w:hideMark/>
          </w:tcPr>
          <w:p w14:paraId="0AC8D353"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1" w:type="dxa"/>
            <w:tcBorders>
              <w:top w:val="nil"/>
              <w:left w:val="single" w:sz="4" w:space="0" w:color="auto"/>
              <w:bottom w:val="single" w:sz="4" w:space="0" w:color="auto"/>
              <w:right w:val="single" w:sz="4" w:space="0" w:color="auto"/>
            </w:tcBorders>
            <w:hideMark/>
          </w:tcPr>
          <w:p w14:paraId="555FDFC2" w14:textId="268C3076"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5A17EFB0"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w:t>
            </w:r>
          </w:p>
        </w:tc>
        <w:tc>
          <w:tcPr>
            <w:tcW w:w="1282" w:type="dxa"/>
            <w:tcBorders>
              <w:top w:val="nil"/>
              <w:left w:val="nil"/>
              <w:bottom w:val="single" w:sz="4" w:space="0" w:color="auto"/>
              <w:right w:val="single" w:sz="4" w:space="0" w:color="auto"/>
            </w:tcBorders>
            <w:hideMark/>
          </w:tcPr>
          <w:p w14:paraId="63532773"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100</w:t>
            </w:r>
          </w:p>
        </w:tc>
      </w:tr>
      <w:tr w:rsidR="00D04E3B" w:rsidRPr="00C02FAE" w14:paraId="1AEC7BAD" w14:textId="77777777" w:rsidTr="00E91B81">
        <w:trPr>
          <w:trHeight w:val="567"/>
        </w:trPr>
        <w:tc>
          <w:tcPr>
            <w:tcW w:w="15735" w:type="dxa"/>
            <w:gridSpan w:val="6"/>
            <w:tcBorders>
              <w:top w:val="single" w:sz="4" w:space="0" w:color="auto"/>
              <w:left w:val="single" w:sz="4" w:space="0" w:color="auto"/>
              <w:bottom w:val="single" w:sz="4" w:space="0" w:color="auto"/>
              <w:right w:val="single" w:sz="4" w:space="0" w:color="auto"/>
            </w:tcBorders>
            <w:vAlign w:val="center"/>
            <w:hideMark/>
          </w:tcPr>
          <w:p w14:paraId="67DCC132" w14:textId="6A8416D9" w:rsidR="00D04E3B" w:rsidRPr="00C02FAE" w:rsidRDefault="00A547F4" w:rsidP="0038233B">
            <w:pPr>
              <w:spacing w:after="0" w:line="235"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3.5. </w:t>
            </w:r>
            <w:r w:rsidR="00D04E3B" w:rsidRPr="00C02FAE">
              <w:rPr>
                <w:rFonts w:ascii="Times New Roman" w:eastAsia="Times New Roman" w:hAnsi="Times New Roman" w:cs="Times New Roman"/>
                <w:sz w:val="28"/>
                <w:szCs w:val="28"/>
                <w:lang w:val="uk-UA"/>
              </w:rPr>
              <w:t>Постановки аматорськими театрами україномовних спектаклів за творами українських або зарубіжних авторів</w:t>
            </w:r>
          </w:p>
        </w:tc>
      </w:tr>
      <w:tr w:rsidR="00D04E3B" w:rsidRPr="00C02FAE" w14:paraId="56A5E262"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7D514D86" w14:textId="77777777" w:rsidR="00D04E3B" w:rsidRPr="0038233B" w:rsidRDefault="00D04E3B" w:rsidP="0038233B">
            <w:pPr>
              <w:spacing w:after="0" w:line="235"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затрат:</w:t>
            </w:r>
          </w:p>
        </w:tc>
        <w:tc>
          <w:tcPr>
            <w:tcW w:w="1281" w:type="dxa"/>
            <w:tcBorders>
              <w:top w:val="nil"/>
              <w:left w:val="nil"/>
              <w:bottom w:val="single" w:sz="4" w:space="0" w:color="auto"/>
              <w:right w:val="single" w:sz="4" w:space="0" w:color="auto"/>
            </w:tcBorders>
            <w:hideMark/>
          </w:tcPr>
          <w:p w14:paraId="3317F7EE" w14:textId="6B2BDF3A"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398F2ED1" w14:textId="0D1FB566"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4503DB19" w14:textId="147ED151"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3FF91963" w14:textId="6030B9EF"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524FB37F" w14:textId="4859F7CA"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r>
      <w:tr w:rsidR="00D04E3B" w:rsidRPr="00C02FAE" w14:paraId="620DFEAE" w14:textId="77777777" w:rsidTr="00E91B81">
        <w:trPr>
          <w:trHeight w:val="283"/>
        </w:trPr>
        <w:tc>
          <w:tcPr>
            <w:tcW w:w="9327" w:type="dxa"/>
            <w:tcBorders>
              <w:top w:val="single" w:sz="4" w:space="0" w:color="auto"/>
              <w:left w:val="single" w:sz="4" w:space="0" w:color="auto"/>
              <w:bottom w:val="single" w:sz="4" w:space="0" w:color="auto"/>
              <w:right w:val="single" w:sz="4" w:space="0" w:color="auto"/>
            </w:tcBorders>
            <w:hideMark/>
          </w:tcPr>
          <w:p w14:paraId="34EA9BE0" w14:textId="580DAEEA" w:rsidR="00D04E3B" w:rsidRPr="00C02FAE" w:rsidRDefault="00D04E3B" w:rsidP="0038233B">
            <w:pPr>
              <w:spacing w:after="0" w:line="235"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обсяг видатків на постановки аматорськими театрами україномовних спектаклів за творами українських або зарубіжних авторів,</w:t>
            </w:r>
            <w:r w:rsidR="00C02FAE">
              <w:rPr>
                <w:rFonts w:ascii="Times New Roman" w:eastAsia="Times New Roman" w:hAnsi="Times New Roman" w:cs="Times New Roman"/>
                <w:sz w:val="28"/>
                <w:szCs w:val="28"/>
                <w:lang w:val="uk-UA"/>
              </w:rPr>
              <w:t xml:space="preserve"> </w:t>
            </w:r>
            <w:r w:rsidRPr="00C02FAE">
              <w:rPr>
                <w:rFonts w:ascii="Times New Roman" w:eastAsia="Times New Roman" w:hAnsi="Times New Roman" w:cs="Times New Roman"/>
                <w:sz w:val="28"/>
                <w:szCs w:val="28"/>
                <w:lang w:val="uk-UA"/>
              </w:rPr>
              <w:t>тис.</w:t>
            </w:r>
            <w:r w:rsidR="00C02FAE">
              <w:rPr>
                <w:rFonts w:ascii="Times New Roman" w:eastAsia="Times New Roman" w:hAnsi="Times New Roman" w:cs="Times New Roman"/>
                <w:sz w:val="28"/>
                <w:szCs w:val="28"/>
                <w:lang w:val="uk-UA"/>
              </w:rPr>
              <w:t> </w:t>
            </w:r>
            <w:r w:rsidRPr="00C02FAE">
              <w:rPr>
                <w:rFonts w:ascii="Times New Roman" w:eastAsia="Times New Roman" w:hAnsi="Times New Roman" w:cs="Times New Roman"/>
                <w:sz w:val="28"/>
                <w:szCs w:val="28"/>
                <w:lang w:val="uk-UA"/>
              </w:rPr>
              <w:t>грн</w:t>
            </w:r>
          </w:p>
        </w:tc>
        <w:tc>
          <w:tcPr>
            <w:tcW w:w="1281" w:type="dxa"/>
            <w:tcBorders>
              <w:top w:val="single" w:sz="4" w:space="0" w:color="auto"/>
              <w:left w:val="nil"/>
              <w:bottom w:val="single" w:sz="4" w:space="0" w:color="auto"/>
              <w:right w:val="single" w:sz="4" w:space="0" w:color="auto"/>
            </w:tcBorders>
            <w:hideMark/>
          </w:tcPr>
          <w:p w14:paraId="276AA4C9"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1000</w:t>
            </w:r>
          </w:p>
        </w:tc>
        <w:tc>
          <w:tcPr>
            <w:tcW w:w="1282" w:type="dxa"/>
            <w:tcBorders>
              <w:top w:val="single" w:sz="4" w:space="0" w:color="auto"/>
              <w:left w:val="nil"/>
              <w:bottom w:val="single" w:sz="4" w:space="0" w:color="auto"/>
              <w:right w:val="single" w:sz="4" w:space="0" w:color="auto"/>
            </w:tcBorders>
            <w:hideMark/>
          </w:tcPr>
          <w:p w14:paraId="414086A4"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1001,7</w:t>
            </w:r>
          </w:p>
        </w:tc>
        <w:tc>
          <w:tcPr>
            <w:tcW w:w="1281" w:type="dxa"/>
            <w:tcBorders>
              <w:top w:val="single" w:sz="4" w:space="0" w:color="auto"/>
              <w:left w:val="nil"/>
              <w:bottom w:val="single" w:sz="4" w:space="0" w:color="auto"/>
              <w:right w:val="single" w:sz="4" w:space="0" w:color="auto"/>
            </w:tcBorders>
            <w:hideMark/>
          </w:tcPr>
          <w:p w14:paraId="637A1053"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1000</w:t>
            </w:r>
          </w:p>
        </w:tc>
        <w:tc>
          <w:tcPr>
            <w:tcW w:w="1282" w:type="dxa"/>
            <w:tcBorders>
              <w:top w:val="single" w:sz="4" w:space="0" w:color="auto"/>
              <w:left w:val="nil"/>
              <w:bottom w:val="single" w:sz="4" w:space="0" w:color="auto"/>
              <w:right w:val="single" w:sz="4" w:space="0" w:color="auto"/>
            </w:tcBorders>
            <w:hideMark/>
          </w:tcPr>
          <w:p w14:paraId="5CD13CAF"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1100</w:t>
            </w:r>
          </w:p>
        </w:tc>
        <w:tc>
          <w:tcPr>
            <w:tcW w:w="1282" w:type="dxa"/>
            <w:tcBorders>
              <w:top w:val="single" w:sz="4" w:space="0" w:color="auto"/>
              <w:left w:val="nil"/>
              <w:bottom w:val="single" w:sz="4" w:space="0" w:color="auto"/>
              <w:right w:val="single" w:sz="4" w:space="0" w:color="auto"/>
            </w:tcBorders>
            <w:hideMark/>
          </w:tcPr>
          <w:p w14:paraId="6211DB11"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1200</w:t>
            </w:r>
          </w:p>
        </w:tc>
      </w:tr>
      <w:tr w:rsidR="00D04E3B" w:rsidRPr="00C02FAE" w14:paraId="2C97A5F7" w14:textId="77777777" w:rsidTr="00E91B81">
        <w:trPr>
          <w:trHeight w:val="283"/>
        </w:trPr>
        <w:tc>
          <w:tcPr>
            <w:tcW w:w="9327" w:type="dxa"/>
            <w:tcBorders>
              <w:top w:val="single" w:sz="4" w:space="0" w:color="auto"/>
              <w:left w:val="single" w:sz="4" w:space="0" w:color="auto"/>
              <w:bottom w:val="single" w:sz="4" w:space="0" w:color="auto"/>
              <w:right w:val="single" w:sz="4" w:space="0" w:color="auto"/>
            </w:tcBorders>
            <w:hideMark/>
          </w:tcPr>
          <w:p w14:paraId="4DF03B71" w14:textId="77777777" w:rsidR="00D04E3B" w:rsidRPr="0038233B" w:rsidRDefault="00D04E3B" w:rsidP="0038233B">
            <w:pPr>
              <w:spacing w:after="0" w:line="235"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продукту:</w:t>
            </w:r>
          </w:p>
        </w:tc>
        <w:tc>
          <w:tcPr>
            <w:tcW w:w="1281" w:type="dxa"/>
            <w:tcBorders>
              <w:top w:val="single" w:sz="4" w:space="0" w:color="auto"/>
              <w:left w:val="nil"/>
              <w:bottom w:val="single" w:sz="4" w:space="0" w:color="auto"/>
              <w:right w:val="single" w:sz="4" w:space="0" w:color="auto"/>
            </w:tcBorders>
            <w:hideMark/>
          </w:tcPr>
          <w:p w14:paraId="14253CEA"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single" w:sz="4" w:space="0" w:color="auto"/>
              <w:left w:val="nil"/>
              <w:bottom w:val="single" w:sz="4" w:space="0" w:color="auto"/>
              <w:right w:val="single" w:sz="4" w:space="0" w:color="auto"/>
            </w:tcBorders>
            <w:hideMark/>
          </w:tcPr>
          <w:p w14:paraId="739E8ED5"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1" w:type="dxa"/>
            <w:tcBorders>
              <w:top w:val="single" w:sz="4" w:space="0" w:color="auto"/>
              <w:left w:val="nil"/>
              <w:bottom w:val="single" w:sz="4" w:space="0" w:color="auto"/>
              <w:right w:val="single" w:sz="4" w:space="0" w:color="auto"/>
            </w:tcBorders>
            <w:hideMark/>
          </w:tcPr>
          <w:p w14:paraId="24DA7991"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single" w:sz="4" w:space="0" w:color="auto"/>
              <w:left w:val="nil"/>
              <w:bottom w:val="single" w:sz="4" w:space="0" w:color="auto"/>
              <w:right w:val="single" w:sz="4" w:space="0" w:color="auto"/>
            </w:tcBorders>
            <w:noWrap/>
            <w:hideMark/>
          </w:tcPr>
          <w:p w14:paraId="6C7670A3"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single" w:sz="4" w:space="0" w:color="auto"/>
              <w:left w:val="nil"/>
              <w:bottom w:val="single" w:sz="4" w:space="0" w:color="auto"/>
              <w:right w:val="single" w:sz="4" w:space="0" w:color="auto"/>
            </w:tcBorders>
            <w:noWrap/>
            <w:hideMark/>
          </w:tcPr>
          <w:p w14:paraId="16CC0990"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r>
      <w:tr w:rsidR="00D04E3B" w:rsidRPr="00C02FAE" w14:paraId="78AA702D"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50C6C79A" w14:textId="77777777" w:rsidR="00D04E3B" w:rsidRPr="00C02FAE" w:rsidRDefault="00D04E3B" w:rsidP="0038233B">
            <w:pPr>
              <w:spacing w:after="0" w:line="235"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кількість спектаклів – всього, од.</w:t>
            </w:r>
          </w:p>
        </w:tc>
        <w:tc>
          <w:tcPr>
            <w:tcW w:w="1281" w:type="dxa"/>
            <w:tcBorders>
              <w:top w:val="nil"/>
              <w:left w:val="nil"/>
              <w:bottom w:val="single" w:sz="4" w:space="0" w:color="auto"/>
              <w:right w:val="single" w:sz="4" w:space="0" w:color="auto"/>
            </w:tcBorders>
            <w:hideMark/>
          </w:tcPr>
          <w:p w14:paraId="74E434BC"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6</w:t>
            </w:r>
          </w:p>
        </w:tc>
        <w:tc>
          <w:tcPr>
            <w:tcW w:w="1282" w:type="dxa"/>
            <w:tcBorders>
              <w:top w:val="nil"/>
              <w:left w:val="nil"/>
              <w:bottom w:val="single" w:sz="4" w:space="0" w:color="auto"/>
              <w:right w:val="single" w:sz="4" w:space="0" w:color="auto"/>
            </w:tcBorders>
            <w:hideMark/>
          </w:tcPr>
          <w:p w14:paraId="71C80FAC"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9</w:t>
            </w:r>
          </w:p>
        </w:tc>
        <w:tc>
          <w:tcPr>
            <w:tcW w:w="1281" w:type="dxa"/>
            <w:tcBorders>
              <w:top w:val="nil"/>
              <w:left w:val="nil"/>
              <w:bottom w:val="single" w:sz="4" w:space="0" w:color="auto"/>
              <w:right w:val="single" w:sz="4" w:space="0" w:color="auto"/>
            </w:tcBorders>
            <w:hideMark/>
          </w:tcPr>
          <w:p w14:paraId="230E3199"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w:t>
            </w:r>
          </w:p>
        </w:tc>
        <w:tc>
          <w:tcPr>
            <w:tcW w:w="1282" w:type="dxa"/>
            <w:tcBorders>
              <w:top w:val="nil"/>
              <w:left w:val="nil"/>
              <w:bottom w:val="single" w:sz="4" w:space="0" w:color="auto"/>
              <w:right w:val="single" w:sz="4" w:space="0" w:color="auto"/>
            </w:tcBorders>
            <w:noWrap/>
            <w:hideMark/>
          </w:tcPr>
          <w:p w14:paraId="729174A6"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11</w:t>
            </w:r>
          </w:p>
        </w:tc>
        <w:tc>
          <w:tcPr>
            <w:tcW w:w="1282" w:type="dxa"/>
            <w:tcBorders>
              <w:top w:val="nil"/>
              <w:left w:val="nil"/>
              <w:bottom w:val="single" w:sz="4" w:space="0" w:color="auto"/>
              <w:right w:val="single" w:sz="4" w:space="0" w:color="auto"/>
            </w:tcBorders>
            <w:noWrap/>
            <w:hideMark/>
          </w:tcPr>
          <w:p w14:paraId="5134FBBD"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12</w:t>
            </w:r>
          </w:p>
        </w:tc>
      </w:tr>
      <w:tr w:rsidR="00D04E3B" w:rsidRPr="00C02FAE" w14:paraId="77EE6CC3"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3D9E6B7A" w14:textId="77777777" w:rsidR="00D04E3B" w:rsidRPr="00C02FAE" w:rsidRDefault="00D04E3B" w:rsidP="0038233B">
            <w:pPr>
              <w:spacing w:after="0" w:line="235"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кількість відвідувачів – всього, осіб</w:t>
            </w:r>
          </w:p>
        </w:tc>
        <w:tc>
          <w:tcPr>
            <w:tcW w:w="1281" w:type="dxa"/>
            <w:tcBorders>
              <w:top w:val="nil"/>
              <w:left w:val="nil"/>
              <w:bottom w:val="single" w:sz="4" w:space="0" w:color="auto"/>
              <w:right w:val="single" w:sz="4" w:space="0" w:color="auto"/>
            </w:tcBorders>
            <w:hideMark/>
          </w:tcPr>
          <w:p w14:paraId="018E0E5A" w14:textId="1FFC2C8A"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4000</w:t>
            </w:r>
          </w:p>
        </w:tc>
        <w:tc>
          <w:tcPr>
            <w:tcW w:w="1282" w:type="dxa"/>
            <w:tcBorders>
              <w:top w:val="nil"/>
              <w:left w:val="nil"/>
              <w:bottom w:val="single" w:sz="4" w:space="0" w:color="auto"/>
              <w:right w:val="single" w:sz="4" w:space="0" w:color="auto"/>
            </w:tcBorders>
            <w:hideMark/>
          </w:tcPr>
          <w:p w14:paraId="41C93CCE" w14:textId="28456255"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6300</w:t>
            </w:r>
          </w:p>
        </w:tc>
        <w:tc>
          <w:tcPr>
            <w:tcW w:w="1281" w:type="dxa"/>
            <w:tcBorders>
              <w:top w:val="nil"/>
              <w:left w:val="nil"/>
              <w:bottom w:val="single" w:sz="4" w:space="0" w:color="auto"/>
              <w:right w:val="single" w:sz="4" w:space="0" w:color="auto"/>
            </w:tcBorders>
            <w:hideMark/>
          </w:tcPr>
          <w:p w14:paraId="602E87D2" w14:textId="08DA1333"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10000</w:t>
            </w:r>
          </w:p>
        </w:tc>
        <w:tc>
          <w:tcPr>
            <w:tcW w:w="1282" w:type="dxa"/>
            <w:tcBorders>
              <w:top w:val="nil"/>
              <w:left w:val="nil"/>
              <w:bottom w:val="single" w:sz="4" w:space="0" w:color="auto"/>
              <w:right w:val="single" w:sz="4" w:space="0" w:color="auto"/>
            </w:tcBorders>
            <w:noWrap/>
            <w:hideMark/>
          </w:tcPr>
          <w:p w14:paraId="741D788D"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11000</w:t>
            </w:r>
          </w:p>
        </w:tc>
        <w:tc>
          <w:tcPr>
            <w:tcW w:w="1282" w:type="dxa"/>
            <w:tcBorders>
              <w:top w:val="nil"/>
              <w:left w:val="nil"/>
              <w:bottom w:val="single" w:sz="4" w:space="0" w:color="auto"/>
              <w:right w:val="single" w:sz="4" w:space="0" w:color="auto"/>
            </w:tcBorders>
            <w:noWrap/>
            <w:hideMark/>
          </w:tcPr>
          <w:p w14:paraId="29A69D54"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12000</w:t>
            </w:r>
          </w:p>
        </w:tc>
      </w:tr>
      <w:tr w:rsidR="00D04E3B" w:rsidRPr="00C02FAE" w14:paraId="56F6419A"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10CF7F76" w14:textId="77777777" w:rsidR="00D04E3B" w:rsidRPr="0038233B" w:rsidRDefault="00D04E3B" w:rsidP="0038233B">
            <w:pPr>
              <w:spacing w:after="0" w:line="235"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ефективності:</w:t>
            </w:r>
          </w:p>
        </w:tc>
        <w:tc>
          <w:tcPr>
            <w:tcW w:w="1281" w:type="dxa"/>
            <w:tcBorders>
              <w:top w:val="nil"/>
              <w:left w:val="nil"/>
              <w:bottom w:val="single" w:sz="4" w:space="0" w:color="auto"/>
              <w:right w:val="single" w:sz="4" w:space="0" w:color="auto"/>
            </w:tcBorders>
            <w:hideMark/>
          </w:tcPr>
          <w:p w14:paraId="035986D8"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1C96D00E"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60B87CC7"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2097DA60"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7CA166EB"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r>
      <w:tr w:rsidR="00D04E3B" w:rsidRPr="00C02FAE" w14:paraId="3C06F2D9"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403F9114" w14:textId="491B8D0C" w:rsidR="00D04E3B" w:rsidRPr="00C02FAE" w:rsidRDefault="00D04E3B" w:rsidP="0038233B">
            <w:pPr>
              <w:spacing w:after="0" w:line="235"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середні витрати на одного відвідувача, тис.</w:t>
            </w:r>
            <w:r w:rsidR="00C02FAE">
              <w:rPr>
                <w:rFonts w:ascii="Times New Roman" w:eastAsia="Times New Roman" w:hAnsi="Times New Roman" w:cs="Times New Roman"/>
                <w:sz w:val="28"/>
                <w:szCs w:val="28"/>
                <w:lang w:val="uk-UA"/>
              </w:rPr>
              <w:t> </w:t>
            </w:r>
            <w:r w:rsidRPr="00C02FAE">
              <w:rPr>
                <w:rFonts w:ascii="Times New Roman" w:eastAsia="Times New Roman" w:hAnsi="Times New Roman" w:cs="Times New Roman"/>
                <w:sz w:val="28"/>
                <w:szCs w:val="28"/>
                <w:lang w:val="uk-UA"/>
              </w:rPr>
              <w:t>грн</w:t>
            </w:r>
          </w:p>
        </w:tc>
        <w:tc>
          <w:tcPr>
            <w:tcW w:w="1281" w:type="dxa"/>
            <w:tcBorders>
              <w:top w:val="nil"/>
              <w:left w:val="nil"/>
              <w:bottom w:val="single" w:sz="4" w:space="0" w:color="auto"/>
              <w:right w:val="single" w:sz="4" w:space="0" w:color="auto"/>
            </w:tcBorders>
            <w:hideMark/>
          </w:tcPr>
          <w:p w14:paraId="61AD87D4"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0,250</w:t>
            </w:r>
          </w:p>
        </w:tc>
        <w:tc>
          <w:tcPr>
            <w:tcW w:w="1282" w:type="dxa"/>
            <w:tcBorders>
              <w:top w:val="nil"/>
              <w:left w:val="nil"/>
              <w:bottom w:val="single" w:sz="4" w:space="0" w:color="auto"/>
              <w:right w:val="single" w:sz="4" w:space="0" w:color="auto"/>
            </w:tcBorders>
            <w:hideMark/>
          </w:tcPr>
          <w:p w14:paraId="5940A881"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0,159</w:t>
            </w:r>
          </w:p>
        </w:tc>
        <w:tc>
          <w:tcPr>
            <w:tcW w:w="1281" w:type="dxa"/>
            <w:tcBorders>
              <w:top w:val="nil"/>
              <w:left w:val="nil"/>
              <w:bottom w:val="single" w:sz="4" w:space="0" w:color="auto"/>
              <w:right w:val="single" w:sz="4" w:space="0" w:color="auto"/>
            </w:tcBorders>
            <w:hideMark/>
          </w:tcPr>
          <w:p w14:paraId="208D4A8F"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0,100</w:t>
            </w:r>
          </w:p>
        </w:tc>
        <w:tc>
          <w:tcPr>
            <w:tcW w:w="1282" w:type="dxa"/>
            <w:tcBorders>
              <w:top w:val="nil"/>
              <w:left w:val="nil"/>
              <w:bottom w:val="single" w:sz="4" w:space="0" w:color="auto"/>
              <w:right w:val="single" w:sz="4" w:space="0" w:color="auto"/>
            </w:tcBorders>
            <w:hideMark/>
          </w:tcPr>
          <w:p w14:paraId="677226CA"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0,100</w:t>
            </w:r>
          </w:p>
        </w:tc>
        <w:tc>
          <w:tcPr>
            <w:tcW w:w="1282" w:type="dxa"/>
            <w:tcBorders>
              <w:top w:val="nil"/>
              <w:left w:val="nil"/>
              <w:bottom w:val="single" w:sz="4" w:space="0" w:color="auto"/>
              <w:right w:val="single" w:sz="4" w:space="0" w:color="auto"/>
            </w:tcBorders>
            <w:hideMark/>
          </w:tcPr>
          <w:p w14:paraId="2147013B"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0,100</w:t>
            </w:r>
          </w:p>
        </w:tc>
      </w:tr>
      <w:tr w:rsidR="00D04E3B" w:rsidRPr="00C02FAE" w14:paraId="03267089"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719F546F" w14:textId="77777777" w:rsidR="00D04E3B" w:rsidRPr="0038233B" w:rsidRDefault="00D04E3B" w:rsidP="0038233B">
            <w:pPr>
              <w:spacing w:after="0" w:line="235"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якості:</w:t>
            </w:r>
          </w:p>
        </w:tc>
        <w:tc>
          <w:tcPr>
            <w:tcW w:w="1281" w:type="dxa"/>
            <w:tcBorders>
              <w:top w:val="nil"/>
              <w:left w:val="nil"/>
              <w:bottom w:val="single" w:sz="4" w:space="0" w:color="auto"/>
              <w:right w:val="single" w:sz="4" w:space="0" w:color="auto"/>
            </w:tcBorders>
            <w:hideMark/>
          </w:tcPr>
          <w:p w14:paraId="08770BDB"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5A0E88D4"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7AA416A9"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040655F2"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021BE4D5"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r>
      <w:tr w:rsidR="00D04E3B" w:rsidRPr="00C02FAE" w14:paraId="332E989F"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74B7F13D" w14:textId="77777777" w:rsidR="00D04E3B" w:rsidRPr="00C02FAE" w:rsidRDefault="00D04E3B" w:rsidP="0038233B">
            <w:pPr>
              <w:spacing w:after="0" w:line="235"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динаміка збільшення заходів (спектаклів) у плановому періоді по відношенню до фактичного показника попереднього періоду, %</w:t>
            </w:r>
          </w:p>
        </w:tc>
        <w:tc>
          <w:tcPr>
            <w:tcW w:w="1281" w:type="dxa"/>
            <w:tcBorders>
              <w:top w:val="nil"/>
              <w:left w:val="nil"/>
              <w:bottom w:val="single" w:sz="4" w:space="0" w:color="auto"/>
              <w:right w:val="single" w:sz="4" w:space="0" w:color="auto"/>
            </w:tcBorders>
            <w:hideMark/>
          </w:tcPr>
          <w:p w14:paraId="4FAEAE36"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w:t>
            </w:r>
          </w:p>
        </w:tc>
        <w:tc>
          <w:tcPr>
            <w:tcW w:w="1282" w:type="dxa"/>
            <w:tcBorders>
              <w:top w:val="nil"/>
              <w:left w:val="nil"/>
              <w:bottom w:val="nil"/>
              <w:right w:val="nil"/>
            </w:tcBorders>
            <w:noWrap/>
            <w:hideMark/>
          </w:tcPr>
          <w:p w14:paraId="7B5E25F4"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50</w:t>
            </w:r>
          </w:p>
        </w:tc>
        <w:tc>
          <w:tcPr>
            <w:tcW w:w="1281" w:type="dxa"/>
            <w:tcBorders>
              <w:top w:val="nil"/>
              <w:left w:val="single" w:sz="4" w:space="0" w:color="auto"/>
              <w:bottom w:val="single" w:sz="4" w:space="0" w:color="auto"/>
              <w:right w:val="single" w:sz="4" w:space="0" w:color="auto"/>
            </w:tcBorders>
            <w:hideMark/>
          </w:tcPr>
          <w:p w14:paraId="65E307C3"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11,1</w:t>
            </w:r>
          </w:p>
        </w:tc>
        <w:tc>
          <w:tcPr>
            <w:tcW w:w="1282" w:type="dxa"/>
            <w:tcBorders>
              <w:top w:val="nil"/>
              <w:left w:val="nil"/>
              <w:bottom w:val="single" w:sz="4" w:space="0" w:color="auto"/>
              <w:right w:val="single" w:sz="4" w:space="0" w:color="auto"/>
            </w:tcBorders>
            <w:hideMark/>
          </w:tcPr>
          <w:p w14:paraId="51ADA313"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w:t>
            </w:r>
          </w:p>
        </w:tc>
        <w:tc>
          <w:tcPr>
            <w:tcW w:w="1282" w:type="dxa"/>
            <w:tcBorders>
              <w:top w:val="nil"/>
              <w:left w:val="nil"/>
              <w:bottom w:val="single" w:sz="4" w:space="0" w:color="auto"/>
              <w:right w:val="single" w:sz="4" w:space="0" w:color="auto"/>
            </w:tcBorders>
            <w:hideMark/>
          </w:tcPr>
          <w:p w14:paraId="0D55E493"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9,1</w:t>
            </w:r>
          </w:p>
        </w:tc>
      </w:tr>
      <w:tr w:rsidR="00D04E3B" w:rsidRPr="00C02FAE" w14:paraId="637F9E51" w14:textId="77777777" w:rsidTr="00E91B81">
        <w:trPr>
          <w:trHeight w:val="567"/>
        </w:trPr>
        <w:tc>
          <w:tcPr>
            <w:tcW w:w="15735" w:type="dxa"/>
            <w:gridSpan w:val="6"/>
            <w:tcBorders>
              <w:top w:val="single" w:sz="4" w:space="0" w:color="auto"/>
              <w:left w:val="single" w:sz="4" w:space="0" w:color="auto"/>
              <w:bottom w:val="single" w:sz="4" w:space="0" w:color="auto"/>
              <w:right w:val="single" w:sz="4" w:space="0" w:color="000000"/>
            </w:tcBorders>
            <w:vAlign w:val="center"/>
            <w:hideMark/>
          </w:tcPr>
          <w:p w14:paraId="1DA1CE9A" w14:textId="2C71A786" w:rsidR="00D04E3B" w:rsidRPr="00C02FAE" w:rsidRDefault="00A547F4" w:rsidP="0038233B">
            <w:pPr>
              <w:spacing w:after="0" w:line="235"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3.8. </w:t>
            </w:r>
            <w:r w:rsidR="00D04E3B" w:rsidRPr="00C02FAE">
              <w:rPr>
                <w:rFonts w:ascii="Times New Roman" w:eastAsia="Times New Roman" w:hAnsi="Times New Roman" w:cs="Times New Roman"/>
                <w:sz w:val="28"/>
                <w:szCs w:val="28"/>
                <w:lang w:val="uk-UA"/>
              </w:rPr>
              <w:t>Проведення фестивалів, культурно-масових заходів, мистецьких подій, конкурсів, які презентують на широкий загал та</w:t>
            </w:r>
            <w:r>
              <w:rPr>
                <w:rFonts w:ascii="Times New Roman" w:eastAsia="Times New Roman" w:hAnsi="Times New Roman" w:cs="Times New Roman"/>
                <w:sz w:val="28"/>
                <w:szCs w:val="28"/>
                <w:lang w:val="uk-UA"/>
              </w:rPr>
              <w:t> </w:t>
            </w:r>
            <w:r w:rsidR="00D04E3B" w:rsidRPr="00C02FAE">
              <w:rPr>
                <w:rFonts w:ascii="Times New Roman" w:eastAsia="Times New Roman" w:hAnsi="Times New Roman" w:cs="Times New Roman"/>
                <w:sz w:val="28"/>
                <w:szCs w:val="28"/>
                <w:lang w:val="uk-UA"/>
              </w:rPr>
              <w:t xml:space="preserve">популяризують традиційну та сучасну українську культуру, у </w:t>
            </w:r>
            <w:proofErr w:type="spellStart"/>
            <w:r w:rsidR="00D04E3B" w:rsidRPr="00C02FAE">
              <w:rPr>
                <w:rFonts w:ascii="Times New Roman" w:eastAsia="Times New Roman" w:hAnsi="Times New Roman" w:cs="Times New Roman"/>
                <w:sz w:val="28"/>
                <w:szCs w:val="28"/>
                <w:lang w:val="uk-UA"/>
              </w:rPr>
              <w:t>т.ч</w:t>
            </w:r>
            <w:proofErr w:type="spellEnd"/>
            <w:r w:rsidR="00D04E3B" w:rsidRPr="00C02FAE">
              <w:rPr>
                <w:rFonts w:ascii="Times New Roman" w:eastAsia="Times New Roman" w:hAnsi="Times New Roman" w:cs="Times New Roman"/>
                <w:sz w:val="28"/>
                <w:szCs w:val="28"/>
                <w:lang w:val="uk-UA"/>
              </w:rPr>
              <w:t>. україномовний культурний продукт</w:t>
            </w:r>
          </w:p>
        </w:tc>
      </w:tr>
      <w:tr w:rsidR="00D04E3B" w:rsidRPr="00C02FAE" w14:paraId="59FEF03C"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31E9885B" w14:textId="77777777" w:rsidR="00D04E3B" w:rsidRPr="0038233B" w:rsidRDefault="00D04E3B" w:rsidP="0038233B">
            <w:pPr>
              <w:spacing w:after="0" w:line="235"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затрат:</w:t>
            </w:r>
          </w:p>
        </w:tc>
        <w:tc>
          <w:tcPr>
            <w:tcW w:w="1281" w:type="dxa"/>
            <w:tcBorders>
              <w:top w:val="nil"/>
              <w:left w:val="nil"/>
              <w:bottom w:val="single" w:sz="4" w:space="0" w:color="auto"/>
              <w:right w:val="single" w:sz="4" w:space="0" w:color="auto"/>
            </w:tcBorders>
            <w:hideMark/>
          </w:tcPr>
          <w:p w14:paraId="6720D95B" w14:textId="3E83E4CA"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723F7124" w14:textId="64ECDC24"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06E4604D" w14:textId="6DC64B35"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024F24F2" w14:textId="6B40334D"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31490985" w14:textId="18FD055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r>
      <w:tr w:rsidR="00D04E3B" w:rsidRPr="00C02FAE" w14:paraId="592B4CC9"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24531221" w14:textId="2CB47F4E" w:rsidR="00D04E3B" w:rsidRPr="00C02FAE" w:rsidRDefault="00D04E3B" w:rsidP="0038233B">
            <w:pPr>
              <w:spacing w:after="0" w:line="235"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обсяг видатків на проведення фестивалів, культурно-масових заходів, мистецьких подій, конкурсів, які презентують на широкий загал та популяризують традиційну та сучасну українську культуру,</w:t>
            </w:r>
            <w:r w:rsidR="00C02FAE">
              <w:rPr>
                <w:rFonts w:ascii="Times New Roman" w:eastAsia="Times New Roman" w:hAnsi="Times New Roman" w:cs="Times New Roman"/>
                <w:sz w:val="28"/>
                <w:szCs w:val="28"/>
                <w:lang w:val="uk-UA"/>
              </w:rPr>
              <w:t xml:space="preserve"> </w:t>
            </w:r>
            <w:r w:rsidRPr="00C02FAE">
              <w:rPr>
                <w:rFonts w:ascii="Times New Roman" w:eastAsia="Times New Roman" w:hAnsi="Times New Roman" w:cs="Times New Roman"/>
                <w:sz w:val="28"/>
                <w:szCs w:val="28"/>
                <w:lang w:val="uk-UA"/>
              </w:rPr>
              <w:t>тис.</w:t>
            </w:r>
            <w:r w:rsidR="00C02FAE">
              <w:rPr>
                <w:rFonts w:ascii="Times New Roman" w:eastAsia="Times New Roman" w:hAnsi="Times New Roman" w:cs="Times New Roman"/>
                <w:sz w:val="28"/>
                <w:szCs w:val="28"/>
                <w:lang w:val="uk-UA"/>
              </w:rPr>
              <w:t> </w:t>
            </w:r>
            <w:r w:rsidRPr="00C02FAE">
              <w:rPr>
                <w:rFonts w:ascii="Times New Roman" w:eastAsia="Times New Roman" w:hAnsi="Times New Roman" w:cs="Times New Roman"/>
                <w:sz w:val="28"/>
                <w:szCs w:val="28"/>
                <w:lang w:val="uk-UA"/>
              </w:rPr>
              <w:t>грн</w:t>
            </w:r>
          </w:p>
        </w:tc>
        <w:tc>
          <w:tcPr>
            <w:tcW w:w="1281" w:type="dxa"/>
            <w:tcBorders>
              <w:top w:val="nil"/>
              <w:left w:val="nil"/>
              <w:bottom w:val="single" w:sz="4" w:space="0" w:color="auto"/>
              <w:right w:val="single" w:sz="4" w:space="0" w:color="auto"/>
            </w:tcBorders>
            <w:hideMark/>
          </w:tcPr>
          <w:p w14:paraId="21EB37C9"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2000</w:t>
            </w:r>
          </w:p>
        </w:tc>
        <w:tc>
          <w:tcPr>
            <w:tcW w:w="1282" w:type="dxa"/>
            <w:tcBorders>
              <w:top w:val="nil"/>
              <w:left w:val="nil"/>
              <w:bottom w:val="single" w:sz="4" w:space="0" w:color="auto"/>
              <w:right w:val="single" w:sz="4" w:space="0" w:color="auto"/>
            </w:tcBorders>
            <w:hideMark/>
          </w:tcPr>
          <w:p w14:paraId="57C7CB8C"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2025</w:t>
            </w:r>
          </w:p>
        </w:tc>
        <w:tc>
          <w:tcPr>
            <w:tcW w:w="1281" w:type="dxa"/>
            <w:tcBorders>
              <w:top w:val="nil"/>
              <w:left w:val="nil"/>
              <w:bottom w:val="single" w:sz="4" w:space="0" w:color="auto"/>
              <w:right w:val="single" w:sz="4" w:space="0" w:color="auto"/>
            </w:tcBorders>
            <w:hideMark/>
          </w:tcPr>
          <w:p w14:paraId="26D8962C"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1980</w:t>
            </w:r>
          </w:p>
        </w:tc>
        <w:tc>
          <w:tcPr>
            <w:tcW w:w="1282" w:type="dxa"/>
            <w:tcBorders>
              <w:top w:val="nil"/>
              <w:left w:val="nil"/>
              <w:bottom w:val="single" w:sz="4" w:space="0" w:color="auto"/>
              <w:right w:val="single" w:sz="4" w:space="0" w:color="auto"/>
            </w:tcBorders>
            <w:noWrap/>
            <w:hideMark/>
          </w:tcPr>
          <w:p w14:paraId="5E05E76E"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2000</w:t>
            </w:r>
          </w:p>
        </w:tc>
        <w:tc>
          <w:tcPr>
            <w:tcW w:w="1282" w:type="dxa"/>
            <w:tcBorders>
              <w:top w:val="nil"/>
              <w:left w:val="nil"/>
              <w:bottom w:val="single" w:sz="4" w:space="0" w:color="auto"/>
              <w:right w:val="single" w:sz="4" w:space="0" w:color="auto"/>
            </w:tcBorders>
            <w:noWrap/>
            <w:hideMark/>
          </w:tcPr>
          <w:p w14:paraId="238C51D0"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2100</w:t>
            </w:r>
          </w:p>
        </w:tc>
      </w:tr>
      <w:tr w:rsidR="00D04E3B" w:rsidRPr="00C02FAE" w14:paraId="1B3218D4"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6D2DAC02" w14:textId="77777777" w:rsidR="00D04E3B" w:rsidRPr="0038233B" w:rsidRDefault="00D04E3B" w:rsidP="0038233B">
            <w:pPr>
              <w:spacing w:after="0" w:line="235"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продукту:</w:t>
            </w:r>
          </w:p>
        </w:tc>
        <w:tc>
          <w:tcPr>
            <w:tcW w:w="1281" w:type="dxa"/>
            <w:tcBorders>
              <w:top w:val="nil"/>
              <w:left w:val="nil"/>
              <w:bottom w:val="single" w:sz="4" w:space="0" w:color="auto"/>
              <w:right w:val="single" w:sz="4" w:space="0" w:color="auto"/>
            </w:tcBorders>
            <w:hideMark/>
          </w:tcPr>
          <w:p w14:paraId="0C2CC5A3"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2CA6A9E6"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10D0B26D"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3159B938"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5A2366F8"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r>
      <w:tr w:rsidR="00D04E3B" w:rsidRPr="00C02FAE" w14:paraId="475A432D"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6BEF4399" w14:textId="77777777" w:rsidR="00D04E3B" w:rsidRPr="00C02FAE" w:rsidRDefault="00D04E3B" w:rsidP="0038233B">
            <w:pPr>
              <w:spacing w:after="0" w:line="235"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кількість глядачів – всього, осіб</w:t>
            </w:r>
          </w:p>
        </w:tc>
        <w:tc>
          <w:tcPr>
            <w:tcW w:w="1281" w:type="dxa"/>
            <w:tcBorders>
              <w:top w:val="nil"/>
              <w:left w:val="nil"/>
              <w:bottom w:val="single" w:sz="4" w:space="0" w:color="auto"/>
              <w:right w:val="single" w:sz="4" w:space="0" w:color="auto"/>
            </w:tcBorders>
            <w:hideMark/>
          </w:tcPr>
          <w:p w14:paraId="55012277"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20 000</w:t>
            </w:r>
          </w:p>
        </w:tc>
        <w:tc>
          <w:tcPr>
            <w:tcW w:w="1282" w:type="dxa"/>
            <w:tcBorders>
              <w:top w:val="nil"/>
              <w:left w:val="nil"/>
              <w:bottom w:val="single" w:sz="4" w:space="0" w:color="auto"/>
              <w:right w:val="single" w:sz="4" w:space="0" w:color="auto"/>
            </w:tcBorders>
            <w:hideMark/>
          </w:tcPr>
          <w:p w14:paraId="27942000"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45 000</w:t>
            </w:r>
          </w:p>
        </w:tc>
        <w:tc>
          <w:tcPr>
            <w:tcW w:w="1281" w:type="dxa"/>
            <w:tcBorders>
              <w:top w:val="nil"/>
              <w:left w:val="nil"/>
              <w:bottom w:val="single" w:sz="4" w:space="0" w:color="auto"/>
              <w:right w:val="single" w:sz="4" w:space="0" w:color="auto"/>
            </w:tcBorders>
            <w:hideMark/>
          </w:tcPr>
          <w:p w14:paraId="789C61A2"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60 000</w:t>
            </w:r>
          </w:p>
        </w:tc>
        <w:tc>
          <w:tcPr>
            <w:tcW w:w="1282" w:type="dxa"/>
            <w:tcBorders>
              <w:top w:val="nil"/>
              <w:left w:val="nil"/>
              <w:bottom w:val="single" w:sz="4" w:space="0" w:color="auto"/>
              <w:right w:val="single" w:sz="4" w:space="0" w:color="auto"/>
            </w:tcBorders>
            <w:noWrap/>
            <w:hideMark/>
          </w:tcPr>
          <w:p w14:paraId="225A888D"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70000</w:t>
            </w:r>
          </w:p>
        </w:tc>
        <w:tc>
          <w:tcPr>
            <w:tcW w:w="1282" w:type="dxa"/>
            <w:tcBorders>
              <w:top w:val="nil"/>
              <w:left w:val="nil"/>
              <w:bottom w:val="single" w:sz="4" w:space="0" w:color="auto"/>
              <w:right w:val="single" w:sz="4" w:space="0" w:color="auto"/>
            </w:tcBorders>
            <w:noWrap/>
            <w:hideMark/>
          </w:tcPr>
          <w:p w14:paraId="06355714"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80000</w:t>
            </w:r>
          </w:p>
        </w:tc>
      </w:tr>
      <w:tr w:rsidR="00D04E3B" w:rsidRPr="00C02FAE" w14:paraId="5E1284F1"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6CCFF5EE" w14:textId="77777777" w:rsidR="00D04E3B" w:rsidRPr="00C02FAE" w:rsidRDefault="00D04E3B" w:rsidP="0038233B">
            <w:pPr>
              <w:spacing w:after="0" w:line="235"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кількість заходів – всього, од.</w:t>
            </w:r>
          </w:p>
        </w:tc>
        <w:tc>
          <w:tcPr>
            <w:tcW w:w="1281" w:type="dxa"/>
            <w:tcBorders>
              <w:top w:val="nil"/>
              <w:left w:val="nil"/>
              <w:bottom w:val="single" w:sz="4" w:space="0" w:color="auto"/>
              <w:right w:val="single" w:sz="4" w:space="0" w:color="auto"/>
            </w:tcBorders>
            <w:hideMark/>
          </w:tcPr>
          <w:p w14:paraId="011A8A79"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5</w:t>
            </w:r>
          </w:p>
        </w:tc>
        <w:tc>
          <w:tcPr>
            <w:tcW w:w="1282" w:type="dxa"/>
            <w:tcBorders>
              <w:top w:val="nil"/>
              <w:left w:val="nil"/>
              <w:bottom w:val="single" w:sz="4" w:space="0" w:color="auto"/>
              <w:right w:val="single" w:sz="4" w:space="0" w:color="auto"/>
            </w:tcBorders>
            <w:hideMark/>
          </w:tcPr>
          <w:p w14:paraId="723F03B8"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w:t>
            </w:r>
          </w:p>
        </w:tc>
        <w:tc>
          <w:tcPr>
            <w:tcW w:w="1281" w:type="dxa"/>
            <w:tcBorders>
              <w:top w:val="nil"/>
              <w:left w:val="nil"/>
              <w:bottom w:val="single" w:sz="4" w:space="0" w:color="auto"/>
              <w:right w:val="single" w:sz="4" w:space="0" w:color="auto"/>
            </w:tcBorders>
            <w:hideMark/>
          </w:tcPr>
          <w:p w14:paraId="767E99C9"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12</w:t>
            </w:r>
          </w:p>
        </w:tc>
        <w:tc>
          <w:tcPr>
            <w:tcW w:w="1282" w:type="dxa"/>
            <w:tcBorders>
              <w:top w:val="nil"/>
              <w:left w:val="nil"/>
              <w:bottom w:val="single" w:sz="4" w:space="0" w:color="auto"/>
              <w:right w:val="single" w:sz="4" w:space="0" w:color="auto"/>
            </w:tcBorders>
            <w:noWrap/>
            <w:hideMark/>
          </w:tcPr>
          <w:p w14:paraId="71DEA7A2"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13</w:t>
            </w:r>
          </w:p>
        </w:tc>
        <w:tc>
          <w:tcPr>
            <w:tcW w:w="1282" w:type="dxa"/>
            <w:tcBorders>
              <w:top w:val="nil"/>
              <w:left w:val="nil"/>
              <w:bottom w:val="single" w:sz="4" w:space="0" w:color="auto"/>
              <w:right w:val="single" w:sz="4" w:space="0" w:color="auto"/>
            </w:tcBorders>
            <w:noWrap/>
            <w:hideMark/>
          </w:tcPr>
          <w:p w14:paraId="05D1D62F"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15</w:t>
            </w:r>
          </w:p>
        </w:tc>
      </w:tr>
      <w:tr w:rsidR="00D04E3B" w:rsidRPr="00C02FAE" w14:paraId="783F8F5B"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0782F06A" w14:textId="77777777" w:rsidR="00D04E3B" w:rsidRPr="0038233B" w:rsidRDefault="00D04E3B" w:rsidP="0038233B">
            <w:pPr>
              <w:spacing w:after="0" w:line="235"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ефективності:</w:t>
            </w:r>
          </w:p>
        </w:tc>
        <w:tc>
          <w:tcPr>
            <w:tcW w:w="1281" w:type="dxa"/>
            <w:tcBorders>
              <w:top w:val="nil"/>
              <w:left w:val="nil"/>
              <w:bottom w:val="single" w:sz="4" w:space="0" w:color="auto"/>
              <w:right w:val="single" w:sz="4" w:space="0" w:color="auto"/>
            </w:tcBorders>
            <w:hideMark/>
          </w:tcPr>
          <w:p w14:paraId="454DC456"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5371E910"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5406F223"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29841510"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4B28D350"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r>
      <w:tr w:rsidR="00D04E3B" w:rsidRPr="00C02FAE" w14:paraId="61C310D3"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396B9A75" w14:textId="77777777" w:rsidR="00D04E3B" w:rsidRPr="00C02FAE" w:rsidRDefault="00D04E3B" w:rsidP="0038233B">
            <w:pPr>
              <w:spacing w:after="0" w:line="235"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 xml:space="preserve">середні витрати на одного глядача, </w:t>
            </w:r>
            <w:proofErr w:type="spellStart"/>
            <w:r w:rsidRPr="00C02FAE">
              <w:rPr>
                <w:rFonts w:ascii="Times New Roman" w:eastAsia="Times New Roman" w:hAnsi="Times New Roman" w:cs="Times New Roman"/>
                <w:sz w:val="28"/>
                <w:szCs w:val="28"/>
                <w:lang w:val="uk-UA"/>
              </w:rPr>
              <w:t>тис.грн</w:t>
            </w:r>
            <w:proofErr w:type="spellEnd"/>
          </w:p>
        </w:tc>
        <w:tc>
          <w:tcPr>
            <w:tcW w:w="1281" w:type="dxa"/>
            <w:tcBorders>
              <w:top w:val="nil"/>
              <w:left w:val="nil"/>
              <w:bottom w:val="single" w:sz="4" w:space="0" w:color="auto"/>
              <w:right w:val="single" w:sz="4" w:space="0" w:color="auto"/>
            </w:tcBorders>
            <w:hideMark/>
          </w:tcPr>
          <w:p w14:paraId="701152D7"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0,100</w:t>
            </w:r>
          </w:p>
        </w:tc>
        <w:tc>
          <w:tcPr>
            <w:tcW w:w="1282" w:type="dxa"/>
            <w:tcBorders>
              <w:top w:val="nil"/>
              <w:left w:val="nil"/>
              <w:bottom w:val="single" w:sz="4" w:space="0" w:color="auto"/>
              <w:right w:val="single" w:sz="4" w:space="0" w:color="auto"/>
            </w:tcBorders>
            <w:hideMark/>
          </w:tcPr>
          <w:p w14:paraId="63A4083A"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0,045</w:t>
            </w:r>
          </w:p>
        </w:tc>
        <w:tc>
          <w:tcPr>
            <w:tcW w:w="1281" w:type="dxa"/>
            <w:tcBorders>
              <w:top w:val="nil"/>
              <w:left w:val="nil"/>
              <w:bottom w:val="single" w:sz="4" w:space="0" w:color="auto"/>
              <w:right w:val="single" w:sz="4" w:space="0" w:color="auto"/>
            </w:tcBorders>
            <w:hideMark/>
          </w:tcPr>
          <w:p w14:paraId="26DC784E"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0,033</w:t>
            </w:r>
          </w:p>
        </w:tc>
        <w:tc>
          <w:tcPr>
            <w:tcW w:w="1282" w:type="dxa"/>
            <w:tcBorders>
              <w:top w:val="nil"/>
              <w:left w:val="nil"/>
              <w:bottom w:val="single" w:sz="4" w:space="0" w:color="auto"/>
              <w:right w:val="single" w:sz="4" w:space="0" w:color="auto"/>
            </w:tcBorders>
            <w:hideMark/>
          </w:tcPr>
          <w:p w14:paraId="73001D01"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0,029</w:t>
            </w:r>
          </w:p>
        </w:tc>
        <w:tc>
          <w:tcPr>
            <w:tcW w:w="1282" w:type="dxa"/>
            <w:tcBorders>
              <w:top w:val="nil"/>
              <w:left w:val="nil"/>
              <w:bottom w:val="single" w:sz="4" w:space="0" w:color="auto"/>
              <w:right w:val="single" w:sz="4" w:space="0" w:color="auto"/>
            </w:tcBorders>
            <w:hideMark/>
          </w:tcPr>
          <w:p w14:paraId="666592F1"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0,026</w:t>
            </w:r>
          </w:p>
        </w:tc>
      </w:tr>
      <w:tr w:rsidR="00D04E3B" w:rsidRPr="00C02FAE" w14:paraId="28FA4CC5"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1369505D" w14:textId="77777777" w:rsidR="00D04E3B" w:rsidRPr="0038233B" w:rsidRDefault="00D04E3B" w:rsidP="0038233B">
            <w:pPr>
              <w:spacing w:after="0" w:line="235"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якості:</w:t>
            </w:r>
          </w:p>
        </w:tc>
        <w:tc>
          <w:tcPr>
            <w:tcW w:w="1281" w:type="dxa"/>
            <w:tcBorders>
              <w:top w:val="nil"/>
              <w:left w:val="nil"/>
              <w:bottom w:val="single" w:sz="4" w:space="0" w:color="auto"/>
              <w:right w:val="single" w:sz="4" w:space="0" w:color="auto"/>
            </w:tcBorders>
            <w:hideMark/>
          </w:tcPr>
          <w:p w14:paraId="4A3CADDE"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14E6EC53"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7A04FB59"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2C2B8550"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1CA60AD5"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r>
      <w:tr w:rsidR="00D04E3B" w:rsidRPr="00C02FAE" w14:paraId="13098B17"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255FEEAB" w14:textId="77777777" w:rsidR="00D04E3B" w:rsidRPr="00C02FAE" w:rsidRDefault="00D04E3B" w:rsidP="0038233B">
            <w:pPr>
              <w:spacing w:after="0" w:line="235"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динаміка збільшення заходів у плановому періоді по відношенню до фактичного показника попереднього періоду, %</w:t>
            </w:r>
          </w:p>
        </w:tc>
        <w:tc>
          <w:tcPr>
            <w:tcW w:w="1281" w:type="dxa"/>
            <w:tcBorders>
              <w:top w:val="nil"/>
              <w:left w:val="nil"/>
              <w:bottom w:val="single" w:sz="4" w:space="0" w:color="auto"/>
              <w:right w:val="single" w:sz="4" w:space="0" w:color="auto"/>
            </w:tcBorders>
            <w:hideMark/>
          </w:tcPr>
          <w:p w14:paraId="6C53EC70"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w:t>
            </w:r>
          </w:p>
        </w:tc>
        <w:tc>
          <w:tcPr>
            <w:tcW w:w="1282" w:type="dxa"/>
            <w:tcBorders>
              <w:top w:val="nil"/>
              <w:left w:val="nil"/>
              <w:bottom w:val="single" w:sz="4" w:space="0" w:color="auto"/>
              <w:right w:val="single" w:sz="4" w:space="0" w:color="auto"/>
            </w:tcBorders>
            <w:hideMark/>
          </w:tcPr>
          <w:p w14:paraId="6AA2681D"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100</w:t>
            </w:r>
          </w:p>
        </w:tc>
        <w:tc>
          <w:tcPr>
            <w:tcW w:w="1281" w:type="dxa"/>
            <w:tcBorders>
              <w:top w:val="nil"/>
              <w:left w:val="nil"/>
              <w:bottom w:val="single" w:sz="4" w:space="0" w:color="auto"/>
              <w:right w:val="single" w:sz="4" w:space="0" w:color="auto"/>
            </w:tcBorders>
            <w:hideMark/>
          </w:tcPr>
          <w:p w14:paraId="7381223C"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20</w:t>
            </w:r>
          </w:p>
        </w:tc>
        <w:tc>
          <w:tcPr>
            <w:tcW w:w="1282" w:type="dxa"/>
            <w:tcBorders>
              <w:top w:val="nil"/>
              <w:left w:val="nil"/>
              <w:bottom w:val="single" w:sz="4" w:space="0" w:color="auto"/>
              <w:right w:val="single" w:sz="4" w:space="0" w:color="auto"/>
            </w:tcBorders>
            <w:hideMark/>
          </w:tcPr>
          <w:p w14:paraId="3C0B41BF"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8,3</w:t>
            </w:r>
          </w:p>
        </w:tc>
        <w:tc>
          <w:tcPr>
            <w:tcW w:w="1282" w:type="dxa"/>
            <w:tcBorders>
              <w:top w:val="nil"/>
              <w:left w:val="nil"/>
              <w:bottom w:val="single" w:sz="4" w:space="0" w:color="auto"/>
              <w:right w:val="single" w:sz="4" w:space="0" w:color="auto"/>
            </w:tcBorders>
            <w:hideMark/>
          </w:tcPr>
          <w:p w14:paraId="16E6103C"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15,4</w:t>
            </w:r>
          </w:p>
        </w:tc>
      </w:tr>
      <w:tr w:rsidR="00D04E3B" w:rsidRPr="00C02FAE" w14:paraId="0BFDEA84" w14:textId="77777777" w:rsidTr="00E91B81">
        <w:trPr>
          <w:trHeight w:val="567"/>
        </w:trPr>
        <w:tc>
          <w:tcPr>
            <w:tcW w:w="15735" w:type="dxa"/>
            <w:gridSpan w:val="6"/>
            <w:tcBorders>
              <w:top w:val="single" w:sz="4" w:space="0" w:color="auto"/>
              <w:left w:val="single" w:sz="4" w:space="0" w:color="auto"/>
              <w:bottom w:val="single" w:sz="4" w:space="0" w:color="auto"/>
              <w:right w:val="single" w:sz="4" w:space="0" w:color="000000"/>
            </w:tcBorders>
            <w:vAlign w:val="center"/>
            <w:hideMark/>
          </w:tcPr>
          <w:p w14:paraId="7029BB28" w14:textId="0D245BA3" w:rsidR="00D04E3B" w:rsidRPr="00C02FAE" w:rsidRDefault="00A547F4" w:rsidP="0038233B">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3.9. </w:t>
            </w:r>
            <w:r w:rsidR="00D04E3B" w:rsidRPr="00C02FAE">
              <w:rPr>
                <w:rFonts w:ascii="Times New Roman" w:eastAsia="Times New Roman" w:hAnsi="Times New Roman" w:cs="Times New Roman"/>
                <w:sz w:val="28"/>
                <w:szCs w:val="28"/>
                <w:lang w:val="uk-UA"/>
              </w:rPr>
              <w:t>Проведення на місцевому рівні книжкових фестивалів, ярмарків, флешмобів, виставок, заходів з популяризації читання, популяризації творчості українських письменників, у тому числі тих, що представляють місто та область</w:t>
            </w:r>
          </w:p>
        </w:tc>
      </w:tr>
      <w:tr w:rsidR="00D04E3B" w:rsidRPr="00C02FAE" w14:paraId="107FA623"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271A7C88" w14:textId="77777777"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затрат:</w:t>
            </w:r>
          </w:p>
        </w:tc>
        <w:tc>
          <w:tcPr>
            <w:tcW w:w="1281" w:type="dxa"/>
            <w:tcBorders>
              <w:top w:val="nil"/>
              <w:left w:val="nil"/>
              <w:bottom w:val="single" w:sz="4" w:space="0" w:color="auto"/>
              <w:right w:val="single" w:sz="4" w:space="0" w:color="auto"/>
            </w:tcBorders>
            <w:hideMark/>
          </w:tcPr>
          <w:p w14:paraId="3E28382F" w14:textId="3DC2918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2800478E" w14:textId="6C55C759"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2DC5DC51" w14:textId="31CDA355"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1AA1DF14" w14:textId="38FFD36A"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4EF7B8F6" w14:textId="495E53B0"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61D4FA39" w14:textId="77777777" w:rsidTr="00E91B81">
        <w:trPr>
          <w:trHeight w:val="283"/>
        </w:trPr>
        <w:tc>
          <w:tcPr>
            <w:tcW w:w="9327" w:type="dxa"/>
            <w:tcBorders>
              <w:top w:val="nil"/>
              <w:left w:val="single" w:sz="4" w:space="0" w:color="auto"/>
              <w:bottom w:val="nil"/>
              <w:right w:val="single" w:sz="4" w:space="0" w:color="auto"/>
            </w:tcBorders>
            <w:hideMark/>
          </w:tcPr>
          <w:p w14:paraId="0C154E5B" w14:textId="42880BCB"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обсяг видатків на проведення на місцевому рівні книжкових фестивалів, ярмарків, флешмобів, виставок, заходів з популяризації читання, літературних конкурсів серед сучасних миколаївських авторів, популяризації творчості українських письменників,</w:t>
            </w:r>
            <w:r w:rsidR="0041362B">
              <w:rPr>
                <w:rFonts w:ascii="Times New Roman" w:eastAsia="Times New Roman" w:hAnsi="Times New Roman" w:cs="Times New Roman"/>
                <w:sz w:val="28"/>
                <w:szCs w:val="28"/>
                <w:lang w:val="uk-UA"/>
              </w:rPr>
              <w:t xml:space="preserve"> </w:t>
            </w:r>
            <w:r w:rsidRPr="00C02FAE">
              <w:rPr>
                <w:rFonts w:ascii="Times New Roman" w:eastAsia="Times New Roman" w:hAnsi="Times New Roman" w:cs="Times New Roman"/>
                <w:sz w:val="28"/>
                <w:szCs w:val="28"/>
                <w:lang w:val="uk-UA"/>
              </w:rPr>
              <w:t>тис.</w:t>
            </w:r>
            <w:r w:rsidR="0041362B">
              <w:rPr>
                <w:rFonts w:ascii="Times New Roman" w:eastAsia="Times New Roman" w:hAnsi="Times New Roman" w:cs="Times New Roman"/>
                <w:sz w:val="28"/>
                <w:szCs w:val="28"/>
                <w:lang w:val="uk-UA"/>
              </w:rPr>
              <w:t> </w:t>
            </w:r>
            <w:r w:rsidRPr="00C02FAE">
              <w:rPr>
                <w:rFonts w:ascii="Times New Roman" w:eastAsia="Times New Roman" w:hAnsi="Times New Roman" w:cs="Times New Roman"/>
                <w:sz w:val="28"/>
                <w:szCs w:val="28"/>
                <w:lang w:val="uk-UA"/>
              </w:rPr>
              <w:t>грн</w:t>
            </w:r>
          </w:p>
        </w:tc>
        <w:tc>
          <w:tcPr>
            <w:tcW w:w="1281" w:type="dxa"/>
            <w:tcBorders>
              <w:top w:val="nil"/>
              <w:left w:val="nil"/>
              <w:bottom w:val="single" w:sz="4" w:space="0" w:color="auto"/>
              <w:right w:val="single" w:sz="4" w:space="0" w:color="auto"/>
            </w:tcBorders>
            <w:hideMark/>
          </w:tcPr>
          <w:p w14:paraId="286BB108"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999</w:t>
            </w:r>
          </w:p>
        </w:tc>
        <w:tc>
          <w:tcPr>
            <w:tcW w:w="1282" w:type="dxa"/>
            <w:tcBorders>
              <w:top w:val="nil"/>
              <w:left w:val="nil"/>
              <w:bottom w:val="single" w:sz="4" w:space="0" w:color="auto"/>
              <w:right w:val="single" w:sz="4" w:space="0" w:color="auto"/>
            </w:tcBorders>
            <w:hideMark/>
          </w:tcPr>
          <w:p w14:paraId="46734DAF"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996</w:t>
            </w:r>
          </w:p>
        </w:tc>
        <w:tc>
          <w:tcPr>
            <w:tcW w:w="1281" w:type="dxa"/>
            <w:tcBorders>
              <w:top w:val="nil"/>
              <w:left w:val="nil"/>
              <w:bottom w:val="single" w:sz="4" w:space="0" w:color="auto"/>
              <w:right w:val="single" w:sz="4" w:space="0" w:color="auto"/>
            </w:tcBorders>
            <w:hideMark/>
          </w:tcPr>
          <w:p w14:paraId="5077FAE1"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1005</w:t>
            </w:r>
          </w:p>
        </w:tc>
        <w:tc>
          <w:tcPr>
            <w:tcW w:w="1282" w:type="dxa"/>
            <w:tcBorders>
              <w:top w:val="nil"/>
              <w:left w:val="nil"/>
              <w:bottom w:val="single" w:sz="4" w:space="0" w:color="auto"/>
              <w:right w:val="single" w:sz="4" w:space="0" w:color="auto"/>
            </w:tcBorders>
            <w:noWrap/>
            <w:hideMark/>
          </w:tcPr>
          <w:p w14:paraId="25E06E72"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1300</w:t>
            </w:r>
          </w:p>
        </w:tc>
        <w:tc>
          <w:tcPr>
            <w:tcW w:w="1282" w:type="dxa"/>
            <w:tcBorders>
              <w:top w:val="nil"/>
              <w:left w:val="nil"/>
              <w:bottom w:val="single" w:sz="4" w:space="0" w:color="auto"/>
              <w:right w:val="single" w:sz="4" w:space="0" w:color="auto"/>
            </w:tcBorders>
            <w:noWrap/>
            <w:hideMark/>
          </w:tcPr>
          <w:p w14:paraId="2DF9C3B0"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1400</w:t>
            </w:r>
          </w:p>
        </w:tc>
      </w:tr>
      <w:tr w:rsidR="00D04E3B" w:rsidRPr="00C02FAE" w14:paraId="7E3678A7" w14:textId="77777777" w:rsidTr="00E91B81">
        <w:trPr>
          <w:trHeight w:val="283"/>
        </w:trPr>
        <w:tc>
          <w:tcPr>
            <w:tcW w:w="9327" w:type="dxa"/>
            <w:tcBorders>
              <w:top w:val="single" w:sz="4" w:space="0" w:color="auto"/>
              <w:left w:val="single" w:sz="4" w:space="0" w:color="auto"/>
              <w:bottom w:val="single" w:sz="4" w:space="0" w:color="auto"/>
              <w:right w:val="single" w:sz="4" w:space="0" w:color="auto"/>
            </w:tcBorders>
            <w:hideMark/>
          </w:tcPr>
          <w:p w14:paraId="42903AE4" w14:textId="77777777"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продукту:</w:t>
            </w:r>
          </w:p>
        </w:tc>
        <w:tc>
          <w:tcPr>
            <w:tcW w:w="1281" w:type="dxa"/>
            <w:tcBorders>
              <w:top w:val="nil"/>
              <w:left w:val="nil"/>
              <w:bottom w:val="single" w:sz="4" w:space="0" w:color="auto"/>
              <w:right w:val="single" w:sz="4" w:space="0" w:color="auto"/>
            </w:tcBorders>
            <w:hideMark/>
          </w:tcPr>
          <w:p w14:paraId="32302308"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7BBCBA73"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1249D819"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35F3F68C"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6B462CED"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5CBC93A0"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0ABFA8EA" w14:textId="77777777"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кількість заходів – всього, од.</w:t>
            </w:r>
          </w:p>
        </w:tc>
        <w:tc>
          <w:tcPr>
            <w:tcW w:w="1281" w:type="dxa"/>
            <w:tcBorders>
              <w:top w:val="nil"/>
              <w:left w:val="nil"/>
              <w:bottom w:val="single" w:sz="4" w:space="0" w:color="auto"/>
              <w:right w:val="single" w:sz="4" w:space="0" w:color="auto"/>
            </w:tcBorders>
            <w:hideMark/>
          </w:tcPr>
          <w:p w14:paraId="75BFD16D"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30</w:t>
            </w:r>
          </w:p>
        </w:tc>
        <w:tc>
          <w:tcPr>
            <w:tcW w:w="1282" w:type="dxa"/>
            <w:tcBorders>
              <w:top w:val="nil"/>
              <w:left w:val="nil"/>
              <w:bottom w:val="single" w:sz="4" w:space="0" w:color="auto"/>
              <w:right w:val="single" w:sz="4" w:space="0" w:color="auto"/>
            </w:tcBorders>
            <w:hideMark/>
          </w:tcPr>
          <w:p w14:paraId="5AD23A2F"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40</w:t>
            </w:r>
          </w:p>
        </w:tc>
        <w:tc>
          <w:tcPr>
            <w:tcW w:w="1281" w:type="dxa"/>
            <w:tcBorders>
              <w:top w:val="nil"/>
              <w:left w:val="nil"/>
              <w:bottom w:val="single" w:sz="4" w:space="0" w:color="auto"/>
              <w:right w:val="single" w:sz="4" w:space="0" w:color="auto"/>
            </w:tcBorders>
            <w:hideMark/>
          </w:tcPr>
          <w:p w14:paraId="4E0EF304"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50</w:t>
            </w:r>
          </w:p>
        </w:tc>
        <w:tc>
          <w:tcPr>
            <w:tcW w:w="1282" w:type="dxa"/>
            <w:tcBorders>
              <w:top w:val="nil"/>
              <w:left w:val="nil"/>
              <w:bottom w:val="single" w:sz="4" w:space="0" w:color="auto"/>
              <w:right w:val="single" w:sz="4" w:space="0" w:color="auto"/>
            </w:tcBorders>
            <w:noWrap/>
            <w:hideMark/>
          </w:tcPr>
          <w:p w14:paraId="2E8DC768"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65</w:t>
            </w:r>
          </w:p>
        </w:tc>
        <w:tc>
          <w:tcPr>
            <w:tcW w:w="1282" w:type="dxa"/>
            <w:tcBorders>
              <w:top w:val="nil"/>
              <w:left w:val="nil"/>
              <w:bottom w:val="single" w:sz="4" w:space="0" w:color="auto"/>
              <w:right w:val="single" w:sz="4" w:space="0" w:color="auto"/>
            </w:tcBorders>
            <w:noWrap/>
            <w:hideMark/>
          </w:tcPr>
          <w:p w14:paraId="1027AA4A"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75</w:t>
            </w:r>
          </w:p>
        </w:tc>
      </w:tr>
      <w:tr w:rsidR="00D04E3B" w:rsidRPr="00C02FAE" w14:paraId="7FA89A7D"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49784A8D" w14:textId="77777777"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кількість відвідувачів та учасників – всього, осіб</w:t>
            </w:r>
          </w:p>
        </w:tc>
        <w:tc>
          <w:tcPr>
            <w:tcW w:w="1281" w:type="dxa"/>
            <w:tcBorders>
              <w:top w:val="nil"/>
              <w:left w:val="nil"/>
              <w:bottom w:val="single" w:sz="4" w:space="0" w:color="auto"/>
              <w:right w:val="single" w:sz="4" w:space="0" w:color="auto"/>
            </w:tcBorders>
            <w:hideMark/>
          </w:tcPr>
          <w:p w14:paraId="26D0CC81"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9 000</w:t>
            </w:r>
          </w:p>
        </w:tc>
        <w:tc>
          <w:tcPr>
            <w:tcW w:w="1282" w:type="dxa"/>
            <w:tcBorders>
              <w:top w:val="nil"/>
              <w:left w:val="nil"/>
              <w:bottom w:val="single" w:sz="4" w:space="0" w:color="auto"/>
              <w:right w:val="single" w:sz="4" w:space="0" w:color="auto"/>
            </w:tcBorders>
            <w:hideMark/>
          </w:tcPr>
          <w:p w14:paraId="33423D11"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12 000</w:t>
            </w:r>
          </w:p>
        </w:tc>
        <w:tc>
          <w:tcPr>
            <w:tcW w:w="1281" w:type="dxa"/>
            <w:tcBorders>
              <w:top w:val="nil"/>
              <w:left w:val="nil"/>
              <w:bottom w:val="single" w:sz="4" w:space="0" w:color="auto"/>
              <w:right w:val="single" w:sz="4" w:space="0" w:color="auto"/>
            </w:tcBorders>
            <w:hideMark/>
          </w:tcPr>
          <w:p w14:paraId="0F2D849A"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15 000</w:t>
            </w:r>
          </w:p>
        </w:tc>
        <w:tc>
          <w:tcPr>
            <w:tcW w:w="1282" w:type="dxa"/>
            <w:tcBorders>
              <w:top w:val="nil"/>
              <w:left w:val="nil"/>
              <w:bottom w:val="single" w:sz="4" w:space="0" w:color="auto"/>
              <w:right w:val="single" w:sz="4" w:space="0" w:color="auto"/>
            </w:tcBorders>
            <w:noWrap/>
            <w:hideMark/>
          </w:tcPr>
          <w:p w14:paraId="6044D01A"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19000</w:t>
            </w:r>
          </w:p>
        </w:tc>
        <w:tc>
          <w:tcPr>
            <w:tcW w:w="1282" w:type="dxa"/>
            <w:tcBorders>
              <w:top w:val="nil"/>
              <w:left w:val="nil"/>
              <w:bottom w:val="single" w:sz="4" w:space="0" w:color="auto"/>
              <w:right w:val="single" w:sz="4" w:space="0" w:color="auto"/>
            </w:tcBorders>
            <w:noWrap/>
            <w:hideMark/>
          </w:tcPr>
          <w:p w14:paraId="4AF04C36"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20000</w:t>
            </w:r>
          </w:p>
        </w:tc>
      </w:tr>
      <w:tr w:rsidR="00D04E3B" w:rsidRPr="00C02FAE" w14:paraId="471699DF"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023BBCAD" w14:textId="77777777"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ефективності:</w:t>
            </w:r>
          </w:p>
        </w:tc>
        <w:tc>
          <w:tcPr>
            <w:tcW w:w="1281" w:type="dxa"/>
            <w:tcBorders>
              <w:top w:val="nil"/>
              <w:left w:val="nil"/>
              <w:bottom w:val="single" w:sz="4" w:space="0" w:color="auto"/>
              <w:right w:val="single" w:sz="4" w:space="0" w:color="auto"/>
            </w:tcBorders>
            <w:hideMark/>
          </w:tcPr>
          <w:p w14:paraId="48C1F7B6"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5448EA2B"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0C4C576E"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67C2C856"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368C7FFB"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49A44CA3"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4919EA1C" w14:textId="6E912A98"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середні витрати на одного відвідувача та учасника,</w:t>
            </w:r>
            <w:r w:rsidR="00D67D25">
              <w:rPr>
                <w:rFonts w:ascii="Times New Roman" w:eastAsia="Times New Roman" w:hAnsi="Times New Roman" w:cs="Times New Roman"/>
                <w:sz w:val="28"/>
                <w:szCs w:val="28"/>
                <w:lang w:val="uk-UA"/>
              </w:rPr>
              <w:t xml:space="preserve"> </w:t>
            </w:r>
            <w:r w:rsidRPr="00C02FAE">
              <w:rPr>
                <w:rFonts w:ascii="Times New Roman" w:eastAsia="Times New Roman" w:hAnsi="Times New Roman" w:cs="Times New Roman"/>
                <w:sz w:val="28"/>
                <w:szCs w:val="28"/>
                <w:lang w:val="uk-UA"/>
              </w:rPr>
              <w:t>тис.</w:t>
            </w:r>
            <w:r w:rsidR="0041362B">
              <w:rPr>
                <w:rFonts w:ascii="Times New Roman" w:eastAsia="Times New Roman" w:hAnsi="Times New Roman" w:cs="Times New Roman"/>
                <w:sz w:val="28"/>
                <w:szCs w:val="28"/>
                <w:lang w:val="uk-UA"/>
              </w:rPr>
              <w:t> </w:t>
            </w:r>
            <w:r w:rsidRPr="00C02FAE">
              <w:rPr>
                <w:rFonts w:ascii="Times New Roman" w:eastAsia="Times New Roman" w:hAnsi="Times New Roman" w:cs="Times New Roman"/>
                <w:sz w:val="28"/>
                <w:szCs w:val="28"/>
                <w:lang w:val="uk-UA"/>
              </w:rPr>
              <w:t>грн</w:t>
            </w:r>
          </w:p>
        </w:tc>
        <w:tc>
          <w:tcPr>
            <w:tcW w:w="1281" w:type="dxa"/>
            <w:tcBorders>
              <w:top w:val="nil"/>
              <w:left w:val="nil"/>
              <w:bottom w:val="single" w:sz="4" w:space="0" w:color="auto"/>
              <w:right w:val="single" w:sz="4" w:space="0" w:color="auto"/>
            </w:tcBorders>
            <w:hideMark/>
          </w:tcPr>
          <w:p w14:paraId="023715CF"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0,111</w:t>
            </w:r>
          </w:p>
        </w:tc>
        <w:tc>
          <w:tcPr>
            <w:tcW w:w="1282" w:type="dxa"/>
            <w:tcBorders>
              <w:top w:val="nil"/>
              <w:left w:val="nil"/>
              <w:bottom w:val="single" w:sz="4" w:space="0" w:color="auto"/>
              <w:right w:val="single" w:sz="4" w:space="0" w:color="auto"/>
            </w:tcBorders>
            <w:hideMark/>
          </w:tcPr>
          <w:p w14:paraId="164C4D51"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0,083</w:t>
            </w:r>
          </w:p>
        </w:tc>
        <w:tc>
          <w:tcPr>
            <w:tcW w:w="1281" w:type="dxa"/>
            <w:tcBorders>
              <w:top w:val="nil"/>
              <w:left w:val="nil"/>
              <w:bottom w:val="single" w:sz="4" w:space="0" w:color="auto"/>
              <w:right w:val="single" w:sz="4" w:space="0" w:color="auto"/>
            </w:tcBorders>
            <w:hideMark/>
          </w:tcPr>
          <w:p w14:paraId="083EC8DD"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0,067</w:t>
            </w:r>
          </w:p>
        </w:tc>
        <w:tc>
          <w:tcPr>
            <w:tcW w:w="1282" w:type="dxa"/>
            <w:tcBorders>
              <w:top w:val="nil"/>
              <w:left w:val="nil"/>
              <w:bottom w:val="single" w:sz="4" w:space="0" w:color="auto"/>
              <w:right w:val="single" w:sz="4" w:space="0" w:color="auto"/>
            </w:tcBorders>
            <w:hideMark/>
          </w:tcPr>
          <w:p w14:paraId="6BAC85BF"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0,068</w:t>
            </w:r>
          </w:p>
        </w:tc>
        <w:tc>
          <w:tcPr>
            <w:tcW w:w="1282" w:type="dxa"/>
            <w:tcBorders>
              <w:top w:val="nil"/>
              <w:left w:val="nil"/>
              <w:bottom w:val="single" w:sz="4" w:space="0" w:color="auto"/>
              <w:right w:val="single" w:sz="4" w:space="0" w:color="auto"/>
            </w:tcBorders>
            <w:hideMark/>
          </w:tcPr>
          <w:p w14:paraId="5493EAD2"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0,070</w:t>
            </w:r>
          </w:p>
        </w:tc>
      </w:tr>
      <w:tr w:rsidR="00D04E3B" w:rsidRPr="00C02FAE" w14:paraId="21C7769F"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3F1CD498" w14:textId="77777777"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якості:</w:t>
            </w:r>
          </w:p>
        </w:tc>
        <w:tc>
          <w:tcPr>
            <w:tcW w:w="1281" w:type="dxa"/>
            <w:tcBorders>
              <w:top w:val="nil"/>
              <w:left w:val="nil"/>
              <w:bottom w:val="single" w:sz="4" w:space="0" w:color="auto"/>
              <w:right w:val="single" w:sz="4" w:space="0" w:color="auto"/>
            </w:tcBorders>
            <w:hideMark/>
          </w:tcPr>
          <w:p w14:paraId="50149AB8"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418053F8"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732223BD"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7FC1F0E8"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4E44002C"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2A78B32A"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7C1E750B" w14:textId="77777777"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динаміка збільшення заходів у плановому періоді по відношенню до фактичного показника попереднього періоду, %</w:t>
            </w:r>
          </w:p>
        </w:tc>
        <w:tc>
          <w:tcPr>
            <w:tcW w:w="1281" w:type="dxa"/>
            <w:tcBorders>
              <w:top w:val="nil"/>
              <w:left w:val="nil"/>
              <w:bottom w:val="single" w:sz="4" w:space="0" w:color="auto"/>
              <w:right w:val="single" w:sz="4" w:space="0" w:color="auto"/>
            </w:tcBorders>
            <w:hideMark/>
          </w:tcPr>
          <w:p w14:paraId="377D2B8C"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w:t>
            </w:r>
          </w:p>
        </w:tc>
        <w:tc>
          <w:tcPr>
            <w:tcW w:w="1282" w:type="dxa"/>
            <w:tcBorders>
              <w:top w:val="nil"/>
              <w:left w:val="nil"/>
              <w:bottom w:val="single" w:sz="4" w:space="0" w:color="auto"/>
              <w:right w:val="single" w:sz="4" w:space="0" w:color="auto"/>
            </w:tcBorders>
            <w:hideMark/>
          </w:tcPr>
          <w:p w14:paraId="57FC59C6"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33,3</w:t>
            </w:r>
          </w:p>
        </w:tc>
        <w:tc>
          <w:tcPr>
            <w:tcW w:w="1281" w:type="dxa"/>
            <w:tcBorders>
              <w:top w:val="nil"/>
              <w:left w:val="nil"/>
              <w:bottom w:val="single" w:sz="4" w:space="0" w:color="auto"/>
              <w:right w:val="single" w:sz="4" w:space="0" w:color="auto"/>
            </w:tcBorders>
            <w:hideMark/>
          </w:tcPr>
          <w:p w14:paraId="070CD873"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25,0</w:t>
            </w:r>
          </w:p>
        </w:tc>
        <w:tc>
          <w:tcPr>
            <w:tcW w:w="1282" w:type="dxa"/>
            <w:tcBorders>
              <w:top w:val="nil"/>
              <w:left w:val="nil"/>
              <w:bottom w:val="single" w:sz="4" w:space="0" w:color="auto"/>
              <w:right w:val="single" w:sz="4" w:space="0" w:color="auto"/>
            </w:tcBorders>
            <w:hideMark/>
          </w:tcPr>
          <w:p w14:paraId="12D86D40"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30,0</w:t>
            </w:r>
          </w:p>
        </w:tc>
        <w:tc>
          <w:tcPr>
            <w:tcW w:w="1282" w:type="dxa"/>
            <w:tcBorders>
              <w:top w:val="nil"/>
              <w:left w:val="nil"/>
              <w:bottom w:val="single" w:sz="4" w:space="0" w:color="auto"/>
              <w:right w:val="single" w:sz="4" w:space="0" w:color="auto"/>
            </w:tcBorders>
            <w:hideMark/>
          </w:tcPr>
          <w:p w14:paraId="13E3EFF1"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15,4</w:t>
            </w:r>
          </w:p>
        </w:tc>
      </w:tr>
      <w:tr w:rsidR="00D04E3B" w:rsidRPr="00C02FAE" w14:paraId="476F0F49" w14:textId="77777777" w:rsidTr="00E91B81">
        <w:trPr>
          <w:trHeight w:val="567"/>
        </w:trPr>
        <w:tc>
          <w:tcPr>
            <w:tcW w:w="15735" w:type="dxa"/>
            <w:gridSpan w:val="6"/>
            <w:tcBorders>
              <w:top w:val="single" w:sz="4" w:space="0" w:color="auto"/>
              <w:left w:val="single" w:sz="4" w:space="0" w:color="auto"/>
              <w:bottom w:val="single" w:sz="4" w:space="0" w:color="auto"/>
              <w:right w:val="single" w:sz="4" w:space="0" w:color="000000"/>
            </w:tcBorders>
            <w:vAlign w:val="center"/>
            <w:hideMark/>
          </w:tcPr>
          <w:p w14:paraId="737E1817" w14:textId="49A26FA5" w:rsidR="00D04E3B" w:rsidRPr="00C02FAE" w:rsidRDefault="00A547F4" w:rsidP="0038233B">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3.10. </w:t>
            </w:r>
            <w:r w:rsidR="00D04E3B" w:rsidRPr="00C02FAE">
              <w:rPr>
                <w:rFonts w:ascii="Times New Roman" w:eastAsia="Times New Roman" w:hAnsi="Times New Roman" w:cs="Times New Roman"/>
                <w:sz w:val="28"/>
                <w:szCs w:val="28"/>
                <w:lang w:val="uk-UA"/>
              </w:rPr>
              <w:t>Проведення в закладах культури культурно-просвітницьких заходів, спрямованих на популяризацію української мови, культури та історії України</w:t>
            </w:r>
          </w:p>
        </w:tc>
      </w:tr>
      <w:tr w:rsidR="00D04E3B" w:rsidRPr="00C02FAE" w14:paraId="737BAC6E"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0AAA30C6" w14:textId="77777777"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затрат:</w:t>
            </w:r>
          </w:p>
        </w:tc>
        <w:tc>
          <w:tcPr>
            <w:tcW w:w="1281" w:type="dxa"/>
            <w:tcBorders>
              <w:top w:val="nil"/>
              <w:left w:val="nil"/>
              <w:bottom w:val="single" w:sz="4" w:space="0" w:color="auto"/>
              <w:right w:val="single" w:sz="4" w:space="0" w:color="auto"/>
            </w:tcBorders>
            <w:hideMark/>
          </w:tcPr>
          <w:p w14:paraId="3E1DD9D2" w14:textId="42BD5A08"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1A3A287B" w14:textId="7533CF9A"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442FAC55" w14:textId="5FB039F5"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73F314D0" w14:textId="06AC6551"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4F726AE5" w14:textId="1EB78AD3"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01C9F57F"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6A92DE9C" w14:textId="77777777"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обсяг видатків на проведення в закладах культури культурно-просвітницьких заходів, спрямованих на популяризацію української мови, культури та історії України</w:t>
            </w:r>
          </w:p>
        </w:tc>
        <w:tc>
          <w:tcPr>
            <w:tcW w:w="1281" w:type="dxa"/>
            <w:tcBorders>
              <w:top w:val="nil"/>
              <w:left w:val="nil"/>
              <w:bottom w:val="single" w:sz="4" w:space="0" w:color="auto"/>
              <w:right w:val="single" w:sz="4" w:space="0" w:color="auto"/>
            </w:tcBorders>
            <w:hideMark/>
          </w:tcPr>
          <w:p w14:paraId="1F73012F"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3000</w:t>
            </w:r>
          </w:p>
        </w:tc>
        <w:tc>
          <w:tcPr>
            <w:tcW w:w="1282" w:type="dxa"/>
            <w:tcBorders>
              <w:top w:val="nil"/>
              <w:left w:val="nil"/>
              <w:bottom w:val="single" w:sz="4" w:space="0" w:color="auto"/>
              <w:right w:val="single" w:sz="4" w:space="0" w:color="auto"/>
            </w:tcBorders>
            <w:hideMark/>
          </w:tcPr>
          <w:p w14:paraId="1A011AE1"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3000</w:t>
            </w:r>
          </w:p>
        </w:tc>
        <w:tc>
          <w:tcPr>
            <w:tcW w:w="1281" w:type="dxa"/>
            <w:tcBorders>
              <w:top w:val="nil"/>
              <w:left w:val="nil"/>
              <w:bottom w:val="single" w:sz="4" w:space="0" w:color="auto"/>
              <w:right w:val="single" w:sz="4" w:space="0" w:color="auto"/>
            </w:tcBorders>
            <w:hideMark/>
          </w:tcPr>
          <w:p w14:paraId="3770E30F"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2992</w:t>
            </w:r>
          </w:p>
        </w:tc>
        <w:tc>
          <w:tcPr>
            <w:tcW w:w="1282" w:type="dxa"/>
            <w:tcBorders>
              <w:top w:val="nil"/>
              <w:left w:val="nil"/>
              <w:bottom w:val="single" w:sz="4" w:space="0" w:color="auto"/>
              <w:right w:val="single" w:sz="4" w:space="0" w:color="auto"/>
            </w:tcBorders>
            <w:noWrap/>
            <w:hideMark/>
          </w:tcPr>
          <w:p w14:paraId="00C38E92"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3000</w:t>
            </w:r>
          </w:p>
        </w:tc>
        <w:tc>
          <w:tcPr>
            <w:tcW w:w="1282" w:type="dxa"/>
            <w:tcBorders>
              <w:top w:val="nil"/>
              <w:left w:val="nil"/>
              <w:bottom w:val="single" w:sz="4" w:space="0" w:color="auto"/>
              <w:right w:val="single" w:sz="4" w:space="0" w:color="auto"/>
            </w:tcBorders>
            <w:noWrap/>
            <w:hideMark/>
          </w:tcPr>
          <w:p w14:paraId="69411B87"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3100</w:t>
            </w:r>
          </w:p>
        </w:tc>
      </w:tr>
      <w:tr w:rsidR="00D04E3B" w:rsidRPr="00C02FAE" w14:paraId="4B1511C0"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3BDBB3D9" w14:textId="77777777"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продукту:</w:t>
            </w:r>
          </w:p>
        </w:tc>
        <w:tc>
          <w:tcPr>
            <w:tcW w:w="1281" w:type="dxa"/>
            <w:tcBorders>
              <w:top w:val="nil"/>
              <w:left w:val="nil"/>
              <w:bottom w:val="single" w:sz="4" w:space="0" w:color="auto"/>
              <w:right w:val="single" w:sz="4" w:space="0" w:color="auto"/>
            </w:tcBorders>
            <w:hideMark/>
          </w:tcPr>
          <w:p w14:paraId="768F53D6"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73903EF0"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7FCB6350"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38ADE415"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0213C263"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1811C384"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0256DF07" w14:textId="77777777"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кількість заходів – всього, од.</w:t>
            </w:r>
          </w:p>
        </w:tc>
        <w:tc>
          <w:tcPr>
            <w:tcW w:w="1281" w:type="dxa"/>
            <w:tcBorders>
              <w:top w:val="nil"/>
              <w:left w:val="nil"/>
              <w:bottom w:val="single" w:sz="4" w:space="0" w:color="auto"/>
              <w:right w:val="single" w:sz="4" w:space="0" w:color="auto"/>
            </w:tcBorders>
            <w:hideMark/>
          </w:tcPr>
          <w:p w14:paraId="59B6C5B7"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60</w:t>
            </w:r>
          </w:p>
        </w:tc>
        <w:tc>
          <w:tcPr>
            <w:tcW w:w="1282" w:type="dxa"/>
            <w:tcBorders>
              <w:top w:val="nil"/>
              <w:left w:val="nil"/>
              <w:bottom w:val="single" w:sz="4" w:space="0" w:color="auto"/>
              <w:right w:val="single" w:sz="4" w:space="0" w:color="auto"/>
            </w:tcBorders>
            <w:hideMark/>
          </w:tcPr>
          <w:p w14:paraId="53CBE3D5"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80</w:t>
            </w:r>
          </w:p>
        </w:tc>
        <w:tc>
          <w:tcPr>
            <w:tcW w:w="1281" w:type="dxa"/>
            <w:tcBorders>
              <w:top w:val="nil"/>
              <w:left w:val="nil"/>
              <w:bottom w:val="single" w:sz="4" w:space="0" w:color="auto"/>
              <w:right w:val="single" w:sz="4" w:space="0" w:color="auto"/>
            </w:tcBorders>
            <w:hideMark/>
          </w:tcPr>
          <w:p w14:paraId="4FF057DE"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90</w:t>
            </w:r>
          </w:p>
        </w:tc>
        <w:tc>
          <w:tcPr>
            <w:tcW w:w="1282" w:type="dxa"/>
            <w:tcBorders>
              <w:top w:val="nil"/>
              <w:left w:val="nil"/>
              <w:bottom w:val="single" w:sz="4" w:space="0" w:color="auto"/>
              <w:right w:val="single" w:sz="4" w:space="0" w:color="auto"/>
            </w:tcBorders>
            <w:noWrap/>
            <w:hideMark/>
          </w:tcPr>
          <w:p w14:paraId="5267B24B"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100</w:t>
            </w:r>
          </w:p>
        </w:tc>
        <w:tc>
          <w:tcPr>
            <w:tcW w:w="1282" w:type="dxa"/>
            <w:tcBorders>
              <w:top w:val="nil"/>
              <w:left w:val="nil"/>
              <w:bottom w:val="single" w:sz="4" w:space="0" w:color="auto"/>
              <w:right w:val="single" w:sz="4" w:space="0" w:color="auto"/>
            </w:tcBorders>
            <w:noWrap/>
            <w:hideMark/>
          </w:tcPr>
          <w:p w14:paraId="6F2FCE7F"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110</w:t>
            </w:r>
          </w:p>
        </w:tc>
      </w:tr>
      <w:tr w:rsidR="00D04E3B" w:rsidRPr="00C02FAE" w14:paraId="513A0502"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7C866FA6" w14:textId="77777777"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кількість учасників – всього, осіб</w:t>
            </w:r>
          </w:p>
        </w:tc>
        <w:tc>
          <w:tcPr>
            <w:tcW w:w="1281" w:type="dxa"/>
            <w:tcBorders>
              <w:top w:val="nil"/>
              <w:left w:val="nil"/>
              <w:bottom w:val="single" w:sz="4" w:space="0" w:color="auto"/>
              <w:right w:val="single" w:sz="4" w:space="0" w:color="auto"/>
            </w:tcBorders>
            <w:hideMark/>
          </w:tcPr>
          <w:p w14:paraId="4C762532"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8 000</w:t>
            </w:r>
          </w:p>
        </w:tc>
        <w:tc>
          <w:tcPr>
            <w:tcW w:w="1282" w:type="dxa"/>
            <w:tcBorders>
              <w:top w:val="nil"/>
              <w:left w:val="nil"/>
              <w:bottom w:val="single" w:sz="4" w:space="0" w:color="auto"/>
              <w:right w:val="single" w:sz="4" w:space="0" w:color="auto"/>
            </w:tcBorders>
            <w:hideMark/>
          </w:tcPr>
          <w:p w14:paraId="6B7DCC99"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10 000</w:t>
            </w:r>
          </w:p>
        </w:tc>
        <w:tc>
          <w:tcPr>
            <w:tcW w:w="1281" w:type="dxa"/>
            <w:tcBorders>
              <w:top w:val="nil"/>
              <w:left w:val="nil"/>
              <w:bottom w:val="single" w:sz="4" w:space="0" w:color="auto"/>
              <w:right w:val="single" w:sz="4" w:space="0" w:color="auto"/>
            </w:tcBorders>
            <w:hideMark/>
          </w:tcPr>
          <w:p w14:paraId="541EF6D4"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11 000</w:t>
            </w:r>
          </w:p>
        </w:tc>
        <w:tc>
          <w:tcPr>
            <w:tcW w:w="1282" w:type="dxa"/>
            <w:tcBorders>
              <w:top w:val="nil"/>
              <w:left w:val="nil"/>
              <w:bottom w:val="single" w:sz="4" w:space="0" w:color="auto"/>
              <w:right w:val="single" w:sz="4" w:space="0" w:color="auto"/>
            </w:tcBorders>
            <w:noWrap/>
            <w:hideMark/>
          </w:tcPr>
          <w:p w14:paraId="42EFF690"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12000</w:t>
            </w:r>
          </w:p>
        </w:tc>
        <w:tc>
          <w:tcPr>
            <w:tcW w:w="1282" w:type="dxa"/>
            <w:tcBorders>
              <w:top w:val="nil"/>
              <w:left w:val="nil"/>
              <w:bottom w:val="single" w:sz="4" w:space="0" w:color="auto"/>
              <w:right w:val="single" w:sz="4" w:space="0" w:color="auto"/>
            </w:tcBorders>
            <w:noWrap/>
            <w:hideMark/>
          </w:tcPr>
          <w:p w14:paraId="0AD2BA19"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13000</w:t>
            </w:r>
          </w:p>
        </w:tc>
      </w:tr>
      <w:tr w:rsidR="00D04E3B" w:rsidRPr="00C02FAE" w14:paraId="5BF8BBAC"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39DEF2D9" w14:textId="77777777"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ефективності:</w:t>
            </w:r>
          </w:p>
        </w:tc>
        <w:tc>
          <w:tcPr>
            <w:tcW w:w="1281" w:type="dxa"/>
            <w:tcBorders>
              <w:top w:val="nil"/>
              <w:left w:val="nil"/>
              <w:bottom w:val="single" w:sz="4" w:space="0" w:color="auto"/>
              <w:right w:val="single" w:sz="4" w:space="0" w:color="auto"/>
            </w:tcBorders>
            <w:hideMark/>
          </w:tcPr>
          <w:p w14:paraId="39172F7F"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4985EB9C"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31AC9CA9"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4602C2D4"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72F92B22"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2B5237CE"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7044AD4B" w14:textId="4A2B2798"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середні витрати на одного учасника, тис.</w:t>
            </w:r>
            <w:r w:rsidR="0041362B">
              <w:rPr>
                <w:rFonts w:ascii="Times New Roman" w:eastAsia="Times New Roman" w:hAnsi="Times New Roman" w:cs="Times New Roman"/>
                <w:sz w:val="28"/>
                <w:szCs w:val="28"/>
                <w:lang w:val="uk-UA"/>
              </w:rPr>
              <w:t> </w:t>
            </w:r>
            <w:r w:rsidRPr="00C02FAE">
              <w:rPr>
                <w:rFonts w:ascii="Times New Roman" w:eastAsia="Times New Roman" w:hAnsi="Times New Roman" w:cs="Times New Roman"/>
                <w:sz w:val="28"/>
                <w:szCs w:val="28"/>
                <w:lang w:val="uk-UA"/>
              </w:rPr>
              <w:t>грн</w:t>
            </w:r>
          </w:p>
        </w:tc>
        <w:tc>
          <w:tcPr>
            <w:tcW w:w="1281" w:type="dxa"/>
            <w:tcBorders>
              <w:top w:val="nil"/>
              <w:left w:val="nil"/>
              <w:bottom w:val="single" w:sz="4" w:space="0" w:color="auto"/>
              <w:right w:val="single" w:sz="4" w:space="0" w:color="auto"/>
            </w:tcBorders>
            <w:hideMark/>
          </w:tcPr>
          <w:p w14:paraId="15B90119"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0,375</w:t>
            </w:r>
          </w:p>
        </w:tc>
        <w:tc>
          <w:tcPr>
            <w:tcW w:w="1282" w:type="dxa"/>
            <w:tcBorders>
              <w:top w:val="nil"/>
              <w:left w:val="nil"/>
              <w:bottom w:val="single" w:sz="4" w:space="0" w:color="auto"/>
              <w:right w:val="single" w:sz="4" w:space="0" w:color="auto"/>
            </w:tcBorders>
            <w:hideMark/>
          </w:tcPr>
          <w:p w14:paraId="756BD074"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0,3</w:t>
            </w:r>
          </w:p>
        </w:tc>
        <w:tc>
          <w:tcPr>
            <w:tcW w:w="1281" w:type="dxa"/>
            <w:tcBorders>
              <w:top w:val="nil"/>
              <w:left w:val="nil"/>
              <w:bottom w:val="single" w:sz="4" w:space="0" w:color="auto"/>
              <w:right w:val="single" w:sz="4" w:space="0" w:color="auto"/>
            </w:tcBorders>
            <w:hideMark/>
          </w:tcPr>
          <w:p w14:paraId="4428F112"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0,272</w:t>
            </w:r>
          </w:p>
        </w:tc>
        <w:tc>
          <w:tcPr>
            <w:tcW w:w="1282" w:type="dxa"/>
            <w:tcBorders>
              <w:top w:val="nil"/>
              <w:left w:val="nil"/>
              <w:bottom w:val="single" w:sz="4" w:space="0" w:color="auto"/>
              <w:right w:val="single" w:sz="4" w:space="0" w:color="auto"/>
            </w:tcBorders>
            <w:hideMark/>
          </w:tcPr>
          <w:p w14:paraId="71B50DFC"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0,250</w:t>
            </w:r>
          </w:p>
        </w:tc>
        <w:tc>
          <w:tcPr>
            <w:tcW w:w="1282" w:type="dxa"/>
            <w:tcBorders>
              <w:top w:val="nil"/>
              <w:left w:val="nil"/>
              <w:bottom w:val="single" w:sz="4" w:space="0" w:color="auto"/>
              <w:right w:val="single" w:sz="4" w:space="0" w:color="auto"/>
            </w:tcBorders>
            <w:hideMark/>
          </w:tcPr>
          <w:p w14:paraId="49E68391"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0,238</w:t>
            </w:r>
          </w:p>
        </w:tc>
      </w:tr>
      <w:tr w:rsidR="00D04E3B" w:rsidRPr="00C02FAE" w14:paraId="3F2642A0"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0C33A36B" w14:textId="77777777"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якості:</w:t>
            </w:r>
          </w:p>
        </w:tc>
        <w:tc>
          <w:tcPr>
            <w:tcW w:w="1281" w:type="dxa"/>
            <w:tcBorders>
              <w:top w:val="nil"/>
              <w:left w:val="nil"/>
              <w:bottom w:val="single" w:sz="4" w:space="0" w:color="auto"/>
              <w:right w:val="single" w:sz="4" w:space="0" w:color="auto"/>
            </w:tcBorders>
            <w:hideMark/>
          </w:tcPr>
          <w:p w14:paraId="34110196"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0B76966F"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5F75E9FA"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499E0ADD"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4F13A177"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6DAC64D4" w14:textId="77777777" w:rsidTr="00E91B81">
        <w:trPr>
          <w:trHeight w:val="283"/>
        </w:trPr>
        <w:tc>
          <w:tcPr>
            <w:tcW w:w="9327" w:type="dxa"/>
            <w:tcBorders>
              <w:top w:val="single" w:sz="4" w:space="0" w:color="auto"/>
              <w:left w:val="single" w:sz="4" w:space="0" w:color="auto"/>
              <w:bottom w:val="single" w:sz="4" w:space="0" w:color="auto"/>
              <w:right w:val="single" w:sz="4" w:space="0" w:color="auto"/>
            </w:tcBorders>
            <w:hideMark/>
          </w:tcPr>
          <w:p w14:paraId="39D6B949" w14:textId="77777777"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динаміка збільшення заходів у плановому періоді по відношенню до фактичного показника попереднього періоду, %</w:t>
            </w:r>
          </w:p>
        </w:tc>
        <w:tc>
          <w:tcPr>
            <w:tcW w:w="1281" w:type="dxa"/>
            <w:tcBorders>
              <w:top w:val="single" w:sz="4" w:space="0" w:color="auto"/>
              <w:left w:val="nil"/>
              <w:bottom w:val="single" w:sz="4" w:space="0" w:color="auto"/>
              <w:right w:val="single" w:sz="4" w:space="0" w:color="auto"/>
            </w:tcBorders>
            <w:hideMark/>
          </w:tcPr>
          <w:p w14:paraId="7D8EF218"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w:t>
            </w:r>
          </w:p>
        </w:tc>
        <w:tc>
          <w:tcPr>
            <w:tcW w:w="1282" w:type="dxa"/>
            <w:tcBorders>
              <w:top w:val="single" w:sz="4" w:space="0" w:color="auto"/>
              <w:left w:val="nil"/>
              <w:bottom w:val="single" w:sz="4" w:space="0" w:color="auto"/>
              <w:right w:val="single" w:sz="4" w:space="0" w:color="auto"/>
            </w:tcBorders>
            <w:hideMark/>
          </w:tcPr>
          <w:p w14:paraId="6FEA74FB"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33,3</w:t>
            </w:r>
          </w:p>
        </w:tc>
        <w:tc>
          <w:tcPr>
            <w:tcW w:w="1281" w:type="dxa"/>
            <w:tcBorders>
              <w:top w:val="single" w:sz="4" w:space="0" w:color="auto"/>
              <w:left w:val="nil"/>
              <w:bottom w:val="single" w:sz="4" w:space="0" w:color="auto"/>
              <w:right w:val="single" w:sz="4" w:space="0" w:color="auto"/>
            </w:tcBorders>
            <w:hideMark/>
          </w:tcPr>
          <w:p w14:paraId="1096C18A"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12,5</w:t>
            </w:r>
          </w:p>
        </w:tc>
        <w:tc>
          <w:tcPr>
            <w:tcW w:w="1282" w:type="dxa"/>
            <w:tcBorders>
              <w:top w:val="single" w:sz="4" w:space="0" w:color="auto"/>
              <w:left w:val="nil"/>
              <w:bottom w:val="single" w:sz="4" w:space="0" w:color="auto"/>
              <w:right w:val="single" w:sz="4" w:space="0" w:color="auto"/>
            </w:tcBorders>
            <w:hideMark/>
          </w:tcPr>
          <w:p w14:paraId="028B8475"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11,1</w:t>
            </w:r>
          </w:p>
        </w:tc>
        <w:tc>
          <w:tcPr>
            <w:tcW w:w="1282" w:type="dxa"/>
            <w:tcBorders>
              <w:top w:val="single" w:sz="4" w:space="0" w:color="auto"/>
              <w:left w:val="nil"/>
              <w:bottom w:val="single" w:sz="4" w:space="0" w:color="auto"/>
              <w:right w:val="single" w:sz="4" w:space="0" w:color="auto"/>
            </w:tcBorders>
            <w:hideMark/>
          </w:tcPr>
          <w:p w14:paraId="3D652E42"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10,0</w:t>
            </w:r>
          </w:p>
        </w:tc>
      </w:tr>
      <w:tr w:rsidR="00D04E3B" w:rsidRPr="00C02FAE" w14:paraId="211EFA6F" w14:textId="77777777" w:rsidTr="00E91B81">
        <w:trPr>
          <w:trHeight w:val="567"/>
        </w:trPr>
        <w:tc>
          <w:tcPr>
            <w:tcW w:w="15735" w:type="dxa"/>
            <w:gridSpan w:val="6"/>
            <w:tcBorders>
              <w:top w:val="single" w:sz="4" w:space="0" w:color="auto"/>
              <w:left w:val="single" w:sz="4" w:space="0" w:color="auto"/>
              <w:bottom w:val="single" w:sz="4" w:space="0" w:color="auto"/>
              <w:right w:val="single" w:sz="4" w:space="0" w:color="000000"/>
            </w:tcBorders>
            <w:vAlign w:val="center"/>
            <w:hideMark/>
          </w:tcPr>
          <w:p w14:paraId="1E1B8737" w14:textId="10E6194B" w:rsidR="00D04E3B" w:rsidRPr="00A547F4" w:rsidRDefault="00D04E3B" w:rsidP="0038233B">
            <w:pPr>
              <w:spacing w:after="0" w:line="240" w:lineRule="auto"/>
              <w:jc w:val="center"/>
              <w:rPr>
                <w:rFonts w:ascii="Times New Roman" w:eastAsia="Times New Roman" w:hAnsi="Times New Roman" w:cs="Times New Roman"/>
                <w:sz w:val="28"/>
                <w:szCs w:val="28"/>
                <w:lang w:val="uk-UA"/>
              </w:rPr>
            </w:pPr>
            <w:r w:rsidRPr="00A547F4">
              <w:rPr>
                <w:rFonts w:ascii="Times New Roman" w:eastAsia="Times New Roman" w:hAnsi="Times New Roman" w:cs="Times New Roman"/>
                <w:sz w:val="28"/>
                <w:szCs w:val="28"/>
                <w:lang w:val="uk-UA"/>
              </w:rPr>
              <w:lastRenderedPageBreak/>
              <w:t>3.11</w:t>
            </w:r>
            <w:r w:rsidR="00BE4A1A" w:rsidRPr="00A547F4">
              <w:rPr>
                <w:rFonts w:ascii="Times New Roman" w:eastAsia="Times New Roman" w:hAnsi="Times New Roman" w:cs="Times New Roman"/>
                <w:sz w:val="28"/>
                <w:szCs w:val="28"/>
                <w:lang w:val="uk-UA"/>
              </w:rPr>
              <w:t>. </w:t>
            </w:r>
            <w:r w:rsidRPr="00A547F4">
              <w:rPr>
                <w:rFonts w:ascii="Times New Roman" w:eastAsia="Times New Roman" w:hAnsi="Times New Roman" w:cs="Times New Roman"/>
                <w:sz w:val="28"/>
                <w:szCs w:val="28"/>
                <w:lang w:val="uk-UA"/>
              </w:rPr>
              <w:t>Створення та поширення якісного україномовного аудіовізуального</w:t>
            </w:r>
            <w:r w:rsidR="0041362B" w:rsidRPr="00A547F4">
              <w:rPr>
                <w:rFonts w:ascii="Times New Roman" w:eastAsia="Times New Roman" w:hAnsi="Times New Roman" w:cs="Times New Roman"/>
                <w:sz w:val="28"/>
                <w:szCs w:val="28"/>
                <w:lang w:val="uk-UA"/>
              </w:rPr>
              <w:t xml:space="preserve"> </w:t>
            </w:r>
            <w:r w:rsidRPr="00A547F4">
              <w:rPr>
                <w:rFonts w:ascii="Times New Roman" w:eastAsia="Times New Roman" w:hAnsi="Times New Roman" w:cs="Times New Roman"/>
                <w:sz w:val="28"/>
                <w:szCs w:val="28"/>
                <w:lang w:val="uk-UA"/>
              </w:rPr>
              <w:t>культурного продукту на місцевому радіо і телебаченні</w:t>
            </w:r>
          </w:p>
        </w:tc>
      </w:tr>
      <w:tr w:rsidR="00D04E3B" w:rsidRPr="00C02FAE" w14:paraId="2E3BC13B"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3C7A49AB" w14:textId="77777777"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затрат:</w:t>
            </w:r>
          </w:p>
        </w:tc>
        <w:tc>
          <w:tcPr>
            <w:tcW w:w="1281" w:type="dxa"/>
            <w:tcBorders>
              <w:top w:val="nil"/>
              <w:left w:val="nil"/>
              <w:bottom w:val="single" w:sz="4" w:space="0" w:color="auto"/>
              <w:right w:val="single" w:sz="4" w:space="0" w:color="auto"/>
            </w:tcBorders>
            <w:hideMark/>
          </w:tcPr>
          <w:p w14:paraId="3A68FAB1" w14:textId="29F49306"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68661C69" w14:textId="26B919AF"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305CC641" w14:textId="261B1383"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722E8AD8" w14:textId="77C84042"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7E917B7F" w14:textId="5856229B"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5C13FA8C"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4570C548" w14:textId="7B7A6D3F"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обсяг видатків на створення та поширення якісного україномовного аудіовізуального культурного продукту на місцевому радіо і телебаченні</w:t>
            </w:r>
          </w:p>
        </w:tc>
        <w:tc>
          <w:tcPr>
            <w:tcW w:w="1281" w:type="dxa"/>
            <w:tcBorders>
              <w:top w:val="nil"/>
              <w:left w:val="nil"/>
              <w:bottom w:val="single" w:sz="4" w:space="0" w:color="auto"/>
              <w:right w:val="single" w:sz="4" w:space="0" w:color="auto"/>
            </w:tcBorders>
            <w:hideMark/>
          </w:tcPr>
          <w:p w14:paraId="124D34A0" w14:textId="22BDFB08"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36E88CF5" w14:textId="6D54202B"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12745AA3" w14:textId="4F630FA6"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14C5EB92"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300</w:t>
            </w:r>
          </w:p>
        </w:tc>
        <w:tc>
          <w:tcPr>
            <w:tcW w:w="1282" w:type="dxa"/>
            <w:tcBorders>
              <w:top w:val="nil"/>
              <w:left w:val="nil"/>
              <w:bottom w:val="single" w:sz="4" w:space="0" w:color="auto"/>
              <w:right w:val="single" w:sz="4" w:space="0" w:color="auto"/>
            </w:tcBorders>
            <w:noWrap/>
            <w:hideMark/>
          </w:tcPr>
          <w:p w14:paraId="07EAF70A"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300</w:t>
            </w:r>
          </w:p>
        </w:tc>
      </w:tr>
      <w:tr w:rsidR="00D04E3B" w:rsidRPr="00C02FAE" w14:paraId="44377AF0"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057FA461" w14:textId="77777777"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продукту:</w:t>
            </w:r>
          </w:p>
        </w:tc>
        <w:tc>
          <w:tcPr>
            <w:tcW w:w="1281" w:type="dxa"/>
            <w:tcBorders>
              <w:top w:val="nil"/>
              <w:left w:val="nil"/>
              <w:bottom w:val="single" w:sz="4" w:space="0" w:color="auto"/>
              <w:right w:val="single" w:sz="4" w:space="0" w:color="auto"/>
            </w:tcBorders>
            <w:hideMark/>
          </w:tcPr>
          <w:p w14:paraId="0CD1D6B6" w14:textId="265C413A"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6926C3CE" w14:textId="3C3F1374"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0F329ED0" w14:textId="5ADA2A9F"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24035766"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2F3CA29F"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7F008AE7"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1F74267A" w14:textId="77777777"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кількість заходів – всього, од.</w:t>
            </w:r>
          </w:p>
        </w:tc>
        <w:tc>
          <w:tcPr>
            <w:tcW w:w="1281" w:type="dxa"/>
            <w:tcBorders>
              <w:top w:val="nil"/>
              <w:left w:val="nil"/>
              <w:bottom w:val="single" w:sz="4" w:space="0" w:color="auto"/>
              <w:right w:val="single" w:sz="4" w:space="0" w:color="auto"/>
            </w:tcBorders>
            <w:hideMark/>
          </w:tcPr>
          <w:p w14:paraId="45F4CF44" w14:textId="7EA1FBA9"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5BC03F57" w14:textId="274083CC"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794ACC10" w14:textId="710CF742"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45836B63"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45</w:t>
            </w:r>
          </w:p>
        </w:tc>
        <w:tc>
          <w:tcPr>
            <w:tcW w:w="1282" w:type="dxa"/>
            <w:tcBorders>
              <w:top w:val="nil"/>
              <w:left w:val="nil"/>
              <w:bottom w:val="single" w:sz="4" w:space="0" w:color="auto"/>
              <w:right w:val="single" w:sz="4" w:space="0" w:color="auto"/>
            </w:tcBorders>
            <w:noWrap/>
            <w:hideMark/>
          </w:tcPr>
          <w:p w14:paraId="5DBB8C41"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46</w:t>
            </w:r>
          </w:p>
        </w:tc>
      </w:tr>
      <w:tr w:rsidR="00D04E3B" w:rsidRPr="00C02FAE" w14:paraId="452B21C2"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52DDB255" w14:textId="77777777"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кількість учасників (слухачів) – всього, осіб</w:t>
            </w:r>
          </w:p>
        </w:tc>
        <w:tc>
          <w:tcPr>
            <w:tcW w:w="1281" w:type="dxa"/>
            <w:tcBorders>
              <w:top w:val="nil"/>
              <w:left w:val="nil"/>
              <w:bottom w:val="single" w:sz="4" w:space="0" w:color="auto"/>
              <w:right w:val="single" w:sz="4" w:space="0" w:color="auto"/>
            </w:tcBorders>
            <w:hideMark/>
          </w:tcPr>
          <w:p w14:paraId="1E0F4ECF" w14:textId="19768A20"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4C4F0C34" w14:textId="739DBDDF"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0F93F8CA" w14:textId="058A0276"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3ABC2551"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100000</w:t>
            </w:r>
          </w:p>
        </w:tc>
        <w:tc>
          <w:tcPr>
            <w:tcW w:w="1282" w:type="dxa"/>
            <w:tcBorders>
              <w:top w:val="nil"/>
              <w:left w:val="nil"/>
              <w:bottom w:val="single" w:sz="4" w:space="0" w:color="auto"/>
              <w:right w:val="single" w:sz="4" w:space="0" w:color="auto"/>
            </w:tcBorders>
            <w:noWrap/>
            <w:hideMark/>
          </w:tcPr>
          <w:p w14:paraId="5EF05649"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100000</w:t>
            </w:r>
          </w:p>
        </w:tc>
      </w:tr>
      <w:tr w:rsidR="00D04E3B" w:rsidRPr="00C02FAE" w14:paraId="211A8E17"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22BAF741" w14:textId="77777777"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ефективності:</w:t>
            </w:r>
          </w:p>
        </w:tc>
        <w:tc>
          <w:tcPr>
            <w:tcW w:w="1281" w:type="dxa"/>
            <w:tcBorders>
              <w:top w:val="nil"/>
              <w:left w:val="nil"/>
              <w:bottom w:val="single" w:sz="4" w:space="0" w:color="auto"/>
              <w:right w:val="single" w:sz="4" w:space="0" w:color="auto"/>
            </w:tcBorders>
            <w:hideMark/>
          </w:tcPr>
          <w:p w14:paraId="79AC420A" w14:textId="1A8D1274"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606E7A22" w14:textId="3109BEB6"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095057FA" w14:textId="5DE62C66"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6A4BBB54"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765E777B"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50558F8E" w14:textId="77777777" w:rsidTr="00E91B81">
        <w:trPr>
          <w:trHeight w:val="283"/>
        </w:trPr>
        <w:tc>
          <w:tcPr>
            <w:tcW w:w="9327" w:type="dxa"/>
            <w:tcBorders>
              <w:top w:val="single" w:sz="4" w:space="0" w:color="auto"/>
              <w:left w:val="single" w:sz="4" w:space="0" w:color="auto"/>
              <w:bottom w:val="single" w:sz="4" w:space="0" w:color="auto"/>
              <w:right w:val="single" w:sz="4" w:space="0" w:color="auto"/>
            </w:tcBorders>
            <w:hideMark/>
          </w:tcPr>
          <w:p w14:paraId="12C9CB1F" w14:textId="5E4E7965"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середні витрати на одного учасника, тис.</w:t>
            </w:r>
            <w:r w:rsidR="0041362B">
              <w:rPr>
                <w:rFonts w:ascii="Times New Roman" w:eastAsia="Times New Roman" w:hAnsi="Times New Roman" w:cs="Times New Roman"/>
                <w:sz w:val="28"/>
                <w:szCs w:val="28"/>
                <w:lang w:val="uk-UA"/>
              </w:rPr>
              <w:t> </w:t>
            </w:r>
            <w:r w:rsidRPr="00C02FAE">
              <w:rPr>
                <w:rFonts w:ascii="Times New Roman" w:eastAsia="Times New Roman" w:hAnsi="Times New Roman" w:cs="Times New Roman"/>
                <w:sz w:val="28"/>
                <w:szCs w:val="28"/>
                <w:lang w:val="uk-UA"/>
              </w:rPr>
              <w:t>грн</w:t>
            </w:r>
          </w:p>
        </w:tc>
        <w:tc>
          <w:tcPr>
            <w:tcW w:w="1281" w:type="dxa"/>
            <w:tcBorders>
              <w:top w:val="single" w:sz="4" w:space="0" w:color="auto"/>
              <w:left w:val="nil"/>
              <w:bottom w:val="single" w:sz="4" w:space="0" w:color="auto"/>
              <w:right w:val="single" w:sz="4" w:space="0" w:color="auto"/>
            </w:tcBorders>
            <w:hideMark/>
          </w:tcPr>
          <w:p w14:paraId="628211AB" w14:textId="62422E8D"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single" w:sz="4" w:space="0" w:color="auto"/>
              <w:left w:val="nil"/>
              <w:bottom w:val="single" w:sz="4" w:space="0" w:color="auto"/>
              <w:right w:val="single" w:sz="4" w:space="0" w:color="auto"/>
            </w:tcBorders>
            <w:hideMark/>
          </w:tcPr>
          <w:p w14:paraId="32ECA9CF" w14:textId="2000CDD6"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single" w:sz="4" w:space="0" w:color="auto"/>
              <w:left w:val="nil"/>
              <w:bottom w:val="single" w:sz="4" w:space="0" w:color="auto"/>
              <w:right w:val="single" w:sz="4" w:space="0" w:color="auto"/>
            </w:tcBorders>
            <w:hideMark/>
          </w:tcPr>
          <w:p w14:paraId="3C3B3820" w14:textId="59E552D2"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single" w:sz="4" w:space="0" w:color="auto"/>
              <w:left w:val="nil"/>
              <w:bottom w:val="single" w:sz="4" w:space="0" w:color="auto"/>
              <w:right w:val="single" w:sz="4" w:space="0" w:color="auto"/>
            </w:tcBorders>
            <w:hideMark/>
          </w:tcPr>
          <w:p w14:paraId="46E4F9DE"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0,003</w:t>
            </w:r>
          </w:p>
        </w:tc>
        <w:tc>
          <w:tcPr>
            <w:tcW w:w="1282" w:type="dxa"/>
            <w:tcBorders>
              <w:top w:val="single" w:sz="4" w:space="0" w:color="auto"/>
              <w:left w:val="nil"/>
              <w:bottom w:val="single" w:sz="4" w:space="0" w:color="auto"/>
              <w:right w:val="single" w:sz="4" w:space="0" w:color="auto"/>
            </w:tcBorders>
            <w:hideMark/>
          </w:tcPr>
          <w:p w14:paraId="5952961C"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0,003</w:t>
            </w:r>
          </w:p>
        </w:tc>
      </w:tr>
      <w:tr w:rsidR="00D04E3B" w:rsidRPr="00C02FAE" w14:paraId="0F80909D"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7D711D30" w14:textId="77777777"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якості:</w:t>
            </w:r>
          </w:p>
        </w:tc>
        <w:tc>
          <w:tcPr>
            <w:tcW w:w="1281" w:type="dxa"/>
            <w:tcBorders>
              <w:top w:val="nil"/>
              <w:left w:val="nil"/>
              <w:bottom w:val="single" w:sz="4" w:space="0" w:color="auto"/>
              <w:right w:val="single" w:sz="4" w:space="0" w:color="auto"/>
            </w:tcBorders>
            <w:hideMark/>
          </w:tcPr>
          <w:p w14:paraId="7779BC23" w14:textId="4DA73873"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143374BE" w14:textId="232D7EC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15125167" w14:textId="23655A75"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7AC98E9E"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21713810"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5107A855"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52387F7F" w14:textId="77777777"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динаміка збільшення заходів у плановому періоді по відношенню до фактичного показника попереднього періоду, %</w:t>
            </w:r>
          </w:p>
        </w:tc>
        <w:tc>
          <w:tcPr>
            <w:tcW w:w="1281" w:type="dxa"/>
            <w:tcBorders>
              <w:top w:val="nil"/>
              <w:left w:val="nil"/>
              <w:bottom w:val="single" w:sz="4" w:space="0" w:color="auto"/>
              <w:right w:val="single" w:sz="4" w:space="0" w:color="auto"/>
            </w:tcBorders>
            <w:hideMark/>
          </w:tcPr>
          <w:p w14:paraId="5C800845" w14:textId="024BFCE5"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36CA36CD" w14:textId="38318E1F"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06A53A5B" w14:textId="60260631"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0BBC6D68"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w:t>
            </w:r>
          </w:p>
        </w:tc>
        <w:tc>
          <w:tcPr>
            <w:tcW w:w="1282" w:type="dxa"/>
            <w:tcBorders>
              <w:top w:val="nil"/>
              <w:left w:val="nil"/>
              <w:bottom w:val="single" w:sz="4" w:space="0" w:color="auto"/>
              <w:right w:val="single" w:sz="4" w:space="0" w:color="auto"/>
            </w:tcBorders>
            <w:hideMark/>
          </w:tcPr>
          <w:p w14:paraId="56BDF909"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2,2</w:t>
            </w:r>
          </w:p>
        </w:tc>
      </w:tr>
      <w:tr w:rsidR="00D04E3B" w:rsidRPr="00C02FAE" w14:paraId="4FA254C1" w14:textId="77777777" w:rsidTr="00E91B81">
        <w:trPr>
          <w:trHeight w:val="567"/>
        </w:trPr>
        <w:tc>
          <w:tcPr>
            <w:tcW w:w="15735" w:type="dxa"/>
            <w:gridSpan w:val="6"/>
            <w:tcBorders>
              <w:top w:val="single" w:sz="4" w:space="0" w:color="auto"/>
              <w:left w:val="single" w:sz="4" w:space="0" w:color="auto"/>
              <w:bottom w:val="single" w:sz="4" w:space="0" w:color="auto"/>
              <w:right w:val="single" w:sz="4" w:space="0" w:color="000000"/>
            </w:tcBorders>
            <w:vAlign w:val="center"/>
            <w:hideMark/>
          </w:tcPr>
          <w:p w14:paraId="5FAB7487" w14:textId="0AC0A20D" w:rsidR="00D04E3B" w:rsidRPr="00C02FAE" w:rsidRDefault="00A547F4" w:rsidP="0038233B">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7.3. </w:t>
            </w:r>
            <w:r w:rsidR="00D04E3B" w:rsidRPr="00C02FAE">
              <w:rPr>
                <w:rFonts w:ascii="Times New Roman" w:eastAsia="Times New Roman" w:hAnsi="Times New Roman" w:cs="Times New Roman"/>
                <w:sz w:val="28"/>
                <w:szCs w:val="28"/>
                <w:lang w:val="uk-UA"/>
              </w:rPr>
              <w:t>Поповнення фондів бібліотек закладів загальної середньої освіти україномовною</w:t>
            </w:r>
            <w:r w:rsidR="00C02FAE">
              <w:rPr>
                <w:rFonts w:ascii="Times New Roman" w:eastAsia="Times New Roman" w:hAnsi="Times New Roman" w:cs="Times New Roman"/>
                <w:sz w:val="28"/>
                <w:szCs w:val="28"/>
                <w:lang w:val="uk-UA"/>
              </w:rPr>
              <w:t xml:space="preserve"> </w:t>
            </w:r>
            <w:r w:rsidR="00D04E3B" w:rsidRPr="00C02FAE">
              <w:rPr>
                <w:rFonts w:ascii="Times New Roman" w:eastAsia="Times New Roman" w:hAnsi="Times New Roman" w:cs="Times New Roman"/>
                <w:sz w:val="28"/>
                <w:szCs w:val="28"/>
                <w:lang w:val="uk-UA"/>
              </w:rPr>
              <w:t>пізнавальною та художньою літературою</w:t>
            </w:r>
          </w:p>
        </w:tc>
      </w:tr>
      <w:tr w:rsidR="00D04E3B" w:rsidRPr="00C02FAE" w14:paraId="2793DD6B"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219A57AB" w14:textId="08DDA2EE"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затрат</w:t>
            </w:r>
            <w:r w:rsidR="0038233B">
              <w:rPr>
                <w:rFonts w:ascii="Times New Roman" w:eastAsia="Times New Roman" w:hAnsi="Times New Roman" w:cs="Times New Roman"/>
                <w:b/>
                <w:sz w:val="28"/>
                <w:szCs w:val="28"/>
                <w:lang w:val="uk-UA"/>
              </w:rPr>
              <w:t>:</w:t>
            </w:r>
          </w:p>
        </w:tc>
        <w:tc>
          <w:tcPr>
            <w:tcW w:w="1281" w:type="dxa"/>
            <w:tcBorders>
              <w:top w:val="nil"/>
              <w:left w:val="nil"/>
              <w:bottom w:val="single" w:sz="4" w:space="0" w:color="auto"/>
              <w:right w:val="single" w:sz="4" w:space="0" w:color="auto"/>
            </w:tcBorders>
            <w:hideMark/>
          </w:tcPr>
          <w:p w14:paraId="3921EFA6" w14:textId="7C6B785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65F37371" w14:textId="41F49931"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47A0A279" w14:textId="5FA5C2BE"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7885CF6D" w14:textId="752CD9F9"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40736FC6" w14:textId="54B31553"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5CE55909"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6EA20738" w14:textId="604F016D"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Обсяг видатків на поповнення бібліотек закладів загальної середньої освіти україномовною художньою літературою, тис.</w:t>
            </w:r>
            <w:r w:rsidR="0041362B">
              <w:rPr>
                <w:rFonts w:ascii="Times New Roman" w:eastAsia="Times New Roman" w:hAnsi="Times New Roman" w:cs="Times New Roman"/>
                <w:sz w:val="28"/>
                <w:szCs w:val="28"/>
                <w:lang w:val="uk-UA"/>
              </w:rPr>
              <w:t> </w:t>
            </w:r>
            <w:r w:rsidRPr="00C02FAE">
              <w:rPr>
                <w:rFonts w:ascii="Times New Roman" w:eastAsia="Times New Roman" w:hAnsi="Times New Roman" w:cs="Times New Roman"/>
                <w:sz w:val="28"/>
                <w:szCs w:val="28"/>
                <w:lang w:val="uk-UA"/>
              </w:rPr>
              <w:t>грн</w:t>
            </w:r>
          </w:p>
        </w:tc>
        <w:tc>
          <w:tcPr>
            <w:tcW w:w="1281" w:type="dxa"/>
            <w:tcBorders>
              <w:top w:val="nil"/>
              <w:left w:val="nil"/>
              <w:bottom w:val="single" w:sz="4" w:space="0" w:color="auto"/>
              <w:right w:val="single" w:sz="4" w:space="0" w:color="auto"/>
            </w:tcBorders>
            <w:hideMark/>
          </w:tcPr>
          <w:p w14:paraId="58FBD5C5"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170</w:t>
            </w:r>
          </w:p>
        </w:tc>
        <w:tc>
          <w:tcPr>
            <w:tcW w:w="1282" w:type="dxa"/>
            <w:tcBorders>
              <w:top w:val="nil"/>
              <w:left w:val="nil"/>
              <w:bottom w:val="single" w:sz="4" w:space="0" w:color="auto"/>
              <w:right w:val="single" w:sz="4" w:space="0" w:color="auto"/>
            </w:tcBorders>
            <w:hideMark/>
          </w:tcPr>
          <w:p w14:paraId="5044CC18"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170</w:t>
            </w:r>
          </w:p>
        </w:tc>
        <w:tc>
          <w:tcPr>
            <w:tcW w:w="1281" w:type="dxa"/>
            <w:tcBorders>
              <w:top w:val="nil"/>
              <w:left w:val="nil"/>
              <w:bottom w:val="single" w:sz="4" w:space="0" w:color="auto"/>
              <w:right w:val="single" w:sz="4" w:space="0" w:color="auto"/>
            </w:tcBorders>
            <w:hideMark/>
          </w:tcPr>
          <w:p w14:paraId="7A569346"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170</w:t>
            </w:r>
          </w:p>
        </w:tc>
        <w:tc>
          <w:tcPr>
            <w:tcW w:w="1282" w:type="dxa"/>
            <w:tcBorders>
              <w:top w:val="nil"/>
              <w:left w:val="nil"/>
              <w:bottom w:val="single" w:sz="4" w:space="0" w:color="auto"/>
              <w:right w:val="single" w:sz="4" w:space="0" w:color="auto"/>
            </w:tcBorders>
            <w:hideMark/>
          </w:tcPr>
          <w:p w14:paraId="665CED79"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170</w:t>
            </w:r>
          </w:p>
        </w:tc>
        <w:tc>
          <w:tcPr>
            <w:tcW w:w="1282" w:type="dxa"/>
            <w:tcBorders>
              <w:top w:val="nil"/>
              <w:left w:val="nil"/>
              <w:bottom w:val="single" w:sz="4" w:space="0" w:color="auto"/>
              <w:right w:val="single" w:sz="4" w:space="0" w:color="auto"/>
            </w:tcBorders>
            <w:hideMark/>
          </w:tcPr>
          <w:p w14:paraId="160F1D57"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170</w:t>
            </w:r>
          </w:p>
        </w:tc>
      </w:tr>
      <w:tr w:rsidR="00D04E3B" w:rsidRPr="00C02FAE" w14:paraId="4F5D4DAC"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6595A494" w14:textId="39C044AD"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продукту</w:t>
            </w:r>
            <w:r w:rsidR="0038233B">
              <w:rPr>
                <w:rFonts w:ascii="Times New Roman" w:eastAsia="Times New Roman" w:hAnsi="Times New Roman" w:cs="Times New Roman"/>
                <w:b/>
                <w:sz w:val="28"/>
                <w:szCs w:val="28"/>
                <w:lang w:val="uk-UA"/>
              </w:rPr>
              <w:t>:</w:t>
            </w:r>
          </w:p>
        </w:tc>
        <w:tc>
          <w:tcPr>
            <w:tcW w:w="1281" w:type="dxa"/>
            <w:tcBorders>
              <w:top w:val="nil"/>
              <w:left w:val="nil"/>
              <w:bottom w:val="single" w:sz="4" w:space="0" w:color="auto"/>
              <w:right w:val="single" w:sz="4" w:space="0" w:color="auto"/>
            </w:tcBorders>
            <w:hideMark/>
          </w:tcPr>
          <w:p w14:paraId="38D7BAB3"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4722454F"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08C9D134"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416B61C7"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4F92D760"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793E9E7B"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4979AA7B" w14:textId="77777777"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Кількість закладів, в яких планується поповнення бібліотечного фонду, од.</w:t>
            </w:r>
          </w:p>
        </w:tc>
        <w:tc>
          <w:tcPr>
            <w:tcW w:w="1281" w:type="dxa"/>
            <w:tcBorders>
              <w:top w:val="nil"/>
              <w:left w:val="nil"/>
              <w:bottom w:val="single" w:sz="4" w:space="0" w:color="auto"/>
              <w:right w:val="single" w:sz="4" w:space="0" w:color="auto"/>
            </w:tcBorders>
            <w:hideMark/>
          </w:tcPr>
          <w:p w14:paraId="5B8E1935"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68</w:t>
            </w:r>
          </w:p>
        </w:tc>
        <w:tc>
          <w:tcPr>
            <w:tcW w:w="1282" w:type="dxa"/>
            <w:tcBorders>
              <w:top w:val="nil"/>
              <w:left w:val="nil"/>
              <w:bottom w:val="single" w:sz="4" w:space="0" w:color="auto"/>
              <w:right w:val="single" w:sz="4" w:space="0" w:color="auto"/>
            </w:tcBorders>
            <w:hideMark/>
          </w:tcPr>
          <w:p w14:paraId="7569EF00"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68</w:t>
            </w:r>
          </w:p>
        </w:tc>
        <w:tc>
          <w:tcPr>
            <w:tcW w:w="1281" w:type="dxa"/>
            <w:tcBorders>
              <w:top w:val="nil"/>
              <w:left w:val="nil"/>
              <w:bottom w:val="single" w:sz="4" w:space="0" w:color="auto"/>
              <w:right w:val="single" w:sz="4" w:space="0" w:color="auto"/>
            </w:tcBorders>
            <w:hideMark/>
          </w:tcPr>
          <w:p w14:paraId="7C02D0A7"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68</w:t>
            </w:r>
          </w:p>
        </w:tc>
        <w:tc>
          <w:tcPr>
            <w:tcW w:w="1282" w:type="dxa"/>
            <w:tcBorders>
              <w:top w:val="nil"/>
              <w:left w:val="nil"/>
              <w:bottom w:val="single" w:sz="4" w:space="0" w:color="auto"/>
              <w:right w:val="single" w:sz="4" w:space="0" w:color="auto"/>
            </w:tcBorders>
            <w:hideMark/>
          </w:tcPr>
          <w:p w14:paraId="130B880A"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68</w:t>
            </w:r>
          </w:p>
        </w:tc>
        <w:tc>
          <w:tcPr>
            <w:tcW w:w="1282" w:type="dxa"/>
            <w:tcBorders>
              <w:top w:val="nil"/>
              <w:left w:val="nil"/>
              <w:bottom w:val="single" w:sz="4" w:space="0" w:color="auto"/>
              <w:right w:val="single" w:sz="4" w:space="0" w:color="auto"/>
            </w:tcBorders>
            <w:hideMark/>
          </w:tcPr>
          <w:p w14:paraId="3C6E945E"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68</w:t>
            </w:r>
          </w:p>
        </w:tc>
      </w:tr>
      <w:tr w:rsidR="00D04E3B" w:rsidRPr="00C02FAE" w14:paraId="54E091B5"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7252C7B2" w14:textId="77777777"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Кількість примірників, які планується придбати, од.</w:t>
            </w:r>
          </w:p>
        </w:tc>
        <w:tc>
          <w:tcPr>
            <w:tcW w:w="1281" w:type="dxa"/>
            <w:tcBorders>
              <w:top w:val="nil"/>
              <w:left w:val="nil"/>
              <w:bottom w:val="single" w:sz="4" w:space="0" w:color="auto"/>
              <w:right w:val="single" w:sz="4" w:space="0" w:color="auto"/>
            </w:tcBorders>
            <w:hideMark/>
          </w:tcPr>
          <w:p w14:paraId="6CC3F0F8"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340</w:t>
            </w:r>
          </w:p>
        </w:tc>
        <w:tc>
          <w:tcPr>
            <w:tcW w:w="1282" w:type="dxa"/>
            <w:tcBorders>
              <w:top w:val="nil"/>
              <w:left w:val="nil"/>
              <w:bottom w:val="single" w:sz="4" w:space="0" w:color="auto"/>
              <w:right w:val="single" w:sz="4" w:space="0" w:color="auto"/>
            </w:tcBorders>
            <w:hideMark/>
          </w:tcPr>
          <w:p w14:paraId="34005D4B"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340</w:t>
            </w:r>
          </w:p>
        </w:tc>
        <w:tc>
          <w:tcPr>
            <w:tcW w:w="1281" w:type="dxa"/>
            <w:tcBorders>
              <w:top w:val="nil"/>
              <w:left w:val="nil"/>
              <w:bottom w:val="single" w:sz="4" w:space="0" w:color="auto"/>
              <w:right w:val="single" w:sz="4" w:space="0" w:color="auto"/>
            </w:tcBorders>
            <w:hideMark/>
          </w:tcPr>
          <w:p w14:paraId="0D07E230"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340</w:t>
            </w:r>
          </w:p>
        </w:tc>
        <w:tc>
          <w:tcPr>
            <w:tcW w:w="1282" w:type="dxa"/>
            <w:tcBorders>
              <w:top w:val="nil"/>
              <w:left w:val="nil"/>
              <w:bottom w:val="single" w:sz="4" w:space="0" w:color="auto"/>
              <w:right w:val="single" w:sz="4" w:space="0" w:color="auto"/>
            </w:tcBorders>
            <w:hideMark/>
          </w:tcPr>
          <w:p w14:paraId="027CFA0C"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340</w:t>
            </w:r>
          </w:p>
        </w:tc>
        <w:tc>
          <w:tcPr>
            <w:tcW w:w="1282" w:type="dxa"/>
            <w:tcBorders>
              <w:top w:val="nil"/>
              <w:left w:val="nil"/>
              <w:bottom w:val="single" w:sz="4" w:space="0" w:color="auto"/>
              <w:right w:val="single" w:sz="4" w:space="0" w:color="auto"/>
            </w:tcBorders>
            <w:hideMark/>
          </w:tcPr>
          <w:p w14:paraId="0F915117"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340</w:t>
            </w:r>
          </w:p>
        </w:tc>
      </w:tr>
      <w:tr w:rsidR="00D04E3B" w:rsidRPr="00C02FAE" w14:paraId="4769AB7E"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4642BFFE" w14:textId="77777777"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ефективності:</w:t>
            </w:r>
          </w:p>
        </w:tc>
        <w:tc>
          <w:tcPr>
            <w:tcW w:w="1281" w:type="dxa"/>
            <w:tcBorders>
              <w:top w:val="nil"/>
              <w:left w:val="nil"/>
              <w:bottom w:val="single" w:sz="4" w:space="0" w:color="auto"/>
              <w:right w:val="single" w:sz="4" w:space="0" w:color="auto"/>
            </w:tcBorders>
            <w:hideMark/>
          </w:tcPr>
          <w:p w14:paraId="09CC5B0E"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7FCDCB26"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14F7714F"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73C2AAF4"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0E2548E1"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3463D4BF" w14:textId="77777777" w:rsidTr="00E91B81">
        <w:trPr>
          <w:trHeight w:val="283"/>
        </w:trPr>
        <w:tc>
          <w:tcPr>
            <w:tcW w:w="9327" w:type="dxa"/>
            <w:tcBorders>
              <w:top w:val="single" w:sz="4" w:space="0" w:color="auto"/>
              <w:left w:val="single" w:sz="4" w:space="0" w:color="auto"/>
              <w:bottom w:val="single" w:sz="4" w:space="0" w:color="auto"/>
              <w:right w:val="single" w:sz="4" w:space="0" w:color="auto"/>
            </w:tcBorders>
            <w:hideMark/>
          </w:tcPr>
          <w:p w14:paraId="3BE4CCC0" w14:textId="07620323"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Середні витрати на поповнення бібліотечного фонду 1 закладу загальної середньої освіти тис.</w:t>
            </w:r>
            <w:r w:rsidR="0041362B">
              <w:rPr>
                <w:rFonts w:ascii="Times New Roman" w:eastAsia="Times New Roman" w:hAnsi="Times New Roman" w:cs="Times New Roman"/>
                <w:sz w:val="28"/>
                <w:szCs w:val="28"/>
                <w:lang w:val="uk-UA"/>
              </w:rPr>
              <w:t> </w:t>
            </w:r>
            <w:r w:rsidRPr="00C02FAE">
              <w:rPr>
                <w:rFonts w:ascii="Times New Roman" w:eastAsia="Times New Roman" w:hAnsi="Times New Roman" w:cs="Times New Roman"/>
                <w:sz w:val="28"/>
                <w:szCs w:val="28"/>
                <w:lang w:val="uk-UA"/>
              </w:rPr>
              <w:t>грн</w:t>
            </w:r>
          </w:p>
        </w:tc>
        <w:tc>
          <w:tcPr>
            <w:tcW w:w="1281" w:type="dxa"/>
            <w:tcBorders>
              <w:top w:val="single" w:sz="4" w:space="0" w:color="auto"/>
              <w:left w:val="nil"/>
              <w:bottom w:val="single" w:sz="4" w:space="0" w:color="auto"/>
              <w:right w:val="single" w:sz="4" w:space="0" w:color="auto"/>
            </w:tcBorders>
            <w:hideMark/>
          </w:tcPr>
          <w:p w14:paraId="538FC2A2"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2,5</w:t>
            </w:r>
          </w:p>
        </w:tc>
        <w:tc>
          <w:tcPr>
            <w:tcW w:w="1282" w:type="dxa"/>
            <w:tcBorders>
              <w:top w:val="single" w:sz="4" w:space="0" w:color="auto"/>
              <w:left w:val="nil"/>
              <w:bottom w:val="single" w:sz="4" w:space="0" w:color="auto"/>
              <w:right w:val="single" w:sz="4" w:space="0" w:color="auto"/>
            </w:tcBorders>
            <w:hideMark/>
          </w:tcPr>
          <w:p w14:paraId="4D2A955F"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2,5</w:t>
            </w:r>
          </w:p>
        </w:tc>
        <w:tc>
          <w:tcPr>
            <w:tcW w:w="1281" w:type="dxa"/>
            <w:tcBorders>
              <w:top w:val="single" w:sz="4" w:space="0" w:color="auto"/>
              <w:left w:val="nil"/>
              <w:bottom w:val="single" w:sz="4" w:space="0" w:color="auto"/>
              <w:right w:val="single" w:sz="4" w:space="0" w:color="auto"/>
            </w:tcBorders>
            <w:hideMark/>
          </w:tcPr>
          <w:p w14:paraId="75B13327"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2,5</w:t>
            </w:r>
          </w:p>
        </w:tc>
        <w:tc>
          <w:tcPr>
            <w:tcW w:w="1282" w:type="dxa"/>
            <w:tcBorders>
              <w:top w:val="single" w:sz="4" w:space="0" w:color="auto"/>
              <w:left w:val="nil"/>
              <w:bottom w:val="single" w:sz="4" w:space="0" w:color="auto"/>
              <w:right w:val="single" w:sz="4" w:space="0" w:color="auto"/>
            </w:tcBorders>
            <w:hideMark/>
          </w:tcPr>
          <w:p w14:paraId="2A04509C"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2,5</w:t>
            </w:r>
          </w:p>
        </w:tc>
        <w:tc>
          <w:tcPr>
            <w:tcW w:w="1282" w:type="dxa"/>
            <w:tcBorders>
              <w:top w:val="single" w:sz="4" w:space="0" w:color="auto"/>
              <w:left w:val="nil"/>
              <w:bottom w:val="single" w:sz="4" w:space="0" w:color="auto"/>
              <w:right w:val="single" w:sz="4" w:space="0" w:color="auto"/>
            </w:tcBorders>
            <w:hideMark/>
          </w:tcPr>
          <w:p w14:paraId="02954AD1"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2,5</w:t>
            </w:r>
          </w:p>
        </w:tc>
      </w:tr>
      <w:tr w:rsidR="00D04E3B" w:rsidRPr="00C02FAE" w14:paraId="040ED3A7"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74E56C4B" w14:textId="0BCE60BE"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Середні витрати на придбання одного примірника, тис.</w:t>
            </w:r>
            <w:r w:rsidR="0041362B">
              <w:rPr>
                <w:rFonts w:ascii="Times New Roman" w:eastAsia="Times New Roman" w:hAnsi="Times New Roman" w:cs="Times New Roman"/>
                <w:sz w:val="28"/>
                <w:szCs w:val="28"/>
                <w:lang w:val="uk-UA"/>
              </w:rPr>
              <w:t> </w:t>
            </w:r>
            <w:r w:rsidRPr="00C02FAE">
              <w:rPr>
                <w:rFonts w:ascii="Times New Roman" w:eastAsia="Times New Roman" w:hAnsi="Times New Roman" w:cs="Times New Roman"/>
                <w:sz w:val="28"/>
                <w:szCs w:val="28"/>
                <w:lang w:val="uk-UA"/>
              </w:rPr>
              <w:t>грн</w:t>
            </w:r>
          </w:p>
        </w:tc>
        <w:tc>
          <w:tcPr>
            <w:tcW w:w="1281" w:type="dxa"/>
            <w:tcBorders>
              <w:top w:val="nil"/>
              <w:left w:val="nil"/>
              <w:bottom w:val="single" w:sz="4" w:space="0" w:color="auto"/>
              <w:right w:val="single" w:sz="4" w:space="0" w:color="auto"/>
            </w:tcBorders>
            <w:hideMark/>
          </w:tcPr>
          <w:p w14:paraId="20785FFA"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0,5</w:t>
            </w:r>
          </w:p>
        </w:tc>
        <w:tc>
          <w:tcPr>
            <w:tcW w:w="1282" w:type="dxa"/>
            <w:tcBorders>
              <w:top w:val="nil"/>
              <w:left w:val="nil"/>
              <w:bottom w:val="single" w:sz="4" w:space="0" w:color="auto"/>
              <w:right w:val="single" w:sz="4" w:space="0" w:color="auto"/>
            </w:tcBorders>
            <w:hideMark/>
          </w:tcPr>
          <w:p w14:paraId="4506AE7F"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0,5</w:t>
            </w:r>
          </w:p>
        </w:tc>
        <w:tc>
          <w:tcPr>
            <w:tcW w:w="1281" w:type="dxa"/>
            <w:tcBorders>
              <w:top w:val="nil"/>
              <w:left w:val="nil"/>
              <w:bottom w:val="single" w:sz="4" w:space="0" w:color="auto"/>
              <w:right w:val="single" w:sz="4" w:space="0" w:color="auto"/>
            </w:tcBorders>
            <w:hideMark/>
          </w:tcPr>
          <w:p w14:paraId="2C610C37"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0,5</w:t>
            </w:r>
          </w:p>
        </w:tc>
        <w:tc>
          <w:tcPr>
            <w:tcW w:w="1282" w:type="dxa"/>
            <w:tcBorders>
              <w:top w:val="nil"/>
              <w:left w:val="nil"/>
              <w:bottom w:val="single" w:sz="4" w:space="0" w:color="auto"/>
              <w:right w:val="single" w:sz="4" w:space="0" w:color="auto"/>
            </w:tcBorders>
            <w:hideMark/>
          </w:tcPr>
          <w:p w14:paraId="221E57CC"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0,5</w:t>
            </w:r>
          </w:p>
        </w:tc>
        <w:tc>
          <w:tcPr>
            <w:tcW w:w="1282" w:type="dxa"/>
            <w:tcBorders>
              <w:top w:val="nil"/>
              <w:left w:val="nil"/>
              <w:bottom w:val="single" w:sz="4" w:space="0" w:color="auto"/>
              <w:right w:val="single" w:sz="4" w:space="0" w:color="auto"/>
            </w:tcBorders>
            <w:hideMark/>
          </w:tcPr>
          <w:p w14:paraId="011B0155"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0,5</w:t>
            </w:r>
          </w:p>
        </w:tc>
      </w:tr>
      <w:tr w:rsidR="00D04E3B" w:rsidRPr="00C02FAE" w14:paraId="2907D5AC"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47DA62DE" w14:textId="77777777"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якості:</w:t>
            </w:r>
          </w:p>
        </w:tc>
        <w:tc>
          <w:tcPr>
            <w:tcW w:w="1281" w:type="dxa"/>
            <w:tcBorders>
              <w:top w:val="nil"/>
              <w:left w:val="nil"/>
              <w:bottom w:val="single" w:sz="4" w:space="0" w:color="auto"/>
              <w:right w:val="single" w:sz="4" w:space="0" w:color="auto"/>
            </w:tcBorders>
            <w:hideMark/>
          </w:tcPr>
          <w:p w14:paraId="200FC2A3"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17AAB598"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0B053B8C"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62CA2D98"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014401DB"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6CE9F406"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2C9CFA48" w14:textId="77777777"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Відсоток кількості придбаних примірників від запланованих на відповідний рік, %</w:t>
            </w:r>
          </w:p>
        </w:tc>
        <w:tc>
          <w:tcPr>
            <w:tcW w:w="1281" w:type="dxa"/>
            <w:tcBorders>
              <w:top w:val="nil"/>
              <w:left w:val="nil"/>
              <w:bottom w:val="single" w:sz="4" w:space="0" w:color="auto"/>
              <w:right w:val="single" w:sz="4" w:space="0" w:color="auto"/>
            </w:tcBorders>
            <w:hideMark/>
          </w:tcPr>
          <w:p w14:paraId="1D3A767C"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100</w:t>
            </w:r>
          </w:p>
        </w:tc>
        <w:tc>
          <w:tcPr>
            <w:tcW w:w="1282" w:type="dxa"/>
            <w:tcBorders>
              <w:top w:val="nil"/>
              <w:left w:val="nil"/>
              <w:bottom w:val="single" w:sz="4" w:space="0" w:color="auto"/>
              <w:right w:val="single" w:sz="4" w:space="0" w:color="auto"/>
            </w:tcBorders>
            <w:hideMark/>
          </w:tcPr>
          <w:p w14:paraId="66E03877"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100</w:t>
            </w:r>
          </w:p>
        </w:tc>
        <w:tc>
          <w:tcPr>
            <w:tcW w:w="1281" w:type="dxa"/>
            <w:tcBorders>
              <w:top w:val="nil"/>
              <w:left w:val="nil"/>
              <w:bottom w:val="single" w:sz="4" w:space="0" w:color="auto"/>
              <w:right w:val="single" w:sz="4" w:space="0" w:color="auto"/>
            </w:tcBorders>
            <w:hideMark/>
          </w:tcPr>
          <w:p w14:paraId="42E32561"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100</w:t>
            </w:r>
          </w:p>
        </w:tc>
        <w:tc>
          <w:tcPr>
            <w:tcW w:w="1282" w:type="dxa"/>
            <w:tcBorders>
              <w:top w:val="nil"/>
              <w:left w:val="nil"/>
              <w:bottom w:val="single" w:sz="4" w:space="0" w:color="auto"/>
              <w:right w:val="single" w:sz="4" w:space="0" w:color="auto"/>
            </w:tcBorders>
            <w:hideMark/>
          </w:tcPr>
          <w:p w14:paraId="1F1DCADD"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100</w:t>
            </w:r>
          </w:p>
        </w:tc>
        <w:tc>
          <w:tcPr>
            <w:tcW w:w="1282" w:type="dxa"/>
            <w:tcBorders>
              <w:top w:val="nil"/>
              <w:left w:val="nil"/>
              <w:bottom w:val="single" w:sz="4" w:space="0" w:color="auto"/>
              <w:right w:val="single" w:sz="4" w:space="0" w:color="auto"/>
            </w:tcBorders>
            <w:hideMark/>
          </w:tcPr>
          <w:p w14:paraId="54FC44D8"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100</w:t>
            </w:r>
          </w:p>
        </w:tc>
      </w:tr>
    </w:tbl>
    <w:p w14:paraId="6643770C" w14:textId="77777777" w:rsidR="009C41E1" w:rsidRPr="00142486" w:rsidRDefault="009C41E1" w:rsidP="006050FC">
      <w:pPr>
        <w:spacing w:after="0" w:line="240" w:lineRule="auto"/>
        <w:rPr>
          <w:rFonts w:asciiTheme="majorBidi" w:hAnsiTheme="majorBidi" w:cstheme="majorBidi"/>
          <w:sz w:val="24"/>
          <w:szCs w:val="24"/>
          <w:lang w:val="uk-UA"/>
        </w:rPr>
        <w:sectPr w:rsidR="009C41E1" w:rsidRPr="00142486" w:rsidSect="004474DF">
          <w:headerReference w:type="default" r:id="rId9"/>
          <w:pgSz w:w="16838" w:h="11906" w:orient="landscape" w:code="9"/>
          <w:pgMar w:top="1701" w:right="567" w:bottom="567" w:left="567" w:header="1276" w:footer="1276" w:gutter="0"/>
          <w:cols w:space="708"/>
          <w:docGrid w:linePitch="360"/>
        </w:sectPr>
      </w:pPr>
    </w:p>
    <w:p w14:paraId="370AE594" w14:textId="77777777" w:rsidR="003F2D9A" w:rsidRPr="0041362B" w:rsidRDefault="003F2D9A" w:rsidP="005F3A8D">
      <w:pPr>
        <w:pStyle w:val="1"/>
        <w:jc w:val="both"/>
        <w:rPr>
          <w:sz w:val="28"/>
          <w:szCs w:val="28"/>
        </w:rPr>
      </w:pPr>
    </w:p>
    <w:sectPr w:rsidR="003F2D9A" w:rsidRPr="0041362B" w:rsidSect="009C41E1">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310D1" w14:textId="77777777" w:rsidR="00F6177D" w:rsidRDefault="00F6177D" w:rsidP="004474DF">
      <w:pPr>
        <w:spacing w:after="0" w:line="240" w:lineRule="auto"/>
      </w:pPr>
      <w:r>
        <w:separator/>
      </w:r>
    </w:p>
  </w:endnote>
  <w:endnote w:type="continuationSeparator" w:id="0">
    <w:p w14:paraId="1D8D3E9A" w14:textId="77777777" w:rsidR="00F6177D" w:rsidRDefault="00F6177D" w:rsidP="00447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B42B" w14:textId="77777777" w:rsidR="00F6177D" w:rsidRDefault="00F6177D" w:rsidP="004474DF">
      <w:pPr>
        <w:spacing w:after="0" w:line="240" w:lineRule="auto"/>
      </w:pPr>
      <w:r>
        <w:separator/>
      </w:r>
    </w:p>
  </w:footnote>
  <w:footnote w:type="continuationSeparator" w:id="0">
    <w:p w14:paraId="2CF42E7F" w14:textId="77777777" w:rsidR="00F6177D" w:rsidRDefault="00F6177D" w:rsidP="00447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966708"/>
      <w:docPartObj>
        <w:docPartGallery w:val="Page Numbers (Top of Page)"/>
        <w:docPartUnique/>
      </w:docPartObj>
    </w:sdtPr>
    <w:sdtEndPr>
      <w:rPr>
        <w:rFonts w:ascii="Times New Roman" w:hAnsi="Times New Roman"/>
        <w:sz w:val="28"/>
        <w:szCs w:val="28"/>
      </w:rPr>
    </w:sdtEndPr>
    <w:sdtContent>
      <w:p w14:paraId="15359C7E" w14:textId="43981571" w:rsidR="00142486" w:rsidRPr="00142486" w:rsidRDefault="00142486">
        <w:pPr>
          <w:pStyle w:val="a8"/>
          <w:jc w:val="center"/>
          <w:rPr>
            <w:rFonts w:ascii="Times New Roman" w:hAnsi="Times New Roman"/>
            <w:sz w:val="28"/>
            <w:szCs w:val="28"/>
          </w:rPr>
        </w:pPr>
        <w:r w:rsidRPr="00142486">
          <w:rPr>
            <w:rFonts w:ascii="Times New Roman" w:hAnsi="Times New Roman"/>
            <w:sz w:val="28"/>
            <w:szCs w:val="28"/>
          </w:rPr>
          <w:fldChar w:fldCharType="begin"/>
        </w:r>
        <w:r w:rsidRPr="00142486">
          <w:rPr>
            <w:rFonts w:ascii="Times New Roman" w:hAnsi="Times New Roman"/>
            <w:sz w:val="28"/>
            <w:szCs w:val="28"/>
          </w:rPr>
          <w:instrText>PAGE   \* MERGEFORMAT</w:instrText>
        </w:r>
        <w:r w:rsidRPr="00142486">
          <w:rPr>
            <w:rFonts w:ascii="Times New Roman" w:hAnsi="Times New Roman"/>
            <w:sz w:val="28"/>
            <w:szCs w:val="28"/>
          </w:rPr>
          <w:fldChar w:fldCharType="separate"/>
        </w:r>
        <w:r w:rsidRPr="00142486">
          <w:rPr>
            <w:rFonts w:ascii="Times New Roman" w:hAnsi="Times New Roman"/>
            <w:sz w:val="28"/>
            <w:szCs w:val="28"/>
          </w:rPr>
          <w:t>2</w:t>
        </w:r>
        <w:r w:rsidRPr="00142486">
          <w:rPr>
            <w:rFonts w:ascii="Times New Roman" w:hAnsi="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3C908" w14:textId="77777777" w:rsidR="00D04E3B" w:rsidRPr="004474DF" w:rsidRDefault="00D04E3B">
    <w:pPr>
      <w:pStyle w:val="a8"/>
      <w:jc w:val="center"/>
      <w:rPr>
        <w:rFonts w:ascii="Times New Roman" w:hAnsi="Times New Roman"/>
        <w:sz w:val="28"/>
        <w:szCs w:val="28"/>
      </w:rPr>
    </w:pPr>
    <w:r w:rsidRPr="004474DF">
      <w:rPr>
        <w:rFonts w:ascii="Times New Roman" w:hAnsi="Times New Roman"/>
        <w:sz w:val="28"/>
        <w:szCs w:val="28"/>
      </w:rPr>
      <w:fldChar w:fldCharType="begin"/>
    </w:r>
    <w:r w:rsidRPr="004474DF">
      <w:rPr>
        <w:rFonts w:ascii="Times New Roman" w:hAnsi="Times New Roman"/>
        <w:sz w:val="28"/>
        <w:szCs w:val="28"/>
      </w:rPr>
      <w:instrText>PAGE   \* MERGEFORMAT</w:instrText>
    </w:r>
    <w:r w:rsidRPr="004474DF">
      <w:rPr>
        <w:rFonts w:ascii="Times New Roman" w:hAnsi="Times New Roman"/>
        <w:sz w:val="28"/>
        <w:szCs w:val="28"/>
      </w:rPr>
      <w:fldChar w:fldCharType="separate"/>
    </w:r>
    <w:r w:rsidR="007D1B48">
      <w:rPr>
        <w:rFonts w:ascii="Times New Roman" w:hAnsi="Times New Roman"/>
        <w:noProof/>
        <w:sz w:val="28"/>
        <w:szCs w:val="28"/>
      </w:rPr>
      <w:t>24</w:t>
    </w:r>
    <w:r w:rsidRPr="004474DF">
      <w:rPr>
        <w:rFonts w:ascii="Times New Roman" w:hAnsi="Times New Roman"/>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BA6ADAC"/>
    <w:lvl w:ilvl="0">
      <w:numFmt w:val="bullet"/>
      <w:lvlText w:val="*"/>
      <w:lvlJc w:val="left"/>
    </w:lvl>
  </w:abstractNum>
  <w:abstractNum w:abstractNumId="1" w15:restartNumberingAfterBreak="0">
    <w:nsid w:val="05220E1B"/>
    <w:multiLevelType w:val="hybridMultilevel"/>
    <w:tmpl w:val="D994B8C6"/>
    <w:lvl w:ilvl="0" w:tplc="87EE495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08635D90"/>
    <w:multiLevelType w:val="hybridMultilevel"/>
    <w:tmpl w:val="B502A6D8"/>
    <w:lvl w:ilvl="0" w:tplc="25CED178">
      <w:start w:val="2015"/>
      <w:numFmt w:val="bullet"/>
      <w:lvlText w:val="-"/>
      <w:lvlJc w:val="left"/>
      <w:pPr>
        <w:tabs>
          <w:tab w:val="num" w:pos="360"/>
        </w:tabs>
        <w:ind w:left="360" w:hanging="360"/>
      </w:pPr>
      <w:rPr>
        <w:rFonts w:ascii="Times New Roman" w:eastAsia="Times New Roman" w:hAnsi="Times New Roman" w:hint="default"/>
      </w:rPr>
    </w:lvl>
    <w:lvl w:ilvl="1" w:tplc="36C21A14" w:tentative="1">
      <w:start w:val="1"/>
      <w:numFmt w:val="bullet"/>
      <w:lvlText w:val=""/>
      <w:lvlJc w:val="left"/>
      <w:pPr>
        <w:tabs>
          <w:tab w:val="num" w:pos="1080"/>
        </w:tabs>
        <w:ind w:left="1080" w:hanging="360"/>
      </w:pPr>
      <w:rPr>
        <w:rFonts w:ascii="Wingdings" w:hAnsi="Wingdings" w:hint="default"/>
      </w:rPr>
    </w:lvl>
    <w:lvl w:ilvl="2" w:tplc="ECF4F898" w:tentative="1">
      <w:start w:val="1"/>
      <w:numFmt w:val="bullet"/>
      <w:lvlText w:val=""/>
      <w:lvlJc w:val="left"/>
      <w:pPr>
        <w:tabs>
          <w:tab w:val="num" w:pos="1800"/>
        </w:tabs>
        <w:ind w:left="1800" w:hanging="360"/>
      </w:pPr>
      <w:rPr>
        <w:rFonts w:ascii="Wingdings" w:hAnsi="Wingdings" w:hint="default"/>
      </w:rPr>
    </w:lvl>
    <w:lvl w:ilvl="3" w:tplc="8072F6C6" w:tentative="1">
      <w:start w:val="1"/>
      <w:numFmt w:val="bullet"/>
      <w:lvlText w:val=""/>
      <w:lvlJc w:val="left"/>
      <w:pPr>
        <w:tabs>
          <w:tab w:val="num" w:pos="2520"/>
        </w:tabs>
        <w:ind w:left="2520" w:hanging="360"/>
      </w:pPr>
      <w:rPr>
        <w:rFonts w:ascii="Wingdings" w:hAnsi="Wingdings" w:hint="default"/>
      </w:rPr>
    </w:lvl>
    <w:lvl w:ilvl="4" w:tplc="A328E24C" w:tentative="1">
      <w:start w:val="1"/>
      <w:numFmt w:val="bullet"/>
      <w:lvlText w:val=""/>
      <w:lvlJc w:val="left"/>
      <w:pPr>
        <w:tabs>
          <w:tab w:val="num" w:pos="3240"/>
        </w:tabs>
        <w:ind w:left="3240" w:hanging="360"/>
      </w:pPr>
      <w:rPr>
        <w:rFonts w:ascii="Wingdings" w:hAnsi="Wingdings" w:hint="default"/>
      </w:rPr>
    </w:lvl>
    <w:lvl w:ilvl="5" w:tplc="0B320022" w:tentative="1">
      <w:start w:val="1"/>
      <w:numFmt w:val="bullet"/>
      <w:lvlText w:val=""/>
      <w:lvlJc w:val="left"/>
      <w:pPr>
        <w:tabs>
          <w:tab w:val="num" w:pos="3960"/>
        </w:tabs>
        <w:ind w:left="3960" w:hanging="360"/>
      </w:pPr>
      <w:rPr>
        <w:rFonts w:ascii="Wingdings" w:hAnsi="Wingdings" w:hint="default"/>
      </w:rPr>
    </w:lvl>
    <w:lvl w:ilvl="6" w:tplc="6684590C" w:tentative="1">
      <w:start w:val="1"/>
      <w:numFmt w:val="bullet"/>
      <w:lvlText w:val=""/>
      <w:lvlJc w:val="left"/>
      <w:pPr>
        <w:tabs>
          <w:tab w:val="num" w:pos="4680"/>
        </w:tabs>
        <w:ind w:left="4680" w:hanging="360"/>
      </w:pPr>
      <w:rPr>
        <w:rFonts w:ascii="Wingdings" w:hAnsi="Wingdings" w:hint="default"/>
      </w:rPr>
    </w:lvl>
    <w:lvl w:ilvl="7" w:tplc="793C7380" w:tentative="1">
      <w:start w:val="1"/>
      <w:numFmt w:val="bullet"/>
      <w:lvlText w:val=""/>
      <w:lvlJc w:val="left"/>
      <w:pPr>
        <w:tabs>
          <w:tab w:val="num" w:pos="5400"/>
        </w:tabs>
        <w:ind w:left="5400" w:hanging="360"/>
      </w:pPr>
      <w:rPr>
        <w:rFonts w:ascii="Wingdings" w:hAnsi="Wingdings" w:hint="default"/>
      </w:rPr>
    </w:lvl>
    <w:lvl w:ilvl="8" w:tplc="7E980D7A"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A11EFA"/>
    <w:multiLevelType w:val="hybridMultilevel"/>
    <w:tmpl w:val="C66A7DC0"/>
    <w:lvl w:ilvl="0" w:tplc="DAB4B96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15:restartNumberingAfterBreak="0">
    <w:nsid w:val="1AC7740A"/>
    <w:multiLevelType w:val="hybridMultilevel"/>
    <w:tmpl w:val="0D9A49A0"/>
    <w:lvl w:ilvl="0" w:tplc="25CED178">
      <w:start w:val="20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883468"/>
    <w:multiLevelType w:val="hybridMultilevel"/>
    <w:tmpl w:val="F57C2392"/>
    <w:lvl w:ilvl="0" w:tplc="46385186">
      <w:start w:val="1"/>
      <w:numFmt w:val="bullet"/>
      <w:lvlText w:val="-"/>
      <w:lvlJc w:val="left"/>
      <w:pPr>
        <w:ind w:left="644" w:hanging="360"/>
      </w:pPr>
      <w:rPr>
        <w:rFonts w:ascii="Times New Roman" w:eastAsia="Times New Roman" w:hAnsi="Times New Roman"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15:restartNumberingAfterBreak="0">
    <w:nsid w:val="21C52F3F"/>
    <w:multiLevelType w:val="hybridMultilevel"/>
    <w:tmpl w:val="5E1497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25B2F59"/>
    <w:multiLevelType w:val="hybridMultilevel"/>
    <w:tmpl w:val="7C6477F4"/>
    <w:lvl w:ilvl="0" w:tplc="04190001">
      <w:start w:val="1"/>
      <w:numFmt w:val="bullet"/>
      <w:lvlText w:val=""/>
      <w:lvlJc w:val="left"/>
      <w:pPr>
        <w:tabs>
          <w:tab w:val="num" w:pos="720"/>
        </w:tabs>
        <w:ind w:left="720" w:hanging="360"/>
      </w:pPr>
      <w:rPr>
        <w:rFonts w:ascii="Symbol" w:hAnsi="Symbol" w:hint="default"/>
      </w:rPr>
    </w:lvl>
    <w:lvl w:ilvl="1" w:tplc="4C76A2CE">
      <w:numFmt w:val="bullet"/>
      <w:lvlText w:val="-"/>
      <w:lvlJc w:val="left"/>
      <w:pPr>
        <w:tabs>
          <w:tab w:val="num" w:pos="1470"/>
        </w:tabs>
        <w:ind w:left="1470" w:hanging="390"/>
      </w:pPr>
      <w:rPr>
        <w:rFonts w:ascii="Times New Roman" w:eastAsia="Times New Roman" w:hAnsi="Times New Roman"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295E264D"/>
    <w:multiLevelType w:val="hybridMultilevel"/>
    <w:tmpl w:val="48CE9070"/>
    <w:lvl w:ilvl="0" w:tplc="25CED178">
      <w:start w:val="2015"/>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B0478B9"/>
    <w:multiLevelType w:val="multilevel"/>
    <w:tmpl w:val="5BCE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D225ED"/>
    <w:multiLevelType w:val="hybridMultilevel"/>
    <w:tmpl w:val="D64229A2"/>
    <w:lvl w:ilvl="0" w:tplc="0ECE49E8">
      <w:start w:val="3"/>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2D0B363B"/>
    <w:multiLevelType w:val="hybridMultilevel"/>
    <w:tmpl w:val="44F8413A"/>
    <w:lvl w:ilvl="0" w:tplc="DFE871AC">
      <w:start w:val="1"/>
      <w:numFmt w:val="decimal"/>
      <w:lvlText w:val="%1."/>
      <w:lvlJc w:val="left"/>
      <w:pPr>
        <w:ind w:left="358" w:hanging="360"/>
      </w:pPr>
      <w:rPr>
        <w:rFonts w:cs="Times New Roman" w:hint="default"/>
      </w:rPr>
    </w:lvl>
    <w:lvl w:ilvl="1" w:tplc="04190019" w:tentative="1">
      <w:start w:val="1"/>
      <w:numFmt w:val="lowerLetter"/>
      <w:lvlText w:val="%2."/>
      <w:lvlJc w:val="left"/>
      <w:pPr>
        <w:ind w:left="1078" w:hanging="360"/>
      </w:pPr>
      <w:rPr>
        <w:rFonts w:cs="Times New Roman"/>
      </w:rPr>
    </w:lvl>
    <w:lvl w:ilvl="2" w:tplc="0419001B" w:tentative="1">
      <w:start w:val="1"/>
      <w:numFmt w:val="lowerRoman"/>
      <w:lvlText w:val="%3."/>
      <w:lvlJc w:val="right"/>
      <w:pPr>
        <w:ind w:left="1798" w:hanging="180"/>
      </w:pPr>
      <w:rPr>
        <w:rFonts w:cs="Times New Roman"/>
      </w:rPr>
    </w:lvl>
    <w:lvl w:ilvl="3" w:tplc="0419000F" w:tentative="1">
      <w:start w:val="1"/>
      <w:numFmt w:val="decimal"/>
      <w:lvlText w:val="%4."/>
      <w:lvlJc w:val="left"/>
      <w:pPr>
        <w:ind w:left="2518" w:hanging="360"/>
      </w:pPr>
      <w:rPr>
        <w:rFonts w:cs="Times New Roman"/>
      </w:rPr>
    </w:lvl>
    <w:lvl w:ilvl="4" w:tplc="04190019" w:tentative="1">
      <w:start w:val="1"/>
      <w:numFmt w:val="lowerLetter"/>
      <w:lvlText w:val="%5."/>
      <w:lvlJc w:val="left"/>
      <w:pPr>
        <w:ind w:left="3238" w:hanging="360"/>
      </w:pPr>
      <w:rPr>
        <w:rFonts w:cs="Times New Roman"/>
      </w:rPr>
    </w:lvl>
    <w:lvl w:ilvl="5" w:tplc="0419001B" w:tentative="1">
      <w:start w:val="1"/>
      <w:numFmt w:val="lowerRoman"/>
      <w:lvlText w:val="%6."/>
      <w:lvlJc w:val="right"/>
      <w:pPr>
        <w:ind w:left="3958" w:hanging="180"/>
      </w:pPr>
      <w:rPr>
        <w:rFonts w:cs="Times New Roman"/>
      </w:rPr>
    </w:lvl>
    <w:lvl w:ilvl="6" w:tplc="0419000F" w:tentative="1">
      <w:start w:val="1"/>
      <w:numFmt w:val="decimal"/>
      <w:lvlText w:val="%7."/>
      <w:lvlJc w:val="left"/>
      <w:pPr>
        <w:ind w:left="4678" w:hanging="360"/>
      </w:pPr>
      <w:rPr>
        <w:rFonts w:cs="Times New Roman"/>
      </w:rPr>
    </w:lvl>
    <w:lvl w:ilvl="7" w:tplc="04190019" w:tentative="1">
      <w:start w:val="1"/>
      <w:numFmt w:val="lowerLetter"/>
      <w:lvlText w:val="%8."/>
      <w:lvlJc w:val="left"/>
      <w:pPr>
        <w:ind w:left="5398" w:hanging="360"/>
      </w:pPr>
      <w:rPr>
        <w:rFonts w:cs="Times New Roman"/>
      </w:rPr>
    </w:lvl>
    <w:lvl w:ilvl="8" w:tplc="0419001B" w:tentative="1">
      <w:start w:val="1"/>
      <w:numFmt w:val="lowerRoman"/>
      <w:lvlText w:val="%9."/>
      <w:lvlJc w:val="right"/>
      <w:pPr>
        <w:ind w:left="6118" w:hanging="180"/>
      </w:pPr>
      <w:rPr>
        <w:rFonts w:cs="Times New Roman"/>
      </w:rPr>
    </w:lvl>
  </w:abstractNum>
  <w:abstractNum w:abstractNumId="12" w15:restartNumberingAfterBreak="0">
    <w:nsid w:val="3221653E"/>
    <w:multiLevelType w:val="hybridMultilevel"/>
    <w:tmpl w:val="95102C5A"/>
    <w:lvl w:ilvl="0" w:tplc="D67A9292">
      <w:start w:val="1"/>
      <w:numFmt w:val="bullet"/>
      <w:lvlText w:val=""/>
      <w:lvlJc w:val="left"/>
      <w:pPr>
        <w:tabs>
          <w:tab w:val="num" w:pos="720"/>
        </w:tabs>
        <w:ind w:left="720" w:hanging="360"/>
      </w:pPr>
      <w:rPr>
        <w:rFonts w:ascii="Wingdings" w:hAnsi="Wingdings" w:hint="default"/>
      </w:rPr>
    </w:lvl>
    <w:lvl w:ilvl="1" w:tplc="6B868132" w:tentative="1">
      <w:start w:val="1"/>
      <w:numFmt w:val="bullet"/>
      <w:lvlText w:val=""/>
      <w:lvlJc w:val="left"/>
      <w:pPr>
        <w:tabs>
          <w:tab w:val="num" w:pos="1440"/>
        </w:tabs>
        <w:ind w:left="1440" w:hanging="360"/>
      </w:pPr>
      <w:rPr>
        <w:rFonts w:ascii="Wingdings" w:hAnsi="Wingdings" w:hint="default"/>
      </w:rPr>
    </w:lvl>
    <w:lvl w:ilvl="2" w:tplc="C694A850" w:tentative="1">
      <w:start w:val="1"/>
      <w:numFmt w:val="bullet"/>
      <w:lvlText w:val=""/>
      <w:lvlJc w:val="left"/>
      <w:pPr>
        <w:tabs>
          <w:tab w:val="num" w:pos="2160"/>
        </w:tabs>
        <w:ind w:left="2160" w:hanging="360"/>
      </w:pPr>
      <w:rPr>
        <w:rFonts w:ascii="Wingdings" w:hAnsi="Wingdings" w:hint="default"/>
      </w:rPr>
    </w:lvl>
    <w:lvl w:ilvl="3" w:tplc="AC66723E" w:tentative="1">
      <w:start w:val="1"/>
      <w:numFmt w:val="bullet"/>
      <w:lvlText w:val=""/>
      <w:lvlJc w:val="left"/>
      <w:pPr>
        <w:tabs>
          <w:tab w:val="num" w:pos="2880"/>
        </w:tabs>
        <w:ind w:left="2880" w:hanging="360"/>
      </w:pPr>
      <w:rPr>
        <w:rFonts w:ascii="Wingdings" w:hAnsi="Wingdings" w:hint="default"/>
      </w:rPr>
    </w:lvl>
    <w:lvl w:ilvl="4" w:tplc="3F9CB1BA" w:tentative="1">
      <w:start w:val="1"/>
      <w:numFmt w:val="bullet"/>
      <w:lvlText w:val=""/>
      <w:lvlJc w:val="left"/>
      <w:pPr>
        <w:tabs>
          <w:tab w:val="num" w:pos="3600"/>
        </w:tabs>
        <w:ind w:left="3600" w:hanging="360"/>
      </w:pPr>
      <w:rPr>
        <w:rFonts w:ascii="Wingdings" w:hAnsi="Wingdings" w:hint="default"/>
      </w:rPr>
    </w:lvl>
    <w:lvl w:ilvl="5" w:tplc="D3FACF78" w:tentative="1">
      <w:start w:val="1"/>
      <w:numFmt w:val="bullet"/>
      <w:lvlText w:val=""/>
      <w:lvlJc w:val="left"/>
      <w:pPr>
        <w:tabs>
          <w:tab w:val="num" w:pos="4320"/>
        </w:tabs>
        <w:ind w:left="4320" w:hanging="360"/>
      </w:pPr>
      <w:rPr>
        <w:rFonts w:ascii="Wingdings" w:hAnsi="Wingdings" w:hint="default"/>
      </w:rPr>
    </w:lvl>
    <w:lvl w:ilvl="6" w:tplc="AF607264" w:tentative="1">
      <w:start w:val="1"/>
      <w:numFmt w:val="bullet"/>
      <w:lvlText w:val=""/>
      <w:lvlJc w:val="left"/>
      <w:pPr>
        <w:tabs>
          <w:tab w:val="num" w:pos="5040"/>
        </w:tabs>
        <w:ind w:left="5040" w:hanging="360"/>
      </w:pPr>
      <w:rPr>
        <w:rFonts w:ascii="Wingdings" w:hAnsi="Wingdings" w:hint="default"/>
      </w:rPr>
    </w:lvl>
    <w:lvl w:ilvl="7" w:tplc="FB84AFB2" w:tentative="1">
      <w:start w:val="1"/>
      <w:numFmt w:val="bullet"/>
      <w:lvlText w:val=""/>
      <w:lvlJc w:val="left"/>
      <w:pPr>
        <w:tabs>
          <w:tab w:val="num" w:pos="5760"/>
        </w:tabs>
        <w:ind w:left="5760" w:hanging="360"/>
      </w:pPr>
      <w:rPr>
        <w:rFonts w:ascii="Wingdings" w:hAnsi="Wingdings" w:hint="default"/>
      </w:rPr>
    </w:lvl>
    <w:lvl w:ilvl="8" w:tplc="DC2C341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F05E25"/>
    <w:multiLevelType w:val="hybridMultilevel"/>
    <w:tmpl w:val="BC160C2E"/>
    <w:lvl w:ilvl="0" w:tplc="25CED178">
      <w:start w:val="2015"/>
      <w:numFmt w:val="bullet"/>
      <w:lvlText w:val="-"/>
      <w:lvlJc w:val="left"/>
      <w:pPr>
        <w:tabs>
          <w:tab w:val="num" w:pos="360"/>
        </w:tabs>
        <w:ind w:left="360" w:hanging="360"/>
      </w:pPr>
      <w:rPr>
        <w:rFonts w:ascii="Times New Roman" w:eastAsia="Times New Roman" w:hAnsi="Times New Roman" w:hint="default"/>
      </w:rPr>
    </w:lvl>
    <w:lvl w:ilvl="1" w:tplc="239C61C0" w:tentative="1">
      <w:start w:val="1"/>
      <w:numFmt w:val="bullet"/>
      <w:lvlText w:val=""/>
      <w:lvlJc w:val="left"/>
      <w:pPr>
        <w:tabs>
          <w:tab w:val="num" w:pos="1080"/>
        </w:tabs>
        <w:ind w:left="1080" w:hanging="360"/>
      </w:pPr>
      <w:rPr>
        <w:rFonts w:ascii="Wingdings" w:hAnsi="Wingdings" w:hint="default"/>
      </w:rPr>
    </w:lvl>
    <w:lvl w:ilvl="2" w:tplc="6D12C066" w:tentative="1">
      <w:start w:val="1"/>
      <w:numFmt w:val="bullet"/>
      <w:lvlText w:val=""/>
      <w:lvlJc w:val="left"/>
      <w:pPr>
        <w:tabs>
          <w:tab w:val="num" w:pos="1800"/>
        </w:tabs>
        <w:ind w:left="1800" w:hanging="360"/>
      </w:pPr>
      <w:rPr>
        <w:rFonts w:ascii="Wingdings" w:hAnsi="Wingdings" w:hint="default"/>
      </w:rPr>
    </w:lvl>
    <w:lvl w:ilvl="3" w:tplc="8DA80992" w:tentative="1">
      <w:start w:val="1"/>
      <w:numFmt w:val="bullet"/>
      <w:lvlText w:val=""/>
      <w:lvlJc w:val="left"/>
      <w:pPr>
        <w:tabs>
          <w:tab w:val="num" w:pos="2520"/>
        </w:tabs>
        <w:ind w:left="2520" w:hanging="360"/>
      </w:pPr>
      <w:rPr>
        <w:rFonts w:ascii="Wingdings" w:hAnsi="Wingdings" w:hint="default"/>
      </w:rPr>
    </w:lvl>
    <w:lvl w:ilvl="4" w:tplc="809447A6" w:tentative="1">
      <w:start w:val="1"/>
      <w:numFmt w:val="bullet"/>
      <w:lvlText w:val=""/>
      <w:lvlJc w:val="left"/>
      <w:pPr>
        <w:tabs>
          <w:tab w:val="num" w:pos="3240"/>
        </w:tabs>
        <w:ind w:left="3240" w:hanging="360"/>
      </w:pPr>
      <w:rPr>
        <w:rFonts w:ascii="Wingdings" w:hAnsi="Wingdings" w:hint="default"/>
      </w:rPr>
    </w:lvl>
    <w:lvl w:ilvl="5" w:tplc="3D8A63C6" w:tentative="1">
      <w:start w:val="1"/>
      <w:numFmt w:val="bullet"/>
      <w:lvlText w:val=""/>
      <w:lvlJc w:val="left"/>
      <w:pPr>
        <w:tabs>
          <w:tab w:val="num" w:pos="3960"/>
        </w:tabs>
        <w:ind w:left="3960" w:hanging="360"/>
      </w:pPr>
      <w:rPr>
        <w:rFonts w:ascii="Wingdings" w:hAnsi="Wingdings" w:hint="default"/>
      </w:rPr>
    </w:lvl>
    <w:lvl w:ilvl="6" w:tplc="093C99C2" w:tentative="1">
      <w:start w:val="1"/>
      <w:numFmt w:val="bullet"/>
      <w:lvlText w:val=""/>
      <w:lvlJc w:val="left"/>
      <w:pPr>
        <w:tabs>
          <w:tab w:val="num" w:pos="4680"/>
        </w:tabs>
        <w:ind w:left="4680" w:hanging="360"/>
      </w:pPr>
      <w:rPr>
        <w:rFonts w:ascii="Wingdings" w:hAnsi="Wingdings" w:hint="default"/>
      </w:rPr>
    </w:lvl>
    <w:lvl w:ilvl="7" w:tplc="1F5C96A8" w:tentative="1">
      <w:start w:val="1"/>
      <w:numFmt w:val="bullet"/>
      <w:lvlText w:val=""/>
      <w:lvlJc w:val="left"/>
      <w:pPr>
        <w:tabs>
          <w:tab w:val="num" w:pos="5400"/>
        </w:tabs>
        <w:ind w:left="5400" w:hanging="360"/>
      </w:pPr>
      <w:rPr>
        <w:rFonts w:ascii="Wingdings" w:hAnsi="Wingdings" w:hint="default"/>
      </w:rPr>
    </w:lvl>
    <w:lvl w:ilvl="8" w:tplc="2B2236AE"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8636AEF"/>
    <w:multiLevelType w:val="hybridMultilevel"/>
    <w:tmpl w:val="3F5287A2"/>
    <w:lvl w:ilvl="0" w:tplc="25CED178">
      <w:start w:val="2015"/>
      <w:numFmt w:val="bullet"/>
      <w:lvlText w:val="-"/>
      <w:lvlJc w:val="left"/>
      <w:pPr>
        <w:tabs>
          <w:tab w:val="num" w:pos="502"/>
        </w:tabs>
        <w:ind w:left="502" w:hanging="360"/>
      </w:pPr>
      <w:rPr>
        <w:rFonts w:ascii="Times New Roman" w:eastAsia="Times New Roman" w:hAnsi="Times New Roman" w:hint="default"/>
      </w:rPr>
    </w:lvl>
    <w:lvl w:ilvl="1" w:tplc="29B8E0D6" w:tentative="1">
      <w:start w:val="1"/>
      <w:numFmt w:val="bullet"/>
      <w:lvlText w:val=""/>
      <w:lvlJc w:val="left"/>
      <w:pPr>
        <w:tabs>
          <w:tab w:val="num" w:pos="1080"/>
        </w:tabs>
        <w:ind w:left="1080" w:hanging="360"/>
      </w:pPr>
      <w:rPr>
        <w:rFonts w:ascii="Wingdings" w:hAnsi="Wingdings" w:hint="default"/>
      </w:rPr>
    </w:lvl>
    <w:lvl w:ilvl="2" w:tplc="37065176" w:tentative="1">
      <w:start w:val="1"/>
      <w:numFmt w:val="bullet"/>
      <w:lvlText w:val=""/>
      <w:lvlJc w:val="left"/>
      <w:pPr>
        <w:tabs>
          <w:tab w:val="num" w:pos="1800"/>
        </w:tabs>
        <w:ind w:left="1800" w:hanging="360"/>
      </w:pPr>
      <w:rPr>
        <w:rFonts w:ascii="Wingdings" w:hAnsi="Wingdings" w:hint="default"/>
      </w:rPr>
    </w:lvl>
    <w:lvl w:ilvl="3" w:tplc="A762ED14" w:tentative="1">
      <w:start w:val="1"/>
      <w:numFmt w:val="bullet"/>
      <w:lvlText w:val=""/>
      <w:lvlJc w:val="left"/>
      <w:pPr>
        <w:tabs>
          <w:tab w:val="num" w:pos="2520"/>
        </w:tabs>
        <w:ind w:left="2520" w:hanging="360"/>
      </w:pPr>
      <w:rPr>
        <w:rFonts w:ascii="Wingdings" w:hAnsi="Wingdings" w:hint="default"/>
      </w:rPr>
    </w:lvl>
    <w:lvl w:ilvl="4" w:tplc="DC843680" w:tentative="1">
      <w:start w:val="1"/>
      <w:numFmt w:val="bullet"/>
      <w:lvlText w:val=""/>
      <w:lvlJc w:val="left"/>
      <w:pPr>
        <w:tabs>
          <w:tab w:val="num" w:pos="3240"/>
        </w:tabs>
        <w:ind w:left="3240" w:hanging="360"/>
      </w:pPr>
      <w:rPr>
        <w:rFonts w:ascii="Wingdings" w:hAnsi="Wingdings" w:hint="default"/>
      </w:rPr>
    </w:lvl>
    <w:lvl w:ilvl="5" w:tplc="3EB2AD96" w:tentative="1">
      <w:start w:val="1"/>
      <w:numFmt w:val="bullet"/>
      <w:lvlText w:val=""/>
      <w:lvlJc w:val="left"/>
      <w:pPr>
        <w:tabs>
          <w:tab w:val="num" w:pos="3960"/>
        </w:tabs>
        <w:ind w:left="3960" w:hanging="360"/>
      </w:pPr>
      <w:rPr>
        <w:rFonts w:ascii="Wingdings" w:hAnsi="Wingdings" w:hint="default"/>
      </w:rPr>
    </w:lvl>
    <w:lvl w:ilvl="6" w:tplc="BFF4ADDC" w:tentative="1">
      <w:start w:val="1"/>
      <w:numFmt w:val="bullet"/>
      <w:lvlText w:val=""/>
      <w:lvlJc w:val="left"/>
      <w:pPr>
        <w:tabs>
          <w:tab w:val="num" w:pos="4680"/>
        </w:tabs>
        <w:ind w:left="4680" w:hanging="360"/>
      </w:pPr>
      <w:rPr>
        <w:rFonts w:ascii="Wingdings" w:hAnsi="Wingdings" w:hint="default"/>
      </w:rPr>
    </w:lvl>
    <w:lvl w:ilvl="7" w:tplc="4D3ECE1E" w:tentative="1">
      <w:start w:val="1"/>
      <w:numFmt w:val="bullet"/>
      <w:lvlText w:val=""/>
      <w:lvlJc w:val="left"/>
      <w:pPr>
        <w:tabs>
          <w:tab w:val="num" w:pos="5400"/>
        </w:tabs>
        <w:ind w:left="5400" w:hanging="360"/>
      </w:pPr>
      <w:rPr>
        <w:rFonts w:ascii="Wingdings" w:hAnsi="Wingdings" w:hint="default"/>
      </w:rPr>
    </w:lvl>
    <w:lvl w:ilvl="8" w:tplc="D51E83CA"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3B54BB"/>
    <w:multiLevelType w:val="hybridMultilevel"/>
    <w:tmpl w:val="C186C6E4"/>
    <w:lvl w:ilvl="0" w:tplc="25CED178">
      <w:start w:val="2015"/>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7455A81"/>
    <w:multiLevelType w:val="hybridMultilevel"/>
    <w:tmpl w:val="48EE4FCA"/>
    <w:lvl w:ilvl="0" w:tplc="5CC20F24">
      <w:start w:val="3"/>
      <w:numFmt w:val="decimal"/>
      <w:lvlText w:val="%1."/>
      <w:lvlJc w:val="left"/>
      <w:pPr>
        <w:tabs>
          <w:tab w:val="num" w:pos="358"/>
        </w:tabs>
        <w:ind w:left="358" w:hanging="360"/>
      </w:pPr>
      <w:rPr>
        <w:rFonts w:cs="Times New Roman" w:hint="default"/>
      </w:rPr>
    </w:lvl>
    <w:lvl w:ilvl="1" w:tplc="04190019" w:tentative="1">
      <w:start w:val="1"/>
      <w:numFmt w:val="lowerLetter"/>
      <w:lvlText w:val="%2."/>
      <w:lvlJc w:val="left"/>
      <w:pPr>
        <w:tabs>
          <w:tab w:val="num" w:pos="1078"/>
        </w:tabs>
        <w:ind w:left="1078" w:hanging="360"/>
      </w:pPr>
      <w:rPr>
        <w:rFonts w:cs="Times New Roman"/>
      </w:rPr>
    </w:lvl>
    <w:lvl w:ilvl="2" w:tplc="0419001B" w:tentative="1">
      <w:start w:val="1"/>
      <w:numFmt w:val="lowerRoman"/>
      <w:lvlText w:val="%3."/>
      <w:lvlJc w:val="right"/>
      <w:pPr>
        <w:tabs>
          <w:tab w:val="num" w:pos="1798"/>
        </w:tabs>
        <w:ind w:left="1798" w:hanging="180"/>
      </w:pPr>
      <w:rPr>
        <w:rFonts w:cs="Times New Roman"/>
      </w:rPr>
    </w:lvl>
    <w:lvl w:ilvl="3" w:tplc="0419000F" w:tentative="1">
      <w:start w:val="1"/>
      <w:numFmt w:val="decimal"/>
      <w:lvlText w:val="%4."/>
      <w:lvlJc w:val="left"/>
      <w:pPr>
        <w:tabs>
          <w:tab w:val="num" w:pos="2518"/>
        </w:tabs>
        <w:ind w:left="2518" w:hanging="360"/>
      </w:pPr>
      <w:rPr>
        <w:rFonts w:cs="Times New Roman"/>
      </w:rPr>
    </w:lvl>
    <w:lvl w:ilvl="4" w:tplc="04190019" w:tentative="1">
      <w:start w:val="1"/>
      <w:numFmt w:val="lowerLetter"/>
      <w:lvlText w:val="%5."/>
      <w:lvlJc w:val="left"/>
      <w:pPr>
        <w:tabs>
          <w:tab w:val="num" w:pos="3238"/>
        </w:tabs>
        <w:ind w:left="3238" w:hanging="360"/>
      </w:pPr>
      <w:rPr>
        <w:rFonts w:cs="Times New Roman"/>
      </w:rPr>
    </w:lvl>
    <w:lvl w:ilvl="5" w:tplc="0419001B" w:tentative="1">
      <w:start w:val="1"/>
      <w:numFmt w:val="lowerRoman"/>
      <w:lvlText w:val="%6."/>
      <w:lvlJc w:val="right"/>
      <w:pPr>
        <w:tabs>
          <w:tab w:val="num" w:pos="3958"/>
        </w:tabs>
        <w:ind w:left="3958" w:hanging="180"/>
      </w:pPr>
      <w:rPr>
        <w:rFonts w:cs="Times New Roman"/>
      </w:rPr>
    </w:lvl>
    <w:lvl w:ilvl="6" w:tplc="0419000F" w:tentative="1">
      <w:start w:val="1"/>
      <w:numFmt w:val="decimal"/>
      <w:lvlText w:val="%7."/>
      <w:lvlJc w:val="left"/>
      <w:pPr>
        <w:tabs>
          <w:tab w:val="num" w:pos="4678"/>
        </w:tabs>
        <w:ind w:left="4678" w:hanging="360"/>
      </w:pPr>
      <w:rPr>
        <w:rFonts w:cs="Times New Roman"/>
      </w:rPr>
    </w:lvl>
    <w:lvl w:ilvl="7" w:tplc="04190019" w:tentative="1">
      <w:start w:val="1"/>
      <w:numFmt w:val="lowerLetter"/>
      <w:lvlText w:val="%8."/>
      <w:lvlJc w:val="left"/>
      <w:pPr>
        <w:tabs>
          <w:tab w:val="num" w:pos="5398"/>
        </w:tabs>
        <w:ind w:left="5398" w:hanging="360"/>
      </w:pPr>
      <w:rPr>
        <w:rFonts w:cs="Times New Roman"/>
      </w:rPr>
    </w:lvl>
    <w:lvl w:ilvl="8" w:tplc="0419001B" w:tentative="1">
      <w:start w:val="1"/>
      <w:numFmt w:val="lowerRoman"/>
      <w:lvlText w:val="%9."/>
      <w:lvlJc w:val="right"/>
      <w:pPr>
        <w:tabs>
          <w:tab w:val="num" w:pos="6118"/>
        </w:tabs>
        <w:ind w:left="6118" w:hanging="180"/>
      </w:pPr>
      <w:rPr>
        <w:rFonts w:cs="Times New Roman"/>
      </w:rPr>
    </w:lvl>
  </w:abstractNum>
  <w:abstractNum w:abstractNumId="17" w15:restartNumberingAfterBreak="0">
    <w:nsid w:val="47513028"/>
    <w:multiLevelType w:val="hybridMultilevel"/>
    <w:tmpl w:val="76F406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E0C69BE"/>
    <w:multiLevelType w:val="hybridMultilevel"/>
    <w:tmpl w:val="5E542FCA"/>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9" w15:restartNumberingAfterBreak="0">
    <w:nsid w:val="4EE90231"/>
    <w:multiLevelType w:val="hybridMultilevel"/>
    <w:tmpl w:val="A20E8D04"/>
    <w:lvl w:ilvl="0" w:tplc="7F6CD5DC">
      <w:start w:val="1"/>
      <w:numFmt w:val="bullet"/>
      <w:lvlText w:val=""/>
      <w:lvlJc w:val="left"/>
      <w:pPr>
        <w:tabs>
          <w:tab w:val="num" w:pos="720"/>
        </w:tabs>
        <w:ind w:left="720" w:hanging="360"/>
      </w:pPr>
      <w:rPr>
        <w:rFonts w:ascii="Wingdings" w:hAnsi="Wingdings" w:hint="default"/>
      </w:rPr>
    </w:lvl>
    <w:lvl w:ilvl="1" w:tplc="D03C47CC" w:tentative="1">
      <w:start w:val="1"/>
      <w:numFmt w:val="bullet"/>
      <w:lvlText w:val=""/>
      <w:lvlJc w:val="left"/>
      <w:pPr>
        <w:tabs>
          <w:tab w:val="num" w:pos="1440"/>
        </w:tabs>
        <w:ind w:left="1440" w:hanging="360"/>
      </w:pPr>
      <w:rPr>
        <w:rFonts w:ascii="Wingdings" w:hAnsi="Wingdings" w:hint="default"/>
      </w:rPr>
    </w:lvl>
    <w:lvl w:ilvl="2" w:tplc="BA92F5BC" w:tentative="1">
      <w:start w:val="1"/>
      <w:numFmt w:val="bullet"/>
      <w:lvlText w:val=""/>
      <w:lvlJc w:val="left"/>
      <w:pPr>
        <w:tabs>
          <w:tab w:val="num" w:pos="2160"/>
        </w:tabs>
        <w:ind w:left="2160" w:hanging="360"/>
      </w:pPr>
      <w:rPr>
        <w:rFonts w:ascii="Wingdings" w:hAnsi="Wingdings" w:hint="default"/>
      </w:rPr>
    </w:lvl>
    <w:lvl w:ilvl="3" w:tplc="BF7C71E6" w:tentative="1">
      <w:start w:val="1"/>
      <w:numFmt w:val="bullet"/>
      <w:lvlText w:val=""/>
      <w:lvlJc w:val="left"/>
      <w:pPr>
        <w:tabs>
          <w:tab w:val="num" w:pos="2880"/>
        </w:tabs>
        <w:ind w:left="2880" w:hanging="360"/>
      </w:pPr>
      <w:rPr>
        <w:rFonts w:ascii="Wingdings" w:hAnsi="Wingdings" w:hint="default"/>
      </w:rPr>
    </w:lvl>
    <w:lvl w:ilvl="4" w:tplc="26A28C58" w:tentative="1">
      <w:start w:val="1"/>
      <w:numFmt w:val="bullet"/>
      <w:lvlText w:val=""/>
      <w:lvlJc w:val="left"/>
      <w:pPr>
        <w:tabs>
          <w:tab w:val="num" w:pos="3600"/>
        </w:tabs>
        <w:ind w:left="3600" w:hanging="360"/>
      </w:pPr>
      <w:rPr>
        <w:rFonts w:ascii="Wingdings" w:hAnsi="Wingdings" w:hint="default"/>
      </w:rPr>
    </w:lvl>
    <w:lvl w:ilvl="5" w:tplc="A4B07BA0" w:tentative="1">
      <w:start w:val="1"/>
      <w:numFmt w:val="bullet"/>
      <w:lvlText w:val=""/>
      <w:lvlJc w:val="left"/>
      <w:pPr>
        <w:tabs>
          <w:tab w:val="num" w:pos="4320"/>
        </w:tabs>
        <w:ind w:left="4320" w:hanging="360"/>
      </w:pPr>
      <w:rPr>
        <w:rFonts w:ascii="Wingdings" w:hAnsi="Wingdings" w:hint="default"/>
      </w:rPr>
    </w:lvl>
    <w:lvl w:ilvl="6" w:tplc="4BAC69F0" w:tentative="1">
      <w:start w:val="1"/>
      <w:numFmt w:val="bullet"/>
      <w:lvlText w:val=""/>
      <w:lvlJc w:val="left"/>
      <w:pPr>
        <w:tabs>
          <w:tab w:val="num" w:pos="5040"/>
        </w:tabs>
        <w:ind w:left="5040" w:hanging="360"/>
      </w:pPr>
      <w:rPr>
        <w:rFonts w:ascii="Wingdings" w:hAnsi="Wingdings" w:hint="default"/>
      </w:rPr>
    </w:lvl>
    <w:lvl w:ilvl="7" w:tplc="84786B06" w:tentative="1">
      <w:start w:val="1"/>
      <w:numFmt w:val="bullet"/>
      <w:lvlText w:val=""/>
      <w:lvlJc w:val="left"/>
      <w:pPr>
        <w:tabs>
          <w:tab w:val="num" w:pos="5760"/>
        </w:tabs>
        <w:ind w:left="5760" w:hanging="360"/>
      </w:pPr>
      <w:rPr>
        <w:rFonts w:ascii="Wingdings" w:hAnsi="Wingdings" w:hint="default"/>
      </w:rPr>
    </w:lvl>
    <w:lvl w:ilvl="8" w:tplc="63A2D65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8C1B25"/>
    <w:multiLevelType w:val="hybridMultilevel"/>
    <w:tmpl w:val="1AFC97BA"/>
    <w:lvl w:ilvl="0" w:tplc="52363D98">
      <w:start w:val="4"/>
      <w:numFmt w:val="bullet"/>
      <w:lvlText w:val="-"/>
      <w:lvlJc w:val="left"/>
      <w:pPr>
        <w:tabs>
          <w:tab w:val="num" w:pos="360"/>
        </w:tabs>
        <w:ind w:left="360" w:hanging="360"/>
      </w:pPr>
      <w:rPr>
        <w:rFonts w:ascii="Times New Roman" w:eastAsia="Times New Roman" w:hAnsi="Times New Roman" w:hint="default"/>
      </w:rPr>
    </w:lvl>
    <w:lvl w:ilvl="1" w:tplc="04190005">
      <w:start w:val="1"/>
      <w:numFmt w:val="bullet"/>
      <w:lvlText w:val=""/>
      <w:lvlJc w:val="left"/>
      <w:pPr>
        <w:tabs>
          <w:tab w:val="num" w:pos="1242"/>
        </w:tabs>
        <w:ind w:left="1242" w:hanging="360"/>
      </w:pPr>
      <w:rPr>
        <w:rFonts w:ascii="Wingdings" w:hAnsi="Wingdings"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15:restartNumberingAfterBreak="0">
    <w:nsid w:val="55C10E99"/>
    <w:multiLevelType w:val="hybridMultilevel"/>
    <w:tmpl w:val="34D06B14"/>
    <w:lvl w:ilvl="0" w:tplc="5F28F23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15:restartNumberingAfterBreak="0">
    <w:nsid w:val="5C25415F"/>
    <w:multiLevelType w:val="hybridMultilevel"/>
    <w:tmpl w:val="31D62C6C"/>
    <w:lvl w:ilvl="0" w:tplc="A4000830">
      <w:start w:val="1"/>
      <w:numFmt w:val="bullet"/>
      <w:lvlText w:val=""/>
      <w:lvlJc w:val="left"/>
      <w:pPr>
        <w:tabs>
          <w:tab w:val="num" w:pos="720"/>
        </w:tabs>
        <w:ind w:left="720" w:hanging="360"/>
      </w:pPr>
      <w:rPr>
        <w:rFonts w:ascii="Wingdings" w:hAnsi="Wingdings" w:hint="default"/>
      </w:rPr>
    </w:lvl>
    <w:lvl w:ilvl="1" w:tplc="832CD596" w:tentative="1">
      <w:start w:val="1"/>
      <w:numFmt w:val="bullet"/>
      <w:lvlText w:val=""/>
      <w:lvlJc w:val="left"/>
      <w:pPr>
        <w:tabs>
          <w:tab w:val="num" w:pos="1440"/>
        </w:tabs>
        <w:ind w:left="1440" w:hanging="360"/>
      </w:pPr>
      <w:rPr>
        <w:rFonts w:ascii="Wingdings" w:hAnsi="Wingdings" w:hint="default"/>
      </w:rPr>
    </w:lvl>
    <w:lvl w:ilvl="2" w:tplc="664A8AEE" w:tentative="1">
      <w:start w:val="1"/>
      <w:numFmt w:val="bullet"/>
      <w:lvlText w:val=""/>
      <w:lvlJc w:val="left"/>
      <w:pPr>
        <w:tabs>
          <w:tab w:val="num" w:pos="2160"/>
        </w:tabs>
        <w:ind w:left="2160" w:hanging="360"/>
      </w:pPr>
      <w:rPr>
        <w:rFonts w:ascii="Wingdings" w:hAnsi="Wingdings" w:hint="default"/>
      </w:rPr>
    </w:lvl>
    <w:lvl w:ilvl="3" w:tplc="4726E3BE" w:tentative="1">
      <w:start w:val="1"/>
      <w:numFmt w:val="bullet"/>
      <w:lvlText w:val=""/>
      <w:lvlJc w:val="left"/>
      <w:pPr>
        <w:tabs>
          <w:tab w:val="num" w:pos="2880"/>
        </w:tabs>
        <w:ind w:left="2880" w:hanging="360"/>
      </w:pPr>
      <w:rPr>
        <w:rFonts w:ascii="Wingdings" w:hAnsi="Wingdings" w:hint="default"/>
      </w:rPr>
    </w:lvl>
    <w:lvl w:ilvl="4" w:tplc="A2E25680" w:tentative="1">
      <w:start w:val="1"/>
      <w:numFmt w:val="bullet"/>
      <w:lvlText w:val=""/>
      <w:lvlJc w:val="left"/>
      <w:pPr>
        <w:tabs>
          <w:tab w:val="num" w:pos="3600"/>
        </w:tabs>
        <w:ind w:left="3600" w:hanging="360"/>
      </w:pPr>
      <w:rPr>
        <w:rFonts w:ascii="Wingdings" w:hAnsi="Wingdings" w:hint="default"/>
      </w:rPr>
    </w:lvl>
    <w:lvl w:ilvl="5" w:tplc="0060E312" w:tentative="1">
      <w:start w:val="1"/>
      <w:numFmt w:val="bullet"/>
      <w:lvlText w:val=""/>
      <w:lvlJc w:val="left"/>
      <w:pPr>
        <w:tabs>
          <w:tab w:val="num" w:pos="4320"/>
        </w:tabs>
        <w:ind w:left="4320" w:hanging="360"/>
      </w:pPr>
      <w:rPr>
        <w:rFonts w:ascii="Wingdings" w:hAnsi="Wingdings" w:hint="default"/>
      </w:rPr>
    </w:lvl>
    <w:lvl w:ilvl="6" w:tplc="A87630DE" w:tentative="1">
      <w:start w:val="1"/>
      <w:numFmt w:val="bullet"/>
      <w:lvlText w:val=""/>
      <w:lvlJc w:val="left"/>
      <w:pPr>
        <w:tabs>
          <w:tab w:val="num" w:pos="5040"/>
        </w:tabs>
        <w:ind w:left="5040" w:hanging="360"/>
      </w:pPr>
      <w:rPr>
        <w:rFonts w:ascii="Wingdings" w:hAnsi="Wingdings" w:hint="default"/>
      </w:rPr>
    </w:lvl>
    <w:lvl w:ilvl="7" w:tplc="3890349A" w:tentative="1">
      <w:start w:val="1"/>
      <w:numFmt w:val="bullet"/>
      <w:lvlText w:val=""/>
      <w:lvlJc w:val="left"/>
      <w:pPr>
        <w:tabs>
          <w:tab w:val="num" w:pos="5760"/>
        </w:tabs>
        <w:ind w:left="5760" w:hanging="360"/>
      </w:pPr>
      <w:rPr>
        <w:rFonts w:ascii="Wingdings" w:hAnsi="Wingdings" w:hint="default"/>
      </w:rPr>
    </w:lvl>
    <w:lvl w:ilvl="8" w:tplc="7444BDE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94765E"/>
    <w:multiLevelType w:val="hybridMultilevel"/>
    <w:tmpl w:val="978436D0"/>
    <w:lvl w:ilvl="0" w:tplc="25CED178">
      <w:start w:val="20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5A47F13"/>
    <w:multiLevelType w:val="hybridMultilevel"/>
    <w:tmpl w:val="FC5C12D4"/>
    <w:lvl w:ilvl="0" w:tplc="9648F508">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5" w15:restartNumberingAfterBreak="0">
    <w:nsid w:val="682341AB"/>
    <w:multiLevelType w:val="hybridMultilevel"/>
    <w:tmpl w:val="9B3497C0"/>
    <w:lvl w:ilvl="0" w:tplc="A39070CC">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6" w15:restartNumberingAfterBreak="0">
    <w:nsid w:val="71201A03"/>
    <w:multiLevelType w:val="hybridMultilevel"/>
    <w:tmpl w:val="8C04FEE8"/>
    <w:lvl w:ilvl="0" w:tplc="00E47D3A">
      <w:start w:val="1"/>
      <w:numFmt w:val="decimal"/>
      <w:lvlText w:val="%1."/>
      <w:lvlJc w:val="left"/>
      <w:pPr>
        <w:ind w:left="720" w:hanging="360"/>
      </w:pPr>
      <w:rPr>
        <w:rFonts w:cs="Times New Roman" w:hint="default"/>
        <w:sz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7" w15:restartNumberingAfterBreak="0">
    <w:nsid w:val="7FCB5965"/>
    <w:multiLevelType w:val="hybridMultilevel"/>
    <w:tmpl w:val="A1548480"/>
    <w:lvl w:ilvl="0" w:tplc="25CED178">
      <w:start w:val="2015"/>
      <w:numFmt w:val="bullet"/>
      <w:lvlText w:val="-"/>
      <w:lvlJc w:val="left"/>
      <w:pPr>
        <w:tabs>
          <w:tab w:val="num" w:pos="360"/>
        </w:tabs>
        <w:ind w:left="360" w:hanging="360"/>
      </w:pPr>
      <w:rPr>
        <w:rFonts w:ascii="Times New Roman" w:eastAsia="Times New Roman" w:hAnsi="Times New Roman" w:hint="default"/>
      </w:rPr>
    </w:lvl>
    <w:lvl w:ilvl="1" w:tplc="BCC8DA66" w:tentative="1">
      <w:start w:val="1"/>
      <w:numFmt w:val="bullet"/>
      <w:lvlText w:val=""/>
      <w:lvlJc w:val="left"/>
      <w:pPr>
        <w:tabs>
          <w:tab w:val="num" w:pos="1080"/>
        </w:tabs>
        <w:ind w:left="1080" w:hanging="360"/>
      </w:pPr>
      <w:rPr>
        <w:rFonts w:ascii="Wingdings" w:hAnsi="Wingdings" w:hint="default"/>
      </w:rPr>
    </w:lvl>
    <w:lvl w:ilvl="2" w:tplc="16D2CE3C" w:tentative="1">
      <w:start w:val="1"/>
      <w:numFmt w:val="bullet"/>
      <w:lvlText w:val=""/>
      <w:lvlJc w:val="left"/>
      <w:pPr>
        <w:tabs>
          <w:tab w:val="num" w:pos="1800"/>
        </w:tabs>
        <w:ind w:left="1800" w:hanging="360"/>
      </w:pPr>
      <w:rPr>
        <w:rFonts w:ascii="Wingdings" w:hAnsi="Wingdings" w:hint="default"/>
      </w:rPr>
    </w:lvl>
    <w:lvl w:ilvl="3" w:tplc="4B100BA6" w:tentative="1">
      <w:start w:val="1"/>
      <w:numFmt w:val="bullet"/>
      <w:lvlText w:val=""/>
      <w:lvlJc w:val="left"/>
      <w:pPr>
        <w:tabs>
          <w:tab w:val="num" w:pos="2520"/>
        </w:tabs>
        <w:ind w:left="2520" w:hanging="360"/>
      </w:pPr>
      <w:rPr>
        <w:rFonts w:ascii="Wingdings" w:hAnsi="Wingdings" w:hint="default"/>
      </w:rPr>
    </w:lvl>
    <w:lvl w:ilvl="4" w:tplc="1E32DFCA" w:tentative="1">
      <w:start w:val="1"/>
      <w:numFmt w:val="bullet"/>
      <w:lvlText w:val=""/>
      <w:lvlJc w:val="left"/>
      <w:pPr>
        <w:tabs>
          <w:tab w:val="num" w:pos="3240"/>
        </w:tabs>
        <w:ind w:left="3240" w:hanging="360"/>
      </w:pPr>
      <w:rPr>
        <w:rFonts w:ascii="Wingdings" w:hAnsi="Wingdings" w:hint="default"/>
      </w:rPr>
    </w:lvl>
    <w:lvl w:ilvl="5" w:tplc="D8F0EDD6" w:tentative="1">
      <w:start w:val="1"/>
      <w:numFmt w:val="bullet"/>
      <w:lvlText w:val=""/>
      <w:lvlJc w:val="left"/>
      <w:pPr>
        <w:tabs>
          <w:tab w:val="num" w:pos="3960"/>
        </w:tabs>
        <w:ind w:left="3960" w:hanging="360"/>
      </w:pPr>
      <w:rPr>
        <w:rFonts w:ascii="Wingdings" w:hAnsi="Wingdings" w:hint="default"/>
      </w:rPr>
    </w:lvl>
    <w:lvl w:ilvl="6" w:tplc="B010C490" w:tentative="1">
      <w:start w:val="1"/>
      <w:numFmt w:val="bullet"/>
      <w:lvlText w:val=""/>
      <w:lvlJc w:val="left"/>
      <w:pPr>
        <w:tabs>
          <w:tab w:val="num" w:pos="4680"/>
        </w:tabs>
        <w:ind w:left="4680" w:hanging="360"/>
      </w:pPr>
      <w:rPr>
        <w:rFonts w:ascii="Wingdings" w:hAnsi="Wingdings" w:hint="default"/>
      </w:rPr>
    </w:lvl>
    <w:lvl w:ilvl="7" w:tplc="8460D292" w:tentative="1">
      <w:start w:val="1"/>
      <w:numFmt w:val="bullet"/>
      <w:lvlText w:val=""/>
      <w:lvlJc w:val="left"/>
      <w:pPr>
        <w:tabs>
          <w:tab w:val="num" w:pos="5400"/>
        </w:tabs>
        <w:ind w:left="5400" w:hanging="360"/>
      </w:pPr>
      <w:rPr>
        <w:rFonts w:ascii="Wingdings" w:hAnsi="Wingdings" w:hint="default"/>
      </w:rPr>
    </w:lvl>
    <w:lvl w:ilvl="8" w:tplc="D68E8CA4" w:tentative="1">
      <w:start w:val="1"/>
      <w:numFmt w:val="bullet"/>
      <w:lvlText w:val=""/>
      <w:lvlJc w:val="left"/>
      <w:pPr>
        <w:tabs>
          <w:tab w:val="num" w:pos="6120"/>
        </w:tabs>
        <w:ind w:left="6120" w:hanging="360"/>
      </w:pPr>
      <w:rPr>
        <w:rFonts w:ascii="Wingdings" w:hAnsi="Wingdings" w:hint="default"/>
      </w:rPr>
    </w:lvl>
  </w:abstractNum>
  <w:num w:numId="1" w16cid:durableId="7260312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7383453">
    <w:abstractNumId w:val="19"/>
  </w:num>
  <w:num w:numId="3" w16cid:durableId="1860778247">
    <w:abstractNumId w:val="23"/>
  </w:num>
  <w:num w:numId="4" w16cid:durableId="596251978">
    <w:abstractNumId w:val="13"/>
  </w:num>
  <w:num w:numId="5" w16cid:durableId="974918136">
    <w:abstractNumId w:val="14"/>
  </w:num>
  <w:num w:numId="6" w16cid:durableId="2121220344">
    <w:abstractNumId w:val="22"/>
  </w:num>
  <w:num w:numId="7" w16cid:durableId="1950895980">
    <w:abstractNumId w:val="2"/>
  </w:num>
  <w:num w:numId="8" w16cid:durableId="1561938461">
    <w:abstractNumId w:val="12"/>
  </w:num>
  <w:num w:numId="9" w16cid:durableId="1691026730">
    <w:abstractNumId w:val="27"/>
  </w:num>
  <w:num w:numId="10" w16cid:durableId="823591649">
    <w:abstractNumId w:val="6"/>
  </w:num>
  <w:num w:numId="11" w16cid:durableId="1157576669">
    <w:abstractNumId w:val="3"/>
  </w:num>
  <w:num w:numId="12" w16cid:durableId="21639123">
    <w:abstractNumId w:val="18"/>
  </w:num>
  <w:num w:numId="13" w16cid:durableId="1622299019">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181319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8874709">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1303740">
    <w:abstractNumId w:val="7"/>
  </w:num>
  <w:num w:numId="17" w16cid:durableId="774521797">
    <w:abstractNumId w:val="4"/>
  </w:num>
  <w:num w:numId="18" w16cid:durableId="1337463370">
    <w:abstractNumId w:val="8"/>
  </w:num>
  <w:num w:numId="19" w16cid:durableId="792555981">
    <w:abstractNumId w:val="15"/>
  </w:num>
  <w:num w:numId="20" w16cid:durableId="8589323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310620">
    <w:abstractNumId w:val="5"/>
  </w:num>
  <w:num w:numId="22" w16cid:durableId="492570367">
    <w:abstractNumId w:val="10"/>
  </w:num>
  <w:num w:numId="23" w16cid:durableId="1810781565">
    <w:abstractNumId w:val="1"/>
  </w:num>
  <w:num w:numId="24" w16cid:durableId="1381590606">
    <w:abstractNumId w:val="26"/>
  </w:num>
  <w:num w:numId="25" w16cid:durableId="355155387">
    <w:abstractNumId w:val="17"/>
  </w:num>
  <w:num w:numId="26" w16cid:durableId="2075154186">
    <w:abstractNumId w:val="25"/>
  </w:num>
  <w:num w:numId="27" w16cid:durableId="1044136421">
    <w:abstractNumId w:val="11"/>
  </w:num>
  <w:num w:numId="28" w16cid:durableId="512299653">
    <w:abstractNumId w:val="24"/>
  </w:num>
  <w:num w:numId="29" w16cid:durableId="678893118">
    <w:abstractNumId w:val="16"/>
  </w:num>
  <w:num w:numId="30" w16cid:durableId="995499177">
    <w:abstractNumId w:val="0"/>
    <w:lvlOverride w:ilvl="0">
      <w:lvl w:ilvl="0">
        <w:numFmt w:val="bullet"/>
        <w:lvlText w:val=""/>
        <w:legacy w:legacy="1" w:legacySpace="0" w:legacyIndent="360"/>
        <w:lvlJc w:val="left"/>
        <w:rPr>
          <w:rFonts w:ascii="Symbol" w:hAnsi="Symbol" w:hint="default"/>
        </w:rPr>
      </w:lvl>
    </w:lvlOverride>
  </w:num>
  <w:num w:numId="31" w16cid:durableId="4995383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292"/>
    <w:rsid w:val="000031BF"/>
    <w:rsid w:val="00070761"/>
    <w:rsid w:val="000756DF"/>
    <w:rsid w:val="000B413A"/>
    <w:rsid w:val="000D20F8"/>
    <w:rsid w:val="000E6261"/>
    <w:rsid w:val="000F4719"/>
    <w:rsid w:val="00120756"/>
    <w:rsid w:val="00142486"/>
    <w:rsid w:val="001933B4"/>
    <w:rsid w:val="001A50B8"/>
    <w:rsid w:val="001A74D6"/>
    <w:rsid w:val="001B6FD9"/>
    <w:rsid w:val="001C21A3"/>
    <w:rsid w:val="00207980"/>
    <w:rsid w:val="00226DE1"/>
    <w:rsid w:val="002A1DFD"/>
    <w:rsid w:val="002C6496"/>
    <w:rsid w:val="002D171B"/>
    <w:rsid w:val="0031392A"/>
    <w:rsid w:val="00314678"/>
    <w:rsid w:val="0038233B"/>
    <w:rsid w:val="0038409C"/>
    <w:rsid w:val="0038421C"/>
    <w:rsid w:val="003A743C"/>
    <w:rsid w:val="003D2EB5"/>
    <w:rsid w:val="003F2D9A"/>
    <w:rsid w:val="00405F73"/>
    <w:rsid w:val="0041362B"/>
    <w:rsid w:val="00417F39"/>
    <w:rsid w:val="00421566"/>
    <w:rsid w:val="004474DF"/>
    <w:rsid w:val="00502C9A"/>
    <w:rsid w:val="005C21DD"/>
    <w:rsid w:val="005F0691"/>
    <w:rsid w:val="005F3A8D"/>
    <w:rsid w:val="005F7A17"/>
    <w:rsid w:val="0060268E"/>
    <w:rsid w:val="006050FC"/>
    <w:rsid w:val="006244AE"/>
    <w:rsid w:val="00630B27"/>
    <w:rsid w:val="00696EB9"/>
    <w:rsid w:val="006A354C"/>
    <w:rsid w:val="006C0883"/>
    <w:rsid w:val="00704404"/>
    <w:rsid w:val="007171D3"/>
    <w:rsid w:val="0072449F"/>
    <w:rsid w:val="00734638"/>
    <w:rsid w:val="00736CC8"/>
    <w:rsid w:val="00740E40"/>
    <w:rsid w:val="007671DE"/>
    <w:rsid w:val="007A7CA0"/>
    <w:rsid w:val="007D1B48"/>
    <w:rsid w:val="007D6D4C"/>
    <w:rsid w:val="008042D0"/>
    <w:rsid w:val="00822B12"/>
    <w:rsid w:val="0086171D"/>
    <w:rsid w:val="008B0E46"/>
    <w:rsid w:val="008C09FE"/>
    <w:rsid w:val="008F29DB"/>
    <w:rsid w:val="008F385E"/>
    <w:rsid w:val="009218F1"/>
    <w:rsid w:val="009272C5"/>
    <w:rsid w:val="00984C26"/>
    <w:rsid w:val="009C3C4F"/>
    <w:rsid w:val="009C41E1"/>
    <w:rsid w:val="009E359D"/>
    <w:rsid w:val="00A00C66"/>
    <w:rsid w:val="00A1119E"/>
    <w:rsid w:val="00A547F4"/>
    <w:rsid w:val="00A7516E"/>
    <w:rsid w:val="00A77B20"/>
    <w:rsid w:val="00A8572B"/>
    <w:rsid w:val="00A8797A"/>
    <w:rsid w:val="00A93B74"/>
    <w:rsid w:val="00AA17CA"/>
    <w:rsid w:val="00AC1690"/>
    <w:rsid w:val="00B14B5D"/>
    <w:rsid w:val="00B371F3"/>
    <w:rsid w:val="00B76292"/>
    <w:rsid w:val="00B76686"/>
    <w:rsid w:val="00B771FF"/>
    <w:rsid w:val="00B845FA"/>
    <w:rsid w:val="00BB4D88"/>
    <w:rsid w:val="00BB7200"/>
    <w:rsid w:val="00BD693D"/>
    <w:rsid w:val="00BE4A1A"/>
    <w:rsid w:val="00BF3892"/>
    <w:rsid w:val="00BF5C72"/>
    <w:rsid w:val="00C02FAE"/>
    <w:rsid w:val="00C10414"/>
    <w:rsid w:val="00C93ECD"/>
    <w:rsid w:val="00CD1753"/>
    <w:rsid w:val="00CE77FB"/>
    <w:rsid w:val="00CF5527"/>
    <w:rsid w:val="00D04E3B"/>
    <w:rsid w:val="00D30516"/>
    <w:rsid w:val="00D3597F"/>
    <w:rsid w:val="00D5068B"/>
    <w:rsid w:val="00D67D25"/>
    <w:rsid w:val="00D7584F"/>
    <w:rsid w:val="00D91A3F"/>
    <w:rsid w:val="00DB09A6"/>
    <w:rsid w:val="00E733A8"/>
    <w:rsid w:val="00E84DE2"/>
    <w:rsid w:val="00E87C67"/>
    <w:rsid w:val="00E91B81"/>
    <w:rsid w:val="00EA610C"/>
    <w:rsid w:val="00F44BFB"/>
    <w:rsid w:val="00F51A2F"/>
    <w:rsid w:val="00F6177D"/>
    <w:rsid w:val="00FB1FF1"/>
    <w:rsid w:val="00FB76A2"/>
    <w:rsid w:val="00FC0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AFD78"/>
  <w15:docId w15:val="{1E851B26-9974-4DE0-93B3-E0E8F476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686"/>
  </w:style>
  <w:style w:type="paragraph" w:styleId="2">
    <w:name w:val="heading 2"/>
    <w:basedOn w:val="a"/>
    <w:next w:val="a"/>
    <w:link w:val="20"/>
    <w:uiPriority w:val="99"/>
    <w:qFormat/>
    <w:rsid w:val="00D04E3B"/>
    <w:pPr>
      <w:keepNext/>
      <w:spacing w:before="240" w:after="60"/>
      <w:outlineLvl w:val="1"/>
    </w:pPr>
    <w:rPr>
      <w:rFonts w:ascii="Arial" w:eastAsia="Calibri" w:hAnsi="Arial" w:cs="Arial"/>
      <w:b/>
      <w:bCs/>
      <w:i/>
      <w:iCs/>
      <w:sz w:val="28"/>
      <w:szCs w:val="28"/>
      <w:lang w:eastAsia="en-US"/>
    </w:rPr>
  </w:style>
  <w:style w:type="paragraph" w:styleId="3">
    <w:name w:val="heading 3"/>
    <w:basedOn w:val="a"/>
    <w:next w:val="a"/>
    <w:link w:val="30"/>
    <w:uiPriority w:val="99"/>
    <w:qFormat/>
    <w:rsid w:val="00B76292"/>
    <w:pPr>
      <w:keepNext/>
      <w:keepLines/>
      <w:spacing w:before="200" w:after="0" w:line="259" w:lineRule="auto"/>
      <w:outlineLvl w:val="2"/>
    </w:pPr>
    <w:rPr>
      <w:rFonts w:ascii="Cambria" w:eastAsia="Times New Roman" w:hAnsi="Cambria" w:cs="Times New Roman"/>
      <w:b/>
      <w:bCs/>
      <w:color w:val="4F81BD"/>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D04E3B"/>
    <w:rPr>
      <w:rFonts w:ascii="Arial" w:eastAsia="Calibri" w:hAnsi="Arial" w:cs="Arial"/>
      <w:b/>
      <w:bCs/>
      <w:i/>
      <w:iCs/>
      <w:sz w:val="28"/>
      <w:szCs w:val="28"/>
      <w:lang w:eastAsia="en-US"/>
    </w:rPr>
  </w:style>
  <w:style w:type="character" w:customStyle="1" w:styleId="30">
    <w:name w:val="Заголовок 3 Знак"/>
    <w:basedOn w:val="a0"/>
    <w:link w:val="3"/>
    <w:uiPriority w:val="99"/>
    <w:rsid w:val="00B76292"/>
    <w:rPr>
      <w:rFonts w:ascii="Cambria" w:eastAsia="Times New Roman" w:hAnsi="Cambria" w:cs="Times New Roman"/>
      <w:b/>
      <w:bCs/>
      <w:color w:val="4F81BD"/>
      <w:lang w:eastAsia="en-US"/>
    </w:rPr>
  </w:style>
  <w:style w:type="paragraph" w:styleId="a3">
    <w:name w:val="List Paragraph"/>
    <w:basedOn w:val="a"/>
    <w:uiPriority w:val="99"/>
    <w:qFormat/>
    <w:rsid w:val="00B76292"/>
    <w:pPr>
      <w:ind w:left="720"/>
      <w:contextualSpacing/>
    </w:pPr>
    <w:rPr>
      <w:rFonts w:ascii="Calibri" w:eastAsia="Calibri" w:hAnsi="Calibri" w:cs="Times New Roman"/>
      <w:lang w:eastAsia="en-US"/>
    </w:rPr>
  </w:style>
  <w:style w:type="paragraph" w:customStyle="1" w:styleId="1">
    <w:name w:val="Звичайний1"/>
    <w:uiPriority w:val="99"/>
    <w:rsid w:val="008042D0"/>
    <w:pPr>
      <w:spacing w:after="0" w:line="240" w:lineRule="auto"/>
    </w:pPr>
    <w:rPr>
      <w:rFonts w:ascii="Times New Roman" w:eastAsia="Times New Roman" w:hAnsi="Times New Roman" w:cs="Times New Roman"/>
      <w:sz w:val="20"/>
      <w:szCs w:val="20"/>
      <w:lang w:val="uk-UA"/>
    </w:rPr>
  </w:style>
  <w:style w:type="paragraph" w:styleId="a4">
    <w:name w:val="Normal (Web)"/>
    <w:basedOn w:val="a"/>
    <w:uiPriority w:val="99"/>
    <w:unhideWhenUsed/>
    <w:rsid w:val="000707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Текст у виносці Знак"/>
    <w:basedOn w:val="a0"/>
    <w:link w:val="a6"/>
    <w:uiPriority w:val="99"/>
    <w:semiHidden/>
    <w:rsid w:val="00D04E3B"/>
    <w:rPr>
      <w:rFonts w:ascii="Tahoma" w:eastAsia="Calibri" w:hAnsi="Tahoma" w:cs="Tahoma"/>
      <w:sz w:val="16"/>
      <w:szCs w:val="16"/>
      <w:lang w:eastAsia="en-US"/>
    </w:rPr>
  </w:style>
  <w:style w:type="paragraph" w:styleId="a6">
    <w:name w:val="Balloon Text"/>
    <w:basedOn w:val="a"/>
    <w:link w:val="a5"/>
    <w:uiPriority w:val="99"/>
    <w:semiHidden/>
    <w:rsid w:val="00D04E3B"/>
    <w:pPr>
      <w:spacing w:after="0" w:line="240" w:lineRule="auto"/>
    </w:pPr>
    <w:rPr>
      <w:rFonts w:ascii="Tahoma" w:eastAsia="Calibri" w:hAnsi="Tahoma" w:cs="Tahoma"/>
      <w:sz w:val="16"/>
      <w:szCs w:val="16"/>
      <w:lang w:eastAsia="en-US"/>
    </w:rPr>
  </w:style>
  <w:style w:type="character" w:styleId="a7">
    <w:name w:val="Hyperlink"/>
    <w:basedOn w:val="a0"/>
    <w:uiPriority w:val="99"/>
    <w:rsid w:val="00D04E3B"/>
    <w:rPr>
      <w:rFonts w:cs="Times New Roman"/>
      <w:color w:val="0000FF"/>
      <w:u w:val="single"/>
    </w:rPr>
  </w:style>
  <w:style w:type="character" w:customStyle="1" w:styleId="apple-converted-space">
    <w:name w:val="apple-converted-space"/>
    <w:basedOn w:val="a0"/>
    <w:uiPriority w:val="99"/>
    <w:rsid w:val="00D04E3B"/>
    <w:rPr>
      <w:rFonts w:cs="Times New Roman"/>
    </w:rPr>
  </w:style>
  <w:style w:type="character" w:customStyle="1" w:styleId="rvts23">
    <w:name w:val="rvts23"/>
    <w:basedOn w:val="a0"/>
    <w:uiPriority w:val="99"/>
    <w:rsid w:val="00D04E3B"/>
    <w:rPr>
      <w:rFonts w:cs="Times New Roman"/>
    </w:rPr>
  </w:style>
  <w:style w:type="paragraph" w:customStyle="1" w:styleId="Default">
    <w:name w:val="Default"/>
    <w:rsid w:val="00D04E3B"/>
    <w:pPr>
      <w:autoSpaceDE w:val="0"/>
      <w:autoSpaceDN w:val="0"/>
      <w:adjustRightInd w:val="0"/>
      <w:jc w:val="both"/>
    </w:pPr>
    <w:rPr>
      <w:rFonts w:ascii="Arial" w:eastAsia="Times New Roman" w:hAnsi="Arial" w:cs="Arial"/>
      <w:color w:val="000000"/>
      <w:sz w:val="24"/>
      <w:szCs w:val="24"/>
      <w:lang w:eastAsia="en-US"/>
    </w:rPr>
  </w:style>
  <w:style w:type="paragraph" w:styleId="HTML">
    <w:name w:val="HTML Preformatted"/>
    <w:basedOn w:val="a"/>
    <w:link w:val="HTML0"/>
    <w:uiPriority w:val="99"/>
    <w:rsid w:val="00D0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0"/>
    <w:link w:val="HTML"/>
    <w:uiPriority w:val="99"/>
    <w:rsid w:val="00D04E3B"/>
    <w:rPr>
      <w:rFonts w:ascii="Courier New" w:eastAsia="Times New Roman" w:hAnsi="Courier New" w:cs="Courier New"/>
      <w:sz w:val="20"/>
      <w:szCs w:val="20"/>
    </w:rPr>
  </w:style>
  <w:style w:type="paragraph" w:styleId="a8">
    <w:name w:val="header"/>
    <w:basedOn w:val="a"/>
    <w:link w:val="a9"/>
    <w:uiPriority w:val="99"/>
    <w:rsid w:val="00D04E3B"/>
    <w:pPr>
      <w:tabs>
        <w:tab w:val="center" w:pos="4677"/>
        <w:tab w:val="right" w:pos="9355"/>
      </w:tabs>
      <w:spacing w:after="0" w:line="240" w:lineRule="auto"/>
    </w:pPr>
    <w:rPr>
      <w:rFonts w:ascii="Calibri" w:eastAsia="Calibri" w:hAnsi="Calibri" w:cs="Times New Roman"/>
      <w:lang w:eastAsia="en-US"/>
    </w:rPr>
  </w:style>
  <w:style w:type="character" w:customStyle="1" w:styleId="a9">
    <w:name w:val="Верхній колонтитул Знак"/>
    <w:basedOn w:val="a0"/>
    <w:link w:val="a8"/>
    <w:uiPriority w:val="99"/>
    <w:rsid w:val="00D04E3B"/>
    <w:rPr>
      <w:rFonts w:ascii="Calibri" w:eastAsia="Calibri" w:hAnsi="Calibri" w:cs="Times New Roman"/>
      <w:lang w:eastAsia="en-US"/>
    </w:rPr>
  </w:style>
  <w:style w:type="paragraph" w:styleId="aa">
    <w:name w:val="footer"/>
    <w:basedOn w:val="a"/>
    <w:link w:val="ab"/>
    <w:uiPriority w:val="99"/>
    <w:rsid w:val="00D04E3B"/>
    <w:pPr>
      <w:tabs>
        <w:tab w:val="center" w:pos="4677"/>
        <w:tab w:val="right" w:pos="9355"/>
      </w:tabs>
      <w:spacing w:after="0" w:line="240" w:lineRule="auto"/>
    </w:pPr>
    <w:rPr>
      <w:rFonts w:ascii="Calibri" w:eastAsia="Calibri" w:hAnsi="Calibri" w:cs="Times New Roman"/>
      <w:lang w:eastAsia="en-US"/>
    </w:rPr>
  </w:style>
  <w:style w:type="character" w:customStyle="1" w:styleId="ab">
    <w:name w:val="Нижній колонтитул Знак"/>
    <w:basedOn w:val="a0"/>
    <w:link w:val="aa"/>
    <w:uiPriority w:val="99"/>
    <w:rsid w:val="00D04E3B"/>
    <w:rPr>
      <w:rFonts w:ascii="Calibri" w:eastAsia="Calibri" w:hAnsi="Calibri" w:cs="Times New Roman"/>
      <w:lang w:eastAsia="en-US"/>
    </w:rPr>
  </w:style>
  <w:style w:type="paragraph" w:customStyle="1" w:styleId="-">
    <w:name w:val="Таблица - текст"/>
    <w:basedOn w:val="a"/>
    <w:link w:val="-0"/>
    <w:uiPriority w:val="99"/>
    <w:rsid w:val="00D04E3B"/>
    <w:pPr>
      <w:spacing w:after="0" w:line="240" w:lineRule="auto"/>
    </w:pPr>
    <w:rPr>
      <w:rFonts w:ascii="Arial Narrow" w:eastAsia="Calibri" w:hAnsi="Arial Narrow" w:cs="Times New Roman"/>
      <w:color w:val="000000"/>
      <w:sz w:val="24"/>
      <w:szCs w:val="20"/>
      <w:lang w:val="uk-UA" w:eastAsia="uk-UA"/>
    </w:rPr>
  </w:style>
  <w:style w:type="character" w:customStyle="1" w:styleId="-0">
    <w:name w:val="Таблица - текст Знак"/>
    <w:link w:val="-"/>
    <w:uiPriority w:val="99"/>
    <w:locked/>
    <w:rsid w:val="00D04E3B"/>
    <w:rPr>
      <w:rFonts w:ascii="Arial Narrow" w:eastAsia="Calibri" w:hAnsi="Arial Narrow" w:cs="Times New Roman"/>
      <w:color w:val="000000"/>
      <w:sz w:val="24"/>
      <w:szCs w:val="20"/>
      <w:lang w:val="uk-UA" w:eastAsia="uk-UA"/>
    </w:rPr>
  </w:style>
  <w:style w:type="paragraph" w:customStyle="1" w:styleId="-1">
    <w:name w:val="Таблица - цифры"/>
    <w:basedOn w:val="-"/>
    <w:link w:val="-2"/>
    <w:uiPriority w:val="99"/>
    <w:rsid w:val="00D04E3B"/>
    <w:pPr>
      <w:keepLines/>
      <w:jc w:val="right"/>
    </w:pPr>
  </w:style>
  <w:style w:type="character" w:customStyle="1" w:styleId="-2">
    <w:name w:val="Таблица - цифры Знак"/>
    <w:link w:val="-1"/>
    <w:uiPriority w:val="99"/>
    <w:locked/>
    <w:rsid w:val="00D04E3B"/>
    <w:rPr>
      <w:rFonts w:ascii="Arial Narrow" w:eastAsia="Calibri" w:hAnsi="Arial Narrow" w:cs="Times New Roman"/>
      <w:color w:val="000000"/>
      <w:sz w:val="24"/>
      <w:szCs w:val="20"/>
      <w:lang w:val="uk-UA" w:eastAsia="uk-UA"/>
    </w:rPr>
  </w:style>
  <w:style w:type="character" w:customStyle="1" w:styleId="-3">
    <w:name w:val="Таблица - выделение"/>
    <w:uiPriority w:val="99"/>
    <w:rsid w:val="00D04E3B"/>
    <w:rPr>
      <w:b/>
      <w:color w:val="073A78"/>
    </w:rPr>
  </w:style>
  <w:style w:type="character" w:customStyle="1" w:styleId="-20">
    <w:name w:val="Таблица - выделение 2"/>
    <w:uiPriority w:val="99"/>
    <w:rsid w:val="00D04E3B"/>
    <w:rPr>
      <w:rFonts w:ascii="Arial Narrow" w:hAnsi="Arial Narrow"/>
      <w:b/>
      <w:i/>
      <w:color w:val="000000"/>
      <w:sz w:val="20"/>
    </w:rPr>
  </w:style>
  <w:style w:type="paragraph" w:styleId="ac">
    <w:name w:val="No Spacing"/>
    <w:uiPriority w:val="99"/>
    <w:qFormat/>
    <w:rsid w:val="00D04E3B"/>
    <w:pPr>
      <w:spacing w:after="0" w:line="240" w:lineRule="auto"/>
    </w:pPr>
    <w:rPr>
      <w:rFonts w:ascii="Calibri" w:eastAsia="Calibri" w:hAnsi="Calibri" w:cs="Times New Roman"/>
      <w:lang w:val="uk-UA" w:eastAsia="en-US"/>
    </w:rPr>
  </w:style>
  <w:style w:type="paragraph" w:customStyle="1" w:styleId="-4">
    <w:name w:val="Таблица - название"/>
    <w:basedOn w:val="ad"/>
    <w:link w:val="-5"/>
    <w:uiPriority w:val="99"/>
    <w:rsid w:val="00D04E3B"/>
    <w:pPr>
      <w:keepNext/>
      <w:keepLines/>
      <w:spacing w:before="120" w:after="240"/>
    </w:pPr>
    <w:rPr>
      <w:rFonts w:ascii="Arial Narrow" w:hAnsi="Arial Narrow"/>
      <w:b/>
      <w:i w:val="0"/>
      <w:iCs w:val="0"/>
      <w:color w:val="073A78"/>
      <w:sz w:val="20"/>
      <w:szCs w:val="20"/>
      <w:lang w:val="uk-UA" w:eastAsia="uk-UA"/>
    </w:rPr>
  </w:style>
  <w:style w:type="paragraph" w:styleId="ad">
    <w:name w:val="caption"/>
    <w:basedOn w:val="a"/>
    <w:next w:val="a"/>
    <w:uiPriority w:val="99"/>
    <w:qFormat/>
    <w:rsid w:val="00D04E3B"/>
    <w:pPr>
      <w:spacing w:line="240" w:lineRule="auto"/>
    </w:pPr>
    <w:rPr>
      <w:rFonts w:ascii="Calibri" w:eastAsia="Calibri" w:hAnsi="Calibri" w:cs="Times New Roman"/>
      <w:i/>
      <w:iCs/>
      <w:color w:val="1F497D"/>
      <w:sz w:val="18"/>
      <w:szCs w:val="18"/>
      <w:lang w:eastAsia="en-US"/>
    </w:rPr>
  </w:style>
  <w:style w:type="character" w:customStyle="1" w:styleId="-5">
    <w:name w:val="Таблица - название Знак"/>
    <w:link w:val="-4"/>
    <w:uiPriority w:val="99"/>
    <w:locked/>
    <w:rsid w:val="00D04E3B"/>
    <w:rPr>
      <w:rFonts w:ascii="Arial Narrow" w:eastAsia="Calibri" w:hAnsi="Arial Narrow" w:cs="Times New Roman"/>
      <w:b/>
      <w:color w:val="073A78"/>
      <w:sz w:val="20"/>
      <w:szCs w:val="20"/>
      <w:lang w:val="uk-UA" w:eastAsia="uk-UA"/>
    </w:rPr>
  </w:style>
  <w:style w:type="paragraph" w:styleId="ae">
    <w:name w:val="Body Text"/>
    <w:basedOn w:val="a"/>
    <w:link w:val="af"/>
    <w:uiPriority w:val="99"/>
    <w:rsid w:val="00D04E3B"/>
    <w:pPr>
      <w:spacing w:after="120" w:line="240" w:lineRule="auto"/>
    </w:pPr>
    <w:rPr>
      <w:rFonts w:ascii="Times New Roman" w:eastAsia="Calibri" w:hAnsi="Times New Roman" w:cs="Times New Roman"/>
      <w:sz w:val="28"/>
      <w:lang w:eastAsia="en-US"/>
    </w:rPr>
  </w:style>
  <w:style w:type="character" w:customStyle="1" w:styleId="af">
    <w:name w:val="Основний текст Знак"/>
    <w:basedOn w:val="a0"/>
    <w:link w:val="ae"/>
    <w:uiPriority w:val="99"/>
    <w:rsid w:val="00D04E3B"/>
    <w:rPr>
      <w:rFonts w:ascii="Times New Roman" w:eastAsia="Calibri" w:hAnsi="Times New Roman" w:cs="Times New Roman"/>
      <w:sz w:val="28"/>
      <w:lang w:eastAsia="en-US"/>
    </w:rPr>
  </w:style>
  <w:style w:type="paragraph" w:customStyle="1" w:styleId="af0">
    <w:name w:val="Основной текст (откр.)"/>
    <w:basedOn w:val="a"/>
    <w:next w:val="ae"/>
    <w:link w:val="af1"/>
    <w:uiPriority w:val="99"/>
    <w:rsid w:val="00D04E3B"/>
    <w:pPr>
      <w:spacing w:before="480" w:after="240" w:line="264" w:lineRule="auto"/>
      <w:ind w:left="1134"/>
      <w:jc w:val="both"/>
    </w:pPr>
    <w:rPr>
      <w:rFonts w:ascii="Times New Roman" w:eastAsia="Times New Roman" w:hAnsi="Times New Roman" w:cs="Times New Roman"/>
      <w:color w:val="000000"/>
      <w:szCs w:val="24"/>
      <w:lang w:val="uk-UA" w:eastAsia="uk-UA"/>
    </w:rPr>
  </w:style>
  <w:style w:type="character" w:customStyle="1" w:styleId="af1">
    <w:name w:val="Основной текст (откр.) Знак"/>
    <w:basedOn w:val="a0"/>
    <w:link w:val="af0"/>
    <w:uiPriority w:val="99"/>
    <w:locked/>
    <w:rsid w:val="00D04E3B"/>
    <w:rPr>
      <w:rFonts w:ascii="Times New Roman" w:eastAsia="Times New Roman" w:hAnsi="Times New Roman" w:cs="Times New Roman"/>
      <w:color w:val="000000"/>
      <w:szCs w:val="24"/>
      <w:lang w:val="uk-UA" w:eastAsia="uk-UA"/>
    </w:rPr>
  </w:style>
  <w:style w:type="paragraph" w:customStyle="1" w:styleId="af2">
    <w:name w:val="Основной текст (откр./закр.)"/>
    <w:basedOn w:val="a"/>
    <w:link w:val="af3"/>
    <w:uiPriority w:val="99"/>
    <w:rsid w:val="00D04E3B"/>
    <w:pPr>
      <w:spacing w:before="480" w:after="480" w:line="264" w:lineRule="auto"/>
      <w:ind w:left="1134"/>
      <w:jc w:val="both"/>
    </w:pPr>
    <w:rPr>
      <w:rFonts w:ascii="Times New Roman" w:eastAsia="Times New Roman" w:hAnsi="Times New Roman" w:cs="Times New Roman"/>
      <w:color w:val="000000"/>
      <w:szCs w:val="24"/>
      <w:lang w:val="uk-UA" w:eastAsia="uk-UA"/>
    </w:rPr>
  </w:style>
  <w:style w:type="character" w:customStyle="1" w:styleId="af3">
    <w:name w:val="Основной текст (откр./закр.) Знак"/>
    <w:basedOn w:val="a0"/>
    <w:link w:val="af2"/>
    <w:uiPriority w:val="99"/>
    <w:locked/>
    <w:rsid w:val="00D04E3B"/>
    <w:rPr>
      <w:rFonts w:ascii="Times New Roman" w:eastAsia="Times New Roman" w:hAnsi="Times New Roman" w:cs="Times New Roman"/>
      <w:color w:val="000000"/>
      <w:szCs w:val="24"/>
      <w:lang w:val="uk-UA" w:eastAsia="uk-UA"/>
    </w:rPr>
  </w:style>
  <w:style w:type="paragraph" w:customStyle="1" w:styleId="rvps4">
    <w:name w:val="rvps4"/>
    <w:basedOn w:val="a"/>
    <w:uiPriority w:val="99"/>
    <w:rsid w:val="00D04E3B"/>
    <w:pPr>
      <w:spacing w:before="100" w:beforeAutospacing="1" w:after="100" w:afterAutospacing="1" w:line="240" w:lineRule="auto"/>
    </w:pPr>
    <w:rPr>
      <w:rFonts w:ascii="Times New Roman" w:eastAsia="Calibri" w:hAnsi="Times New Roman" w:cs="Times New Roman"/>
      <w:sz w:val="24"/>
      <w:szCs w:val="24"/>
    </w:rPr>
  </w:style>
  <w:style w:type="paragraph" w:customStyle="1" w:styleId="TableParagraph">
    <w:name w:val="Table Paragraph"/>
    <w:basedOn w:val="a"/>
    <w:uiPriority w:val="99"/>
    <w:rsid w:val="00D04E3B"/>
    <w:pPr>
      <w:widowControl w:val="0"/>
      <w:spacing w:after="0" w:line="240" w:lineRule="auto"/>
      <w:ind w:left="108"/>
    </w:pPr>
    <w:rPr>
      <w:rFonts w:ascii="Times New Roman" w:eastAsia="Calibri" w:hAnsi="Times New Roman" w:cs="Times New Roman"/>
      <w:lang w:val="uk-UA" w:eastAsia="en-US"/>
    </w:rPr>
  </w:style>
  <w:style w:type="character" w:customStyle="1" w:styleId="29">
    <w:name w:val="Основной текст (2) + 9"/>
    <w:aliases w:val="5 pt,Не полужирный"/>
    <w:basedOn w:val="a0"/>
    <w:uiPriority w:val="99"/>
    <w:rsid w:val="00D04E3B"/>
    <w:rPr>
      <w:rFonts w:cs="Times New Roman"/>
      <w:b/>
      <w:bCs/>
      <w:color w:val="000000"/>
      <w:spacing w:val="0"/>
      <w:w w:val="100"/>
      <w:position w:val="0"/>
      <w:sz w:val="19"/>
      <w:szCs w:val="19"/>
      <w:shd w:val="clear" w:color="auto" w:fill="FFFFFF"/>
      <w:lang w:val="uk-UA" w:eastAsia="uk-UA" w:bidi="ar-SA"/>
    </w:rPr>
  </w:style>
  <w:style w:type="character" w:customStyle="1" w:styleId="291">
    <w:name w:val="Основной текст (2) + 91"/>
    <w:aliases w:val="5 pt1,Не полужирный1"/>
    <w:basedOn w:val="a0"/>
    <w:uiPriority w:val="99"/>
    <w:rsid w:val="00D04E3B"/>
    <w:rPr>
      <w:rFonts w:cs="Times New Roman"/>
      <w:b/>
      <w:bCs/>
      <w:color w:val="000000"/>
      <w:spacing w:val="0"/>
      <w:w w:val="100"/>
      <w:position w:val="0"/>
      <w:sz w:val="19"/>
      <w:szCs w:val="19"/>
      <w:shd w:val="clear" w:color="auto" w:fill="FFFFFF"/>
      <w:lang w:val="uk-UA" w:eastAsia="uk-UA"/>
    </w:rPr>
  </w:style>
  <w:style w:type="character" w:customStyle="1" w:styleId="21">
    <w:name w:val="Основной текст (2)_"/>
    <w:basedOn w:val="a0"/>
    <w:link w:val="22"/>
    <w:uiPriority w:val="99"/>
    <w:locked/>
    <w:rsid w:val="00D04E3B"/>
    <w:rPr>
      <w:rFonts w:cs="Times New Roman"/>
      <w:b/>
      <w:bCs/>
      <w:sz w:val="28"/>
      <w:szCs w:val="28"/>
      <w:shd w:val="clear" w:color="auto" w:fill="FFFFFF"/>
    </w:rPr>
  </w:style>
  <w:style w:type="paragraph" w:customStyle="1" w:styleId="22">
    <w:name w:val="Основной текст (2)"/>
    <w:basedOn w:val="a"/>
    <w:link w:val="21"/>
    <w:uiPriority w:val="99"/>
    <w:rsid w:val="00D04E3B"/>
    <w:pPr>
      <w:widowControl w:val="0"/>
      <w:shd w:val="clear" w:color="auto" w:fill="FFFFFF"/>
      <w:spacing w:before="360" w:after="0" w:line="240" w:lineRule="atLeast"/>
    </w:pPr>
    <w:rPr>
      <w:rFonts w:cs="Times New Roman"/>
      <w:b/>
      <w:bCs/>
      <w:sz w:val="28"/>
      <w:szCs w:val="28"/>
      <w:shd w:val="clear" w:color="auto" w:fill="FFFFFF"/>
    </w:rPr>
  </w:style>
  <w:style w:type="character" w:styleId="af4">
    <w:name w:val="Strong"/>
    <w:basedOn w:val="a0"/>
    <w:uiPriority w:val="99"/>
    <w:qFormat/>
    <w:rsid w:val="00D04E3B"/>
    <w:rPr>
      <w:rFonts w:cs="Times New Roman"/>
      <w:b/>
      <w:bCs/>
    </w:rPr>
  </w:style>
  <w:style w:type="paragraph" w:customStyle="1" w:styleId="10">
    <w:name w:val="Обычный1"/>
    <w:rsid w:val="00D04E3B"/>
    <w:rPr>
      <w:rFonts w:ascii="Calibri" w:eastAsia="Calibri" w:hAnsi="Calibri" w:cs="Calibri"/>
      <w:lang w:val="uk-UA"/>
    </w:rPr>
  </w:style>
  <w:style w:type="character" w:customStyle="1" w:styleId="295pt">
    <w:name w:val="Основной текст (2) + 9;5 pt;Не полужирный"/>
    <w:basedOn w:val="a0"/>
    <w:rsid w:val="00D04E3B"/>
    <w:rPr>
      <w:b/>
      <w:bCs/>
      <w:color w:val="000000"/>
      <w:spacing w:val="0"/>
      <w:w w:val="100"/>
      <w:position w:val="0"/>
      <w:sz w:val="19"/>
      <w:szCs w:val="19"/>
      <w:shd w:val="clear" w:color="auto" w:fill="FFFFFF"/>
      <w:lang w:val="uk-UA" w:eastAsia="uk-UA" w:bidi="uk-UA"/>
    </w:rPr>
  </w:style>
  <w:style w:type="table" w:styleId="af5">
    <w:name w:val="Table Grid"/>
    <w:basedOn w:val="a1"/>
    <w:uiPriority w:val="59"/>
    <w:rsid w:val="003F2D9A"/>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A0632-BB7D-4D4F-9F08-43DCCC8B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19</Pages>
  <Words>20726</Words>
  <Characters>11815</Characters>
  <Application>Microsoft Office Word</Application>
  <DocSecurity>0</DocSecurity>
  <Lines>98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User340_1</cp:lastModifiedBy>
  <cp:revision>3</cp:revision>
  <cp:lastPrinted>2025-08-13T08:33:00Z</cp:lastPrinted>
  <dcterms:created xsi:type="dcterms:W3CDTF">2025-09-17T09:50:00Z</dcterms:created>
  <dcterms:modified xsi:type="dcterms:W3CDTF">2025-09-17T09:50:00Z</dcterms:modified>
</cp:coreProperties>
</file>