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E852" w14:textId="77777777" w:rsidR="00DB1E8D" w:rsidRPr="007955AD" w:rsidRDefault="00DB1E8D" w:rsidP="00DB1E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Hlk200446893"/>
      <w:r w:rsidRPr="007955AD">
        <w:rPr>
          <w:rFonts w:ascii="Times New Roman" w:hAnsi="Times New Roman"/>
          <w:sz w:val="20"/>
          <w:szCs w:val="20"/>
        </w:rPr>
        <w:t>v-dj-</w:t>
      </w:r>
      <w:r>
        <w:rPr>
          <w:rFonts w:ascii="Times New Roman" w:hAnsi="Times New Roman"/>
          <w:sz w:val="20"/>
          <w:szCs w:val="20"/>
        </w:rPr>
        <w:t>200</w:t>
      </w:r>
    </w:p>
    <w:p w14:paraId="425B5A78" w14:textId="77777777" w:rsidR="00DB1E8D" w:rsidRPr="007955AD" w:rsidRDefault="00DB1E8D" w:rsidP="00DB1E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AA8EC7" w14:textId="77777777" w:rsidR="00DB1E8D" w:rsidRPr="007955AD" w:rsidRDefault="00DB1E8D" w:rsidP="00DB1E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343253" w14:textId="77777777" w:rsidR="00DB1E8D" w:rsidRPr="007955AD" w:rsidRDefault="00DB1E8D" w:rsidP="00DB1E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7B5F4F" w14:textId="77777777" w:rsidR="00DB1E8D" w:rsidRPr="007955AD" w:rsidRDefault="00DB1E8D" w:rsidP="00DB1E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044CA5" w14:textId="77777777" w:rsidR="00DB1E8D" w:rsidRPr="007955AD" w:rsidRDefault="00DB1E8D" w:rsidP="00DB1E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FCFB7B" w14:textId="77777777" w:rsidR="00DB1E8D" w:rsidRPr="007955AD" w:rsidRDefault="00DB1E8D" w:rsidP="00DB1E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48779A" w14:textId="77777777" w:rsidR="00DB1E8D" w:rsidRPr="007955AD" w:rsidRDefault="00DB1E8D" w:rsidP="00DB1E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210138" w14:textId="77777777" w:rsidR="00DB1E8D" w:rsidRPr="007955AD" w:rsidRDefault="00DB1E8D" w:rsidP="00DB1E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38BCF9" w14:textId="77777777" w:rsidR="00DB1E8D" w:rsidRPr="007955AD" w:rsidRDefault="00DB1E8D" w:rsidP="00DB1E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B69191" w14:textId="77777777" w:rsidR="00DB1E8D" w:rsidRPr="007955AD" w:rsidRDefault="00DB1E8D" w:rsidP="00DB1E8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FB6448" w14:textId="77777777" w:rsidR="00DB1E8D" w:rsidRPr="007955AD" w:rsidRDefault="00DB1E8D" w:rsidP="00DB1E8D">
      <w:pPr>
        <w:shd w:val="clear" w:color="auto" w:fill="FFFFFF"/>
        <w:spacing w:after="0" w:line="240" w:lineRule="auto"/>
        <w:ind w:right="3685"/>
        <w:jc w:val="both"/>
        <w:rPr>
          <w:rFonts w:ascii="Times New Roman" w:hAnsi="Times New Roman"/>
          <w:spacing w:val="-6"/>
          <w:sz w:val="28"/>
          <w:szCs w:val="28"/>
        </w:rPr>
      </w:pPr>
      <w:r w:rsidRPr="007955AD">
        <w:rPr>
          <w:rFonts w:ascii="Times New Roman" w:hAnsi="Times New Roman"/>
          <w:spacing w:val="-6"/>
          <w:sz w:val="28"/>
          <w:szCs w:val="28"/>
        </w:rPr>
        <w:t>Про попередній розгляд проєкту рішення міської ради «Про внесення змін та доповнень до рішення міської ради від 19.12.2024 № 39/98 «Про затвердження Програми реформування та розвитку житлово-комунального господарства міста Миколаєва на 2025-2029 роки»</w:t>
      </w:r>
      <w:r w:rsidRPr="007955AD">
        <w:t xml:space="preserve"> </w:t>
      </w:r>
      <w:bookmarkStart w:id="1" w:name="_Hlk205974408"/>
      <w:r w:rsidRPr="007955AD">
        <w:rPr>
          <w:rFonts w:ascii="Times New Roman" w:hAnsi="Times New Roman"/>
          <w:spacing w:val="-6"/>
          <w:sz w:val="28"/>
          <w:szCs w:val="28"/>
        </w:rPr>
        <w:t>(зі змінами та доповненнями)</w:t>
      </w:r>
      <w:bookmarkEnd w:id="1"/>
      <w:r w:rsidRPr="007955AD">
        <w:rPr>
          <w:rFonts w:ascii="Times New Roman" w:hAnsi="Times New Roman"/>
          <w:spacing w:val="-6"/>
          <w:sz w:val="28"/>
          <w:szCs w:val="28"/>
        </w:rPr>
        <w:t>»</w:t>
      </w:r>
    </w:p>
    <w:p w14:paraId="6F42FAB1" w14:textId="77777777" w:rsidR="00DB1E8D" w:rsidRPr="007955AD" w:rsidRDefault="00DB1E8D" w:rsidP="00DB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983EA6" w14:textId="77777777" w:rsidR="00DB1E8D" w:rsidRPr="007955AD" w:rsidRDefault="00DB1E8D" w:rsidP="00DB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A86B4E" w14:textId="77777777" w:rsidR="00DB1E8D" w:rsidRPr="007955AD" w:rsidRDefault="00DB1E8D" w:rsidP="00DB1E8D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7955AD">
        <w:rPr>
          <w:rFonts w:ascii="Times New Roman" w:hAnsi="Times New Roman"/>
          <w:spacing w:val="-4"/>
          <w:sz w:val="28"/>
          <w:szCs w:val="28"/>
        </w:rPr>
        <w:t xml:space="preserve">Розглянувши </w:t>
      </w:r>
      <w:proofErr w:type="spellStart"/>
      <w:r w:rsidRPr="007955AD">
        <w:rPr>
          <w:rFonts w:ascii="Times New Roman" w:hAnsi="Times New Roman"/>
          <w:spacing w:val="-4"/>
          <w:sz w:val="28"/>
          <w:szCs w:val="28"/>
        </w:rPr>
        <w:t>проєкт</w:t>
      </w:r>
      <w:proofErr w:type="spellEnd"/>
      <w:r w:rsidRPr="007955AD">
        <w:rPr>
          <w:rFonts w:ascii="Times New Roman" w:hAnsi="Times New Roman"/>
          <w:spacing w:val="-4"/>
          <w:sz w:val="28"/>
          <w:szCs w:val="28"/>
        </w:rPr>
        <w:t xml:space="preserve"> рішення міської ради «Про внесення змін та доповнень до рішення міської ради від 19.12.2024 № 39/98 «Про затвердження Програми реформування та розвитку житлово-комунального господарства міста Миколаєва на 2025-2029 роки» </w:t>
      </w:r>
      <w:r w:rsidRPr="007955AD">
        <w:rPr>
          <w:rFonts w:ascii="Times New Roman" w:hAnsi="Times New Roman"/>
          <w:spacing w:val="-6"/>
          <w:sz w:val="28"/>
          <w:szCs w:val="28"/>
        </w:rPr>
        <w:t>(зі змінами та доповненнями)</w:t>
      </w:r>
      <w:r w:rsidRPr="007955AD">
        <w:rPr>
          <w:rFonts w:ascii="Times New Roman" w:hAnsi="Times New Roman"/>
          <w:spacing w:val="-4"/>
          <w:sz w:val="28"/>
          <w:szCs w:val="28"/>
        </w:rPr>
        <w:t xml:space="preserve">», керуючись </w:t>
      </w:r>
      <w:proofErr w:type="spellStart"/>
      <w:r w:rsidRPr="007955AD">
        <w:rPr>
          <w:rFonts w:ascii="Times New Roman" w:hAnsi="Times New Roman"/>
          <w:spacing w:val="-4"/>
          <w:sz w:val="28"/>
          <w:szCs w:val="28"/>
        </w:rPr>
        <w:t>пп</w:t>
      </w:r>
      <w:proofErr w:type="spellEnd"/>
      <w:r w:rsidRPr="007955AD">
        <w:rPr>
          <w:rFonts w:ascii="Times New Roman" w:hAnsi="Times New Roman"/>
          <w:spacing w:val="-4"/>
          <w:sz w:val="28"/>
          <w:szCs w:val="28"/>
        </w:rPr>
        <w:t>. 1 п. «а» ст. 27, ст. 40, п. 1 ч. 2 ст. 52, ч. 6 ст. 59 Закону України «Про місцеве самоврядування в Україні», виконком міської ради</w:t>
      </w:r>
    </w:p>
    <w:p w14:paraId="262952B3" w14:textId="77777777" w:rsidR="00DB1E8D" w:rsidRPr="007955AD" w:rsidRDefault="00DB1E8D" w:rsidP="00DB1E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565BD2" w14:textId="77777777" w:rsidR="00DB1E8D" w:rsidRPr="007955AD" w:rsidRDefault="00DB1E8D" w:rsidP="00DB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ВИРІШИВ:</w:t>
      </w:r>
    </w:p>
    <w:p w14:paraId="7E0D4301" w14:textId="77777777" w:rsidR="00DB1E8D" w:rsidRPr="007955AD" w:rsidRDefault="00DB1E8D" w:rsidP="00DB1E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D074A6" w14:textId="77777777" w:rsidR="00DB1E8D" w:rsidRPr="007955AD" w:rsidRDefault="00DB1E8D" w:rsidP="00DB1E8D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7955AD">
        <w:rPr>
          <w:rFonts w:ascii="Times New Roman" w:hAnsi="Times New Roman"/>
          <w:spacing w:val="-4"/>
          <w:sz w:val="28"/>
          <w:szCs w:val="28"/>
        </w:rPr>
        <w:t xml:space="preserve">1. Винести на розгляд міської ради </w:t>
      </w:r>
      <w:proofErr w:type="spellStart"/>
      <w:r w:rsidRPr="007955AD">
        <w:rPr>
          <w:rFonts w:ascii="Times New Roman" w:hAnsi="Times New Roman"/>
          <w:spacing w:val="-4"/>
          <w:sz w:val="28"/>
          <w:szCs w:val="28"/>
        </w:rPr>
        <w:t>проєкт</w:t>
      </w:r>
      <w:proofErr w:type="spellEnd"/>
      <w:r w:rsidRPr="007955AD">
        <w:rPr>
          <w:rFonts w:ascii="Times New Roman" w:hAnsi="Times New Roman"/>
          <w:spacing w:val="-4"/>
          <w:sz w:val="28"/>
          <w:szCs w:val="28"/>
        </w:rPr>
        <w:t xml:space="preserve"> рішення «Про внесення змін та доповнень до рішення міської ради від 19.12.2024 № 39/98 «Про затвердження Програми реформування та розвитку житлово-комунального господарства міста Миколаєва на 2025-2029 роки»</w:t>
      </w:r>
      <w:r w:rsidRPr="007955AD">
        <w:t xml:space="preserve"> </w:t>
      </w:r>
      <w:r w:rsidRPr="007955AD">
        <w:rPr>
          <w:rFonts w:ascii="Times New Roman" w:hAnsi="Times New Roman"/>
          <w:spacing w:val="-4"/>
          <w:sz w:val="28"/>
          <w:szCs w:val="28"/>
        </w:rPr>
        <w:t>(зі змінами та доповненнями)».</w:t>
      </w:r>
    </w:p>
    <w:p w14:paraId="2117E4BD" w14:textId="77777777" w:rsidR="00DB1E8D" w:rsidRPr="007955AD" w:rsidRDefault="00DB1E8D" w:rsidP="00DB1E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AEF7BC" w14:textId="77777777" w:rsidR="00DB1E8D" w:rsidRPr="007955AD" w:rsidRDefault="00DB1E8D" w:rsidP="00DB1E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2. Контроль за виконанням даного рішення покласти на заступника міського голови Андрієнка Ю.Г.</w:t>
      </w:r>
    </w:p>
    <w:p w14:paraId="4F62AF4D" w14:textId="77777777" w:rsidR="00DB1E8D" w:rsidRPr="007955AD" w:rsidRDefault="00DB1E8D" w:rsidP="00DB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EC0C2B" w14:textId="77777777" w:rsidR="00DB1E8D" w:rsidRPr="007955AD" w:rsidRDefault="00DB1E8D" w:rsidP="00DB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9B9660" w14:textId="77777777" w:rsidR="00DB1E8D" w:rsidRPr="007955AD" w:rsidRDefault="00DB1E8D" w:rsidP="00DB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E4C906" w14:textId="77777777" w:rsidR="00DB1E8D" w:rsidRPr="007955AD" w:rsidRDefault="00DB1E8D" w:rsidP="00DB1E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                                 О. СЄНКЕВИЧ</w:t>
      </w:r>
    </w:p>
    <w:p w14:paraId="0000D775" w14:textId="77777777" w:rsidR="00DB1E8D" w:rsidRPr="007955AD" w:rsidRDefault="00DB1E8D" w:rsidP="00DB1E8D">
      <w:pPr>
        <w:rPr>
          <w:rFonts w:ascii="Times New Roman" w:hAnsi="Times New Roman"/>
          <w:sz w:val="28"/>
          <w:szCs w:val="28"/>
        </w:rPr>
      </w:pPr>
    </w:p>
    <w:p w14:paraId="74B3029D" w14:textId="3A911C5E" w:rsidR="00DB1E8D" w:rsidRDefault="00DB1E8D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1207C848" w14:textId="73112B32" w:rsidR="003B4962" w:rsidRPr="007955AD" w:rsidRDefault="003B4962" w:rsidP="003B49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955AD">
        <w:rPr>
          <w:rFonts w:ascii="Times New Roman" w:eastAsia="Times New Roman" w:hAnsi="Times New Roman"/>
          <w:sz w:val="20"/>
          <w:szCs w:val="20"/>
        </w:rPr>
        <w:lastRenderedPageBreak/>
        <w:t>s-dj-1</w:t>
      </w:r>
      <w:r w:rsidR="00B32A6D">
        <w:rPr>
          <w:rFonts w:ascii="Times New Roman" w:eastAsia="Times New Roman" w:hAnsi="Times New Roman"/>
          <w:sz w:val="20"/>
          <w:szCs w:val="20"/>
        </w:rPr>
        <w:t>70</w:t>
      </w:r>
    </w:p>
    <w:p w14:paraId="4F9B36F1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10978BA7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20D53FD1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2FFDE69B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3A848C32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0A03235F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3570B8BF" w14:textId="77777777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28"/>
          <w:szCs w:val="28"/>
        </w:rPr>
      </w:pPr>
    </w:p>
    <w:p w14:paraId="406C4AEF" w14:textId="77777777" w:rsidR="003B4962" w:rsidRPr="005F600E" w:rsidRDefault="003B4962" w:rsidP="003B4962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40"/>
          <w:sz w:val="32"/>
          <w:szCs w:val="32"/>
        </w:rPr>
      </w:pPr>
    </w:p>
    <w:p w14:paraId="70036698" w14:textId="78477548" w:rsidR="003B4962" w:rsidRPr="007955AD" w:rsidRDefault="003B4962" w:rsidP="003B4962">
      <w:pPr>
        <w:tabs>
          <w:tab w:val="left" w:pos="2655"/>
          <w:tab w:val="left" w:pos="3135"/>
        </w:tabs>
        <w:spacing w:after="0" w:line="240" w:lineRule="auto"/>
        <w:ind w:right="3969"/>
        <w:jc w:val="both"/>
        <w:outlineLvl w:val="0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 xml:space="preserve">Про внесення змін та доповнень до рішення міської ради </w:t>
      </w:r>
      <w:bookmarkStart w:id="2" w:name="_Hlk195709644"/>
      <w:r w:rsidRPr="007955AD">
        <w:rPr>
          <w:rFonts w:ascii="Times New Roman" w:hAnsi="Times New Roman"/>
          <w:sz w:val="28"/>
          <w:szCs w:val="28"/>
        </w:rPr>
        <w:t xml:space="preserve">від 19.12.2024 № 39/98 «Про затвердження </w:t>
      </w:r>
      <w:bookmarkStart w:id="3" w:name="_Hlk181976843"/>
      <w:r w:rsidRPr="007955AD">
        <w:rPr>
          <w:rFonts w:ascii="Times New Roman" w:hAnsi="Times New Roman"/>
          <w:sz w:val="28"/>
          <w:szCs w:val="28"/>
        </w:rPr>
        <w:t>Програми реформування та розвитку житлово-комунального господарства міста Миколаєва на 2025-2029 роки</w:t>
      </w:r>
      <w:bookmarkEnd w:id="3"/>
      <w:r w:rsidRPr="007955AD">
        <w:rPr>
          <w:rFonts w:ascii="Times New Roman" w:hAnsi="Times New Roman"/>
          <w:sz w:val="28"/>
          <w:szCs w:val="28"/>
        </w:rPr>
        <w:t>» (зі змінами та доповненнями)</w:t>
      </w:r>
    </w:p>
    <w:bookmarkEnd w:id="2"/>
    <w:p w14:paraId="4D83D0B3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EA4A0E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27CB8F" w14:textId="77777777" w:rsidR="003B4962" w:rsidRPr="007955AD" w:rsidRDefault="003B4962" w:rsidP="003B4962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7955AD">
        <w:rPr>
          <w:rFonts w:ascii="Times New Roman" w:hAnsi="Times New Roman"/>
          <w:spacing w:val="-4"/>
          <w:sz w:val="28"/>
          <w:szCs w:val="28"/>
        </w:rPr>
        <w:t>З метою підвищення ефективності та надійності функціонування житлово-комунальних систем життєзабезпечення населення міста, керуючись п. 22 ч. 1 ст. 26, ст. 59 Закону України «Про місцеве самоврядування в Україні», міська рада</w:t>
      </w:r>
    </w:p>
    <w:p w14:paraId="00B909F0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EFF9F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ВИРІШИЛА:</w:t>
      </w:r>
    </w:p>
    <w:p w14:paraId="1B6162E3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1B6188" w14:textId="20956F6A" w:rsidR="003B4962" w:rsidRPr="007955AD" w:rsidRDefault="003B4962" w:rsidP="003B4962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1. </w:t>
      </w:r>
      <w:proofErr w:type="spellStart"/>
      <w:r w:rsidRPr="007955AD">
        <w:rPr>
          <w:rFonts w:ascii="Times New Roman" w:hAnsi="Times New Roman"/>
          <w:sz w:val="28"/>
          <w:szCs w:val="28"/>
        </w:rPr>
        <w:t>Внести</w:t>
      </w:r>
      <w:proofErr w:type="spellEnd"/>
      <w:r w:rsidRPr="007955AD">
        <w:rPr>
          <w:rFonts w:ascii="Times New Roman" w:hAnsi="Times New Roman"/>
          <w:sz w:val="28"/>
          <w:szCs w:val="28"/>
        </w:rPr>
        <w:t xml:space="preserve"> зміни та доповнення до Програми реформування та розвитку житлово-комунального господарства міста Миколаєва на 2025-2029 роки (далі – Програма), затвердженої рішенням міської ради від 19.12.2024 № 39/98 «Про затвердження Програми реформування та розвитку житлово-комунального господарства міста</w:t>
      </w:r>
      <w:r w:rsidR="005F600E">
        <w:rPr>
          <w:rFonts w:ascii="Times New Roman" w:hAnsi="Times New Roman"/>
          <w:sz w:val="28"/>
          <w:szCs w:val="28"/>
        </w:rPr>
        <w:t xml:space="preserve"> </w:t>
      </w:r>
      <w:r w:rsidRPr="007955AD">
        <w:rPr>
          <w:rFonts w:ascii="Times New Roman" w:hAnsi="Times New Roman"/>
          <w:sz w:val="28"/>
          <w:szCs w:val="28"/>
        </w:rPr>
        <w:t>Миколаєва на 2025-2029 роки»</w:t>
      </w:r>
      <w:r w:rsidR="005F600E">
        <w:rPr>
          <w:rFonts w:ascii="Times New Roman" w:hAnsi="Times New Roman"/>
        </w:rPr>
        <w:t xml:space="preserve"> </w:t>
      </w:r>
      <w:r w:rsidRPr="007955AD">
        <w:rPr>
          <w:rFonts w:ascii="Times New Roman" w:hAnsi="Times New Roman"/>
          <w:sz w:val="28"/>
          <w:szCs w:val="28"/>
        </w:rPr>
        <w:t>(зі змінами та доповненнями).</w:t>
      </w:r>
    </w:p>
    <w:p w14:paraId="19CBD95C" w14:textId="77777777" w:rsidR="003B4962" w:rsidRPr="007955AD" w:rsidRDefault="003B4962" w:rsidP="003B4962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1.1. </w:t>
      </w:r>
      <w:r w:rsidRPr="007955AD">
        <w:rPr>
          <w:rFonts w:ascii="Times New Roman" w:eastAsia="Times New Roman" w:hAnsi="Times New Roman"/>
          <w:sz w:val="28"/>
          <w:szCs w:val="28"/>
        </w:rPr>
        <w:t>У додатку 1 до Програми «Паспорт Програми реформування і розвитку житлово-комунального господарства міста Миколаєва на 2025-2029 </w:t>
      </w:r>
      <w:proofErr w:type="spellStart"/>
      <w:r w:rsidRPr="007955AD">
        <w:rPr>
          <w:rFonts w:ascii="Times New Roman" w:eastAsia="Times New Roman" w:hAnsi="Times New Roman"/>
          <w:sz w:val="28"/>
          <w:szCs w:val="28"/>
        </w:rPr>
        <w:t>pp</w:t>
      </w:r>
      <w:proofErr w:type="spellEnd"/>
      <w:r w:rsidRPr="007955AD">
        <w:rPr>
          <w:rFonts w:ascii="Times New Roman" w:eastAsia="Times New Roman" w:hAnsi="Times New Roman"/>
          <w:sz w:val="28"/>
          <w:szCs w:val="28"/>
        </w:rPr>
        <w:t>.»:</w:t>
      </w:r>
    </w:p>
    <w:p w14:paraId="3C5E5E7C" w14:textId="6E1EE484" w:rsidR="003B4962" w:rsidRPr="007955AD" w:rsidRDefault="003B4962" w:rsidP="003B49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955AD">
        <w:rPr>
          <w:rFonts w:ascii="Times New Roman" w:eastAsia="Times New Roman" w:hAnsi="Times New Roman"/>
          <w:sz w:val="28"/>
          <w:szCs w:val="28"/>
        </w:rPr>
        <w:t>- п</w:t>
      </w:r>
      <w:r w:rsidR="007C603C" w:rsidRPr="007955AD">
        <w:rPr>
          <w:rFonts w:ascii="Times New Roman" w:eastAsia="Times New Roman" w:hAnsi="Times New Roman"/>
          <w:sz w:val="28"/>
          <w:szCs w:val="28"/>
        </w:rPr>
        <w:t>.</w:t>
      </w:r>
      <w:r w:rsidR="005F600E">
        <w:rPr>
          <w:rFonts w:ascii="Times New Roman" w:eastAsia="Times New Roman" w:hAnsi="Times New Roman"/>
          <w:sz w:val="28"/>
          <w:szCs w:val="28"/>
        </w:rPr>
        <w:t> </w:t>
      </w:r>
      <w:r w:rsidRPr="007955AD">
        <w:rPr>
          <w:rFonts w:ascii="Times New Roman" w:eastAsia="Times New Roman" w:hAnsi="Times New Roman"/>
          <w:sz w:val="28"/>
          <w:szCs w:val="28"/>
        </w:rPr>
        <w:t>8 «Обсяги фінансування» викласти в такій редакції: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995"/>
        <w:gridCol w:w="357"/>
        <w:gridCol w:w="1381"/>
        <w:gridCol w:w="1497"/>
        <w:gridCol w:w="1400"/>
        <w:gridCol w:w="1316"/>
      </w:tblGrid>
      <w:tr w:rsidR="00B32A6D" w:rsidRPr="002D3505" w14:paraId="4DB001CE" w14:textId="77777777" w:rsidTr="00B32A6D">
        <w:tc>
          <w:tcPr>
            <w:tcW w:w="3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92617" w14:textId="77777777" w:rsidR="003B4962" w:rsidRPr="002D3505" w:rsidRDefault="003B4962" w:rsidP="00B32A6D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4" w:name="_Hlk200465788"/>
            <w:r w:rsidRPr="002D3505">
              <w:rPr>
                <w:rFonts w:ascii="Times New Roman" w:eastAsia="Times New Roman" w:hAnsi="Times New Roman"/>
                <w:sz w:val="28"/>
                <w:szCs w:val="28"/>
              </w:rPr>
              <w:t>«8. Обсяги фінансування:</w:t>
            </w:r>
          </w:p>
          <w:p w14:paraId="26A72729" w14:textId="77777777" w:rsidR="003B4962" w:rsidRPr="002D3505" w:rsidRDefault="003B4962" w:rsidP="00B32A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60B76" w14:textId="472549C5" w:rsidR="003B4962" w:rsidRPr="002D3505" w:rsidRDefault="002D3505" w:rsidP="00B32A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D3505">
              <w:rPr>
                <w:rFonts w:ascii="Times New Roman" w:eastAsia="Times New Roman" w:hAnsi="Times New Roman"/>
                <w:sz w:val="28"/>
                <w:szCs w:val="28"/>
              </w:rPr>
              <w:t>66 124 656,008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B4962" w:rsidRPr="002D3505">
              <w:rPr>
                <w:rFonts w:ascii="Times New Roman" w:eastAsia="Times New Roman" w:hAnsi="Times New Roman"/>
                <w:sz w:val="28"/>
                <w:szCs w:val="28"/>
              </w:rPr>
              <w:t>тис.</w:t>
            </w:r>
            <w:r w:rsidR="007C603C" w:rsidRPr="002D350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3B4962" w:rsidRPr="002D3505">
              <w:rPr>
                <w:rFonts w:ascii="Times New Roman" w:eastAsia="Times New Roman" w:hAnsi="Times New Roman"/>
                <w:sz w:val="28"/>
                <w:szCs w:val="28"/>
              </w:rPr>
              <w:t>грн</w:t>
            </w:r>
            <w:r w:rsidR="003B4962" w:rsidRPr="002D350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3B4962" w:rsidRPr="002D3505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(за рахунок коштів бюджету Миколаївської міської територіальної громади)*</w:t>
            </w:r>
          </w:p>
          <w:p w14:paraId="18429738" w14:textId="77777777" w:rsidR="003B4962" w:rsidRPr="002D3505" w:rsidRDefault="003B4962" w:rsidP="00B32A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32A6D" w:rsidRPr="002D3505" w14:paraId="5A78A899" w14:textId="77777777" w:rsidTr="00B32A6D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1A18" w14:textId="77777777" w:rsidR="003B4962" w:rsidRPr="002D3505" w:rsidRDefault="003B4962" w:rsidP="00B32A6D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3505">
              <w:rPr>
                <w:rFonts w:ascii="Times New Roman" w:eastAsia="Times New Roman" w:hAnsi="Times New Roman"/>
                <w:sz w:val="20"/>
                <w:szCs w:val="20"/>
              </w:rPr>
              <w:t>Всього</w:t>
            </w:r>
          </w:p>
          <w:p w14:paraId="26EFF7E4" w14:textId="77777777" w:rsidR="003B4962" w:rsidRPr="002D3505" w:rsidRDefault="003B4962" w:rsidP="00B32A6D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3505">
              <w:rPr>
                <w:rFonts w:ascii="Times New Roman" w:eastAsia="Times New Roman" w:hAnsi="Times New Roman"/>
                <w:sz w:val="20"/>
                <w:szCs w:val="20"/>
              </w:rPr>
              <w:t>по Програмі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B254" w14:textId="77777777" w:rsidR="003B4962" w:rsidRPr="002D3505" w:rsidRDefault="003B4962" w:rsidP="00B32A6D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3505">
              <w:rPr>
                <w:rFonts w:ascii="Times New Roman" w:eastAsia="Times New Roman" w:hAnsi="Times New Roman"/>
                <w:sz w:val="20"/>
                <w:szCs w:val="20"/>
              </w:rPr>
              <w:t>2025-2029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2BCF" w14:textId="77777777" w:rsidR="003B4962" w:rsidRPr="002D3505" w:rsidRDefault="003B4962" w:rsidP="00B32A6D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3505">
              <w:rPr>
                <w:rFonts w:ascii="Times New Roman" w:eastAsia="Times New Roman" w:hAnsi="Times New Roman"/>
                <w:sz w:val="20"/>
                <w:szCs w:val="20"/>
              </w:rPr>
              <w:t>Фінансування за роками, тис. грн</w:t>
            </w:r>
          </w:p>
        </w:tc>
      </w:tr>
      <w:tr w:rsidR="00B32A6D" w:rsidRPr="002D3505" w14:paraId="79C9467D" w14:textId="77777777" w:rsidTr="00B32A6D">
        <w:trPr>
          <w:trHeight w:val="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CDEC" w14:textId="77777777" w:rsidR="003B4962" w:rsidRPr="002D3505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B67E" w14:textId="77777777" w:rsidR="003B4962" w:rsidRPr="002D3505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DEDB" w14:textId="77777777" w:rsidR="003B4962" w:rsidRPr="002D3505" w:rsidRDefault="003B4962" w:rsidP="00B32A6D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3505">
              <w:rPr>
                <w:rFonts w:ascii="Times New Roman" w:eastAsia="Times New Roman" w:hAnsi="Times New Roman"/>
                <w:sz w:val="20"/>
                <w:szCs w:val="20"/>
              </w:rPr>
              <w:t>I етап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64A7" w14:textId="77777777" w:rsidR="003B4962" w:rsidRPr="002D3505" w:rsidRDefault="003B4962" w:rsidP="00B32A6D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3505">
              <w:rPr>
                <w:rFonts w:ascii="Times New Roman" w:eastAsia="Times New Roman" w:hAnsi="Times New Roman"/>
                <w:sz w:val="20"/>
                <w:szCs w:val="20"/>
              </w:rPr>
              <w:t>II етап</w:t>
            </w:r>
          </w:p>
        </w:tc>
      </w:tr>
      <w:tr w:rsidR="00B32A6D" w:rsidRPr="002D3505" w14:paraId="165849D8" w14:textId="77777777" w:rsidTr="00B32A6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11DC" w14:textId="77777777" w:rsidR="003B4962" w:rsidRPr="002D3505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06DB" w14:textId="77777777" w:rsidR="003B4962" w:rsidRPr="002D3505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C28B" w14:textId="77777777" w:rsidR="003B4962" w:rsidRPr="002D3505" w:rsidRDefault="003B4962" w:rsidP="00B32A6D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3505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372C" w14:textId="77777777" w:rsidR="003B4962" w:rsidRPr="002D3505" w:rsidRDefault="003B4962" w:rsidP="00B32A6D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3505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634E" w14:textId="77777777" w:rsidR="003B4962" w:rsidRPr="002D3505" w:rsidRDefault="003B4962" w:rsidP="00B32A6D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3505">
              <w:rPr>
                <w:rFonts w:ascii="Times New Roman" w:eastAsia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9CBF" w14:textId="77777777" w:rsidR="003B4962" w:rsidRPr="002D3505" w:rsidRDefault="003B4962" w:rsidP="00B32A6D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3505">
              <w:rPr>
                <w:rFonts w:ascii="Times New Roman" w:eastAsia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3D80" w14:textId="77777777" w:rsidR="003B4962" w:rsidRPr="002D3505" w:rsidRDefault="003B4962" w:rsidP="00B32A6D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3505">
              <w:rPr>
                <w:rFonts w:ascii="Times New Roman" w:eastAsia="Times New Roman" w:hAnsi="Times New Roman"/>
                <w:sz w:val="20"/>
                <w:szCs w:val="20"/>
              </w:rPr>
              <w:t>2029</w:t>
            </w:r>
          </w:p>
        </w:tc>
      </w:tr>
      <w:tr w:rsidR="002D3505" w:rsidRPr="002D3505" w14:paraId="4A30D59E" w14:textId="77777777" w:rsidTr="00B32A6D">
        <w:trPr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9E23" w14:textId="77777777" w:rsidR="002D3505" w:rsidRPr="002D3505" w:rsidRDefault="002D3505" w:rsidP="002D350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3505">
              <w:rPr>
                <w:rFonts w:ascii="Times New Roman" w:eastAsia="Times New Roman" w:hAnsi="Times New Roman"/>
                <w:sz w:val="20"/>
                <w:szCs w:val="20"/>
              </w:rPr>
              <w:t xml:space="preserve">Всього, у </w:t>
            </w:r>
            <w:proofErr w:type="spellStart"/>
            <w:r w:rsidRPr="002D3505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2D350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872B" w14:textId="4510233F" w:rsidR="002D3505" w:rsidRPr="002D3505" w:rsidRDefault="002D3505" w:rsidP="002D3505">
            <w:pPr>
              <w:spacing w:after="0"/>
              <w:ind w:right="-10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D3505">
              <w:rPr>
                <w:rFonts w:ascii="Times New Roman" w:hAnsi="Times New Roman"/>
                <w:spacing w:val="-4"/>
                <w:sz w:val="20"/>
                <w:szCs w:val="20"/>
              </w:rPr>
              <w:t>66217527,168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2E7062" w14:textId="77777777" w:rsidR="002D3505" w:rsidRPr="002D3505" w:rsidRDefault="002D3505" w:rsidP="002D3505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2D3505">
              <w:rPr>
                <w:rFonts w:ascii="Times New Roman" w:hAnsi="Times New Roman"/>
                <w:sz w:val="20"/>
                <w:szCs w:val="20"/>
              </w:rPr>
              <w:t>8981520,548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9A51CB" w14:textId="7196F04A" w:rsidR="002D3505" w:rsidRPr="002D3505" w:rsidRDefault="002D3505" w:rsidP="002D3505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2D3505">
              <w:rPr>
                <w:rFonts w:ascii="Times New Roman" w:hAnsi="Times New Roman"/>
                <w:sz w:val="20"/>
                <w:szCs w:val="20"/>
              </w:rPr>
              <w:t>10795207,04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940ABB0" w14:textId="77777777" w:rsidR="002D3505" w:rsidRPr="002D3505" w:rsidRDefault="002D3505" w:rsidP="002D3505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2D3505">
              <w:rPr>
                <w:rFonts w:ascii="Times New Roman" w:hAnsi="Times New Roman"/>
                <w:sz w:val="20"/>
                <w:szCs w:val="20"/>
              </w:rPr>
              <w:t>12801766,73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078210" w14:textId="77777777" w:rsidR="002D3505" w:rsidRPr="002D3505" w:rsidRDefault="002D3505" w:rsidP="002D3505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2D3505">
              <w:rPr>
                <w:rFonts w:ascii="Times New Roman" w:hAnsi="Times New Roman"/>
                <w:sz w:val="20"/>
                <w:szCs w:val="20"/>
              </w:rPr>
              <w:t>15305776,77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81574DB" w14:textId="77777777" w:rsidR="002D3505" w:rsidRPr="002D3505" w:rsidRDefault="002D3505" w:rsidP="002D3505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2D3505">
              <w:rPr>
                <w:rFonts w:ascii="Times New Roman" w:hAnsi="Times New Roman"/>
                <w:sz w:val="20"/>
                <w:szCs w:val="20"/>
              </w:rPr>
              <w:t>18333256,08</w:t>
            </w:r>
          </w:p>
        </w:tc>
      </w:tr>
      <w:tr w:rsidR="002D3505" w:rsidRPr="002D3505" w14:paraId="204FC4CC" w14:textId="77777777" w:rsidTr="00B32A6D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E2FE" w14:textId="77777777" w:rsidR="002D3505" w:rsidRPr="002D3505" w:rsidRDefault="002D3505" w:rsidP="002D3505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3505">
              <w:rPr>
                <w:rFonts w:ascii="Times New Roman" w:eastAsia="Times New Roman" w:hAnsi="Times New Roman"/>
                <w:sz w:val="20"/>
                <w:szCs w:val="20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06E3" w14:textId="36B2D221" w:rsidR="002D3505" w:rsidRPr="002D3505" w:rsidRDefault="002D3505" w:rsidP="002D3505">
            <w:pPr>
              <w:spacing w:after="0"/>
              <w:ind w:right="-105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2D3505">
              <w:rPr>
                <w:rFonts w:ascii="Times New Roman" w:hAnsi="Times New Roman"/>
                <w:spacing w:val="-4"/>
                <w:sz w:val="20"/>
                <w:szCs w:val="20"/>
              </w:rPr>
              <w:t>66124656,008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5F8F96C" w14:textId="77777777" w:rsidR="002D3505" w:rsidRPr="002D3505" w:rsidRDefault="002D3505" w:rsidP="002D3505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2D3505">
              <w:rPr>
                <w:rFonts w:ascii="Times New Roman" w:hAnsi="Times New Roman"/>
                <w:sz w:val="20"/>
                <w:szCs w:val="20"/>
              </w:rPr>
              <w:t>8969040,548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B857E99" w14:textId="3169314B" w:rsidR="002D3505" w:rsidRPr="002D3505" w:rsidRDefault="002D3505" w:rsidP="002D3505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2D3505">
              <w:rPr>
                <w:rFonts w:ascii="Times New Roman" w:hAnsi="Times New Roman"/>
                <w:sz w:val="20"/>
                <w:szCs w:val="20"/>
              </w:rPr>
              <w:t>10780231,04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B568FAB" w14:textId="77777777" w:rsidR="002D3505" w:rsidRPr="002D3505" w:rsidRDefault="002D3505" w:rsidP="002D3505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2D3505">
              <w:rPr>
                <w:rFonts w:ascii="Times New Roman" w:hAnsi="Times New Roman"/>
                <w:sz w:val="20"/>
                <w:szCs w:val="20"/>
              </w:rPr>
              <w:t>12783795,53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2D27608" w14:textId="77777777" w:rsidR="002D3505" w:rsidRPr="002D3505" w:rsidRDefault="002D3505" w:rsidP="002D3505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2D3505">
              <w:rPr>
                <w:rFonts w:ascii="Times New Roman" w:hAnsi="Times New Roman"/>
                <w:sz w:val="20"/>
                <w:szCs w:val="20"/>
              </w:rPr>
              <w:t>15284211,33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F06BB64" w14:textId="77777777" w:rsidR="002D3505" w:rsidRPr="002D3505" w:rsidRDefault="002D3505" w:rsidP="002D3505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2D3505">
              <w:rPr>
                <w:rFonts w:ascii="Times New Roman" w:hAnsi="Times New Roman"/>
                <w:sz w:val="20"/>
                <w:szCs w:val="20"/>
              </w:rPr>
              <w:t>18307377,552</w:t>
            </w:r>
          </w:p>
        </w:tc>
      </w:tr>
      <w:tr w:rsidR="00B32A6D" w:rsidRPr="002D3505" w14:paraId="5CCD3F12" w14:textId="77777777" w:rsidTr="00B32A6D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8BF2" w14:textId="77777777" w:rsidR="003B4962" w:rsidRPr="002D3505" w:rsidRDefault="003B4962" w:rsidP="00B32A6D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3505">
              <w:rPr>
                <w:rFonts w:ascii="Times New Roman" w:eastAsia="Times New Roman" w:hAnsi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817A" w14:textId="77777777" w:rsidR="003B4962" w:rsidRPr="002D3505" w:rsidRDefault="003B4962" w:rsidP="00B32A6D">
            <w:pPr>
              <w:spacing w:after="0"/>
              <w:ind w:firstLine="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D3505">
              <w:rPr>
                <w:rFonts w:ascii="Times New Roman" w:eastAsia="Times New Roman" w:hAnsi="Times New Roman"/>
                <w:sz w:val="20"/>
                <w:szCs w:val="20"/>
              </w:rPr>
              <w:t>92871,17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E2A18DB" w14:textId="77777777" w:rsidR="003B4962" w:rsidRPr="002D3505" w:rsidRDefault="003B4962" w:rsidP="00B32A6D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2D3505">
              <w:rPr>
                <w:rFonts w:ascii="Times New Roman" w:hAnsi="Times New Roman"/>
                <w:sz w:val="20"/>
                <w:szCs w:val="20"/>
              </w:rPr>
              <w:t>12480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088D35" w14:textId="77777777" w:rsidR="003B4962" w:rsidRPr="002D3505" w:rsidRDefault="003B4962" w:rsidP="00B32A6D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2D3505">
              <w:rPr>
                <w:rFonts w:ascii="Times New Roman" w:hAnsi="Times New Roman"/>
                <w:sz w:val="20"/>
                <w:szCs w:val="20"/>
              </w:rPr>
              <w:t>14976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31E09A3" w14:textId="77777777" w:rsidR="003B4962" w:rsidRPr="002D3505" w:rsidRDefault="003B4962" w:rsidP="00B32A6D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2D3505">
              <w:rPr>
                <w:rFonts w:ascii="Times New Roman" w:hAnsi="Times New Roman"/>
                <w:sz w:val="20"/>
                <w:szCs w:val="20"/>
              </w:rPr>
              <w:t>17971,2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6494D2" w14:textId="77777777" w:rsidR="003B4962" w:rsidRPr="002D3505" w:rsidRDefault="003B4962" w:rsidP="00B32A6D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2D3505">
              <w:rPr>
                <w:rFonts w:ascii="Times New Roman" w:hAnsi="Times New Roman"/>
                <w:sz w:val="20"/>
                <w:szCs w:val="20"/>
              </w:rPr>
              <w:t>21565,44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7AE17A1" w14:textId="77777777" w:rsidR="003B4962" w:rsidRPr="002D3505" w:rsidRDefault="003B4962" w:rsidP="00B32A6D">
            <w:pPr>
              <w:widowControl w:val="0"/>
              <w:spacing w:after="0"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highlight w:val="yellow"/>
              </w:rPr>
            </w:pPr>
            <w:r w:rsidRPr="002D3505">
              <w:rPr>
                <w:rFonts w:ascii="Times New Roman" w:hAnsi="Times New Roman"/>
                <w:sz w:val="20"/>
                <w:szCs w:val="20"/>
              </w:rPr>
              <w:t>25878,528</w:t>
            </w:r>
          </w:p>
        </w:tc>
      </w:tr>
    </w:tbl>
    <w:bookmarkEnd w:id="4"/>
    <w:p w14:paraId="2906B64D" w14:textId="77777777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lastRenderedPageBreak/>
        <w:t>1.2. У додатку 2 «Перелік завдань та заходів Програми реформування та розвитку житлово-комунального господарства міста Миколаєва на 2025</w:t>
      </w:r>
      <w:r w:rsidRPr="007955AD">
        <w:rPr>
          <w:rFonts w:ascii="Times New Roman" w:hAnsi="Times New Roman"/>
          <w:sz w:val="28"/>
          <w:szCs w:val="28"/>
        </w:rPr>
        <w:noBreakHyphen/>
        <w:t>2029 роки» до Програми:</w:t>
      </w:r>
    </w:p>
    <w:p w14:paraId="35EEB1DB" w14:textId="4FB634AB" w:rsidR="003B4962" w:rsidRPr="007955AD" w:rsidRDefault="003B4962" w:rsidP="00793704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>- частину ІV «Інша діяльність та заходи у сфері житлово-комунального господарства» доповнити п</w:t>
      </w:r>
      <w:r w:rsidR="00407767" w:rsidRPr="007955AD">
        <w:rPr>
          <w:rFonts w:ascii="Times New Roman" w:hAnsi="Times New Roman"/>
          <w:sz w:val="28"/>
          <w:szCs w:val="28"/>
        </w:rPr>
        <w:t>.</w:t>
      </w:r>
      <w:r w:rsidR="00793704">
        <w:rPr>
          <w:rFonts w:ascii="Times New Roman" w:hAnsi="Times New Roman"/>
          <w:sz w:val="28"/>
          <w:szCs w:val="28"/>
        </w:rPr>
        <w:t xml:space="preserve"> </w:t>
      </w:r>
      <w:r w:rsidRPr="007955AD">
        <w:rPr>
          <w:rFonts w:ascii="Times New Roman" w:hAnsi="Times New Roman"/>
          <w:sz w:val="28"/>
          <w:szCs w:val="28"/>
        </w:rPr>
        <w:t>2</w:t>
      </w:r>
      <w:r w:rsidR="00B32A6D">
        <w:rPr>
          <w:rFonts w:ascii="Times New Roman" w:hAnsi="Times New Roman"/>
          <w:sz w:val="28"/>
          <w:szCs w:val="28"/>
        </w:rPr>
        <w:t>4</w:t>
      </w:r>
      <w:r w:rsidRPr="007955AD">
        <w:rPr>
          <w:rFonts w:ascii="Times New Roman" w:hAnsi="Times New Roman"/>
          <w:sz w:val="28"/>
          <w:szCs w:val="28"/>
        </w:rPr>
        <w:t xml:space="preserve"> «</w:t>
      </w:r>
      <w:bookmarkStart w:id="5" w:name="_Hlk207701053"/>
      <w:r w:rsidR="00793704" w:rsidRPr="00793704">
        <w:rPr>
          <w:rFonts w:ascii="Times New Roman" w:hAnsi="Times New Roman"/>
          <w:sz w:val="28"/>
          <w:szCs w:val="28"/>
        </w:rPr>
        <w:t xml:space="preserve">Облаштування </w:t>
      </w:r>
      <w:proofErr w:type="spellStart"/>
      <w:r w:rsidR="00793704" w:rsidRPr="00793704">
        <w:rPr>
          <w:rFonts w:ascii="Times New Roman" w:hAnsi="Times New Roman"/>
          <w:sz w:val="28"/>
          <w:szCs w:val="28"/>
        </w:rPr>
        <w:t>когенераційних</w:t>
      </w:r>
      <w:proofErr w:type="spellEnd"/>
      <w:r w:rsidR="00793704">
        <w:rPr>
          <w:rFonts w:ascii="Times New Roman" w:hAnsi="Times New Roman"/>
          <w:sz w:val="28"/>
          <w:szCs w:val="28"/>
        </w:rPr>
        <w:t xml:space="preserve"> </w:t>
      </w:r>
      <w:r w:rsidR="00793704" w:rsidRPr="00793704">
        <w:rPr>
          <w:rFonts w:ascii="Times New Roman" w:hAnsi="Times New Roman"/>
          <w:sz w:val="28"/>
          <w:szCs w:val="28"/>
        </w:rPr>
        <w:t xml:space="preserve">газових установок (в </w:t>
      </w:r>
      <w:proofErr w:type="spellStart"/>
      <w:r w:rsidR="00793704" w:rsidRPr="00793704">
        <w:rPr>
          <w:rFonts w:ascii="Times New Roman" w:hAnsi="Times New Roman"/>
          <w:sz w:val="28"/>
          <w:szCs w:val="28"/>
        </w:rPr>
        <w:t>т.ч</w:t>
      </w:r>
      <w:proofErr w:type="spellEnd"/>
      <w:r w:rsidR="00793704" w:rsidRPr="00793704">
        <w:rPr>
          <w:rFonts w:ascii="Times New Roman" w:hAnsi="Times New Roman"/>
          <w:sz w:val="28"/>
          <w:szCs w:val="28"/>
        </w:rPr>
        <w:t xml:space="preserve">. монтаж, закупівля додаткового обладнання тощо ) в рамках </w:t>
      </w:r>
      <w:r w:rsidR="009546F0">
        <w:rPr>
          <w:rFonts w:ascii="Times New Roman" w:hAnsi="Times New Roman"/>
          <w:sz w:val="28"/>
          <w:szCs w:val="28"/>
        </w:rPr>
        <w:t>Ч</w:t>
      </w:r>
      <w:r w:rsidR="00793704" w:rsidRPr="00793704">
        <w:rPr>
          <w:rFonts w:ascii="Times New Roman" w:hAnsi="Times New Roman"/>
          <w:sz w:val="28"/>
          <w:szCs w:val="28"/>
        </w:rPr>
        <w:t>астини 2 Проєкту</w:t>
      </w:r>
      <w:r w:rsidR="00793704">
        <w:rPr>
          <w:rFonts w:ascii="Times New Roman" w:hAnsi="Times New Roman"/>
          <w:sz w:val="28"/>
          <w:szCs w:val="28"/>
        </w:rPr>
        <w:t xml:space="preserve"> </w:t>
      </w:r>
      <w:r w:rsidR="00793704" w:rsidRPr="00793704">
        <w:rPr>
          <w:rFonts w:ascii="Times New Roman" w:hAnsi="Times New Roman"/>
          <w:sz w:val="28"/>
          <w:szCs w:val="28"/>
        </w:rPr>
        <w:t>«Відновлення енергозабезпечення у зимовий період та постачання</w:t>
      </w:r>
      <w:r w:rsidR="00793704">
        <w:rPr>
          <w:rFonts w:ascii="Times New Roman" w:hAnsi="Times New Roman"/>
          <w:sz w:val="28"/>
          <w:szCs w:val="28"/>
        </w:rPr>
        <w:t xml:space="preserve"> </w:t>
      </w:r>
      <w:r w:rsidR="00793704" w:rsidRPr="00793704">
        <w:rPr>
          <w:rFonts w:ascii="Times New Roman" w:hAnsi="Times New Roman"/>
          <w:sz w:val="28"/>
          <w:szCs w:val="28"/>
        </w:rPr>
        <w:t>енергетичних ресурсів</w:t>
      </w:r>
      <w:bookmarkEnd w:id="5"/>
      <w:r w:rsidRPr="007955AD">
        <w:rPr>
          <w:rFonts w:ascii="Times New Roman" w:hAnsi="Times New Roman"/>
          <w:sz w:val="28"/>
          <w:szCs w:val="28"/>
        </w:rPr>
        <w:t>» (додається).</w:t>
      </w:r>
    </w:p>
    <w:p w14:paraId="44102AD3" w14:textId="2D57C92A" w:rsidR="003B4962" w:rsidRPr="00B32A6D" w:rsidRDefault="003B4962" w:rsidP="00B32A6D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2A6D">
        <w:rPr>
          <w:rFonts w:ascii="Times New Roman" w:hAnsi="Times New Roman"/>
          <w:sz w:val="28"/>
          <w:szCs w:val="28"/>
        </w:rPr>
        <w:t>1.3. У додатку 3 «Результативні показники виконання Програми реформування та розвитку житлово-комунального господарства міста Миколаєва на 2025-2029 роки» до Програми:</w:t>
      </w:r>
    </w:p>
    <w:p w14:paraId="3B47C6EE" w14:textId="148338D1" w:rsidR="003B4962" w:rsidRPr="00B32A6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2A6D">
        <w:rPr>
          <w:rFonts w:ascii="Times New Roman" w:hAnsi="Times New Roman"/>
          <w:sz w:val="28"/>
          <w:szCs w:val="28"/>
        </w:rPr>
        <w:t>- частину ІV «Інша діяльність та заходи у сфері житлово-комунального господарства» доповнити п</w:t>
      </w:r>
      <w:r w:rsidR="006354E7" w:rsidRPr="00B32A6D">
        <w:rPr>
          <w:rFonts w:ascii="Times New Roman" w:hAnsi="Times New Roman"/>
          <w:sz w:val="28"/>
          <w:szCs w:val="28"/>
        </w:rPr>
        <w:t>.</w:t>
      </w:r>
      <w:r w:rsidR="00793704">
        <w:rPr>
          <w:rFonts w:ascii="Times New Roman" w:hAnsi="Times New Roman"/>
          <w:sz w:val="28"/>
          <w:szCs w:val="28"/>
        </w:rPr>
        <w:t xml:space="preserve"> </w:t>
      </w:r>
      <w:r w:rsidRPr="00B32A6D">
        <w:rPr>
          <w:rFonts w:ascii="Times New Roman" w:hAnsi="Times New Roman"/>
          <w:sz w:val="28"/>
          <w:szCs w:val="28"/>
        </w:rPr>
        <w:t>2</w:t>
      </w:r>
      <w:r w:rsidR="00B32A6D" w:rsidRPr="00B32A6D">
        <w:rPr>
          <w:rFonts w:ascii="Times New Roman" w:hAnsi="Times New Roman"/>
          <w:sz w:val="28"/>
          <w:szCs w:val="28"/>
        </w:rPr>
        <w:t>4</w:t>
      </w:r>
      <w:r w:rsidRPr="00B32A6D">
        <w:rPr>
          <w:rFonts w:ascii="Times New Roman" w:hAnsi="Times New Roman"/>
          <w:sz w:val="28"/>
          <w:szCs w:val="28"/>
        </w:rPr>
        <w:t xml:space="preserve"> «</w:t>
      </w:r>
      <w:r w:rsidR="00793704" w:rsidRPr="00793704">
        <w:rPr>
          <w:rFonts w:ascii="Times New Roman" w:hAnsi="Times New Roman"/>
          <w:sz w:val="28"/>
          <w:szCs w:val="28"/>
        </w:rPr>
        <w:t xml:space="preserve">Облаштування </w:t>
      </w:r>
      <w:proofErr w:type="spellStart"/>
      <w:r w:rsidR="00793704" w:rsidRPr="00793704">
        <w:rPr>
          <w:rFonts w:ascii="Times New Roman" w:hAnsi="Times New Roman"/>
          <w:sz w:val="28"/>
          <w:szCs w:val="28"/>
        </w:rPr>
        <w:t>когенераційних</w:t>
      </w:r>
      <w:proofErr w:type="spellEnd"/>
      <w:r w:rsidR="00793704" w:rsidRPr="00793704">
        <w:rPr>
          <w:rFonts w:ascii="Times New Roman" w:hAnsi="Times New Roman"/>
          <w:sz w:val="28"/>
          <w:szCs w:val="28"/>
        </w:rPr>
        <w:t xml:space="preserve"> газових установок (в </w:t>
      </w:r>
      <w:proofErr w:type="spellStart"/>
      <w:r w:rsidR="00793704" w:rsidRPr="00793704">
        <w:rPr>
          <w:rFonts w:ascii="Times New Roman" w:hAnsi="Times New Roman"/>
          <w:sz w:val="28"/>
          <w:szCs w:val="28"/>
        </w:rPr>
        <w:t>т.ч</w:t>
      </w:r>
      <w:proofErr w:type="spellEnd"/>
      <w:r w:rsidR="00793704" w:rsidRPr="00793704">
        <w:rPr>
          <w:rFonts w:ascii="Times New Roman" w:hAnsi="Times New Roman"/>
          <w:sz w:val="28"/>
          <w:szCs w:val="28"/>
        </w:rPr>
        <w:t xml:space="preserve">. монтаж, закупівля додаткового обладнання тощо ) в рамках </w:t>
      </w:r>
      <w:r w:rsidR="009546F0">
        <w:rPr>
          <w:rFonts w:ascii="Times New Roman" w:hAnsi="Times New Roman"/>
          <w:sz w:val="28"/>
          <w:szCs w:val="28"/>
        </w:rPr>
        <w:t>Ч</w:t>
      </w:r>
      <w:r w:rsidR="00793704" w:rsidRPr="00793704">
        <w:rPr>
          <w:rFonts w:ascii="Times New Roman" w:hAnsi="Times New Roman"/>
          <w:sz w:val="28"/>
          <w:szCs w:val="28"/>
        </w:rPr>
        <w:t>астини 2 Проєкту «Відновлення енергозабезпечення у зимовий період та постачання енергетичних ресурсів</w:t>
      </w:r>
      <w:r w:rsidRPr="00B32A6D">
        <w:rPr>
          <w:rFonts w:ascii="Times New Roman" w:hAnsi="Times New Roman"/>
          <w:sz w:val="28"/>
          <w:szCs w:val="28"/>
        </w:rPr>
        <w:t>» (додається).</w:t>
      </w:r>
    </w:p>
    <w:p w14:paraId="717FA9A7" w14:textId="50FB7271" w:rsidR="003B4962" w:rsidRPr="00B32A6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2A6D">
        <w:rPr>
          <w:rFonts w:ascii="Times New Roman" w:hAnsi="Times New Roman"/>
          <w:sz w:val="28"/>
          <w:szCs w:val="28"/>
        </w:rPr>
        <w:t>1.4. Рядки «По частині ІV», «По Програмі» викласти в новій редакції (додаються).</w:t>
      </w:r>
    </w:p>
    <w:p w14:paraId="5A3B6DBE" w14:textId="77777777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0CF7E8F9" w14:textId="04CD7CDA" w:rsidR="003B4962" w:rsidRPr="007955AD" w:rsidRDefault="003B4962" w:rsidP="003B4962">
      <w:pPr>
        <w:spacing w:after="0" w:line="228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7955AD">
        <w:rPr>
          <w:rFonts w:ascii="Times New Roman" w:hAnsi="Times New Roman"/>
          <w:spacing w:val="-4"/>
          <w:sz w:val="28"/>
          <w:szCs w:val="28"/>
        </w:rPr>
        <w:t xml:space="preserve">2. Контроль за виконанням даного рішення покласти на постійні комісії міської ради: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7955AD">
        <w:rPr>
          <w:rFonts w:ascii="Times New Roman" w:hAnsi="Times New Roman"/>
          <w:spacing w:val="-4"/>
          <w:sz w:val="28"/>
          <w:szCs w:val="28"/>
        </w:rPr>
        <w:t>діджиталізації</w:t>
      </w:r>
      <w:proofErr w:type="spellEnd"/>
      <w:r w:rsidRPr="007955AD">
        <w:rPr>
          <w:rFonts w:ascii="Times New Roman" w:hAnsi="Times New Roman"/>
          <w:spacing w:val="-4"/>
          <w:sz w:val="28"/>
          <w:szCs w:val="28"/>
        </w:rPr>
        <w:t xml:space="preserve"> (Іванова), заступника міського голови Андрієнка Ю.Г.</w:t>
      </w:r>
    </w:p>
    <w:p w14:paraId="1DB145DE" w14:textId="77777777" w:rsidR="003B4962" w:rsidRPr="007955AD" w:rsidRDefault="003B4962" w:rsidP="003B496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34D20BF9" w14:textId="77777777" w:rsidR="003B4962" w:rsidRPr="007955AD" w:rsidRDefault="003B4962" w:rsidP="003B496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0769E6F2" w14:textId="77777777" w:rsidR="003B4962" w:rsidRPr="007955AD" w:rsidRDefault="003B4962" w:rsidP="003B496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14:paraId="781C5101" w14:textId="673F81B0" w:rsidR="003B4962" w:rsidRPr="007955AD" w:rsidRDefault="003B4962" w:rsidP="003B4962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  <w:r w:rsidRPr="007955AD">
        <w:rPr>
          <w:rFonts w:ascii="Times New Roman" w:hAnsi="Times New Roman"/>
          <w:sz w:val="28"/>
          <w:szCs w:val="28"/>
        </w:rPr>
        <w:t xml:space="preserve">Міський голова </w:t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</w:r>
      <w:r w:rsidRPr="007955AD">
        <w:rPr>
          <w:rFonts w:ascii="Times New Roman" w:hAnsi="Times New Roman"/>
          <w:sz w:val="28"/>
          <w:szCs w:val="28"/>
        </w:rPr>
        <w:tab/>
        <w:t xml:space="preserve">                  О. СЄНКЕВИЧ</w:t>
      </w:r>
      <w:bookmarkEnd w:id="0"/>
    </w:p>
    <w:p w14:paraId="715C79B6" w14:textId="77777777" w:rsidR="003B4962" w:rsidRPr="007955AD" w:rsidRDefault="003B4962" w:rsidP="003B4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B4962" w:rsidRPr="007955AD" w:rsidSect="0019456A">
          <w:headerReference w:type="default" r:id="rId9"/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03B6401E" w14:textId="77777777" w:rsidR="003B4962" w:rsidRPr="007955AD" w:rsidRDefault="003B4962" w:rsidP="0019456A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ЗАТВЕРДЖЕНО</w:t>
      </w:r>
    </w:p>
    <w:p w14:paraId="01C68243" w14:textId="77777777" w:rsidR="003B4962" w:rsidRPr="007955AD" w:rsidRDefault="003B4962" w:rsidP="0019456A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рішення міської ради</w:t>
      </w:r>
    </w:p>
    <w:p w14:paraId="37800321" w14:textId="77777777" w:rsidR="003B4962" w:rsidRPr="007955AD" w:rsidRDefault="003B4962" w:rsidP="0019456A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від _________________________</w:t>
      </w:r>
    </w:p>
    <w:p w14:paraId="4504EB12" w14:textId="0A5F19A1" w:rsidR="003B4962" w:rsidRPr="007955AD" w:rsidRDefault="003B4962" w:rsidP="0019456A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19456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_________________________</w:t>
      </w:r>
    </w:p>
    <w:p w14:paraId="68BAF976" w14:textId="77777777" w:rsidR="003B4962" w:rsidRPr="007955AD" w:rsidRDefault="003B4962" w:rsidP="0019456A">
      <w:pPr>
        <w:spacing w:after="0" w:line="240" w:lineRule="auto"/>
        <w:ind w:left="3261" w:firstLine="10773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 xml:space="preserve">Додаток 2 </w:t>
      </w:r>
    </w:p>
    <w:p w14:paraId="68012198" w14:textId="77777777" w:rsidR="003B4962" w:rsidRPr="007955AD" w:rsidRDefault="003B4962" w:rsidP="0019456A">
      <w:pPr>
        <w:spacing w:after="0" w:line="240" w:lineRule="auto"/>
        <w:ind w:left="3261" w:firstLine="10773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до Програми</w:t>
      </w:r>
    </w:p>
    <w:p w14:paraId="0E72BC7B" w14:textId="77777777" w:rsidR="003B4962" w:rsidRPr="007955AD" w:rsidRDefault="003B4962" w:rsidP="003B4962">
      <w:pPr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62B5829D" w14:textId="77777777" w:rsidR="003B4962" w:rsidRPr="007955AD" w:rsidRDefault="003B4962" w:rsidP="003B49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ПЕРЕЛІК ЗАВДАНЬ ТА ЗАХОДІВ</w:t>
      </w:r>
    </w:p>
    <w:p w14:paraId="6860A942" w14:textId="38616C15" w:rsidR="003B4962" w:rsidRPr="007955AD" w:rsidRDefault="003B4962" w:rsidP="003B49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ПРОГРАМИ РЕФОРМУВАННЯ ТА РОЗВИТКУ ЖИТЛОВО-КОМУНАЛЬНОГО ГОСПОДАРСТВА МІСТА МИКОЛАЄВА НА</w:t>
      </w:r>
      <w:r w:rsidR="0019456A">
        <w:rPr>
          <w:rFonts w:ascii="Times New Roman" w:eastAsia="Times New Roman" w:hAnsi="Times New Roman"/>
          <w:sz w:val="28"/>
          <w:szCs w:val="28"/>
          <w:lang w:eastAsia="uk-UA"/>
        </w:rPr>
        <w:t> </w:t>
      </w: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2025-2029 РОКИ</w:t>
      </w:r>
    </w:p>
    <w:p w14:paraId="5F4A3C37" w14:textId="77777777" w:rsidR="003B4962" w:rsidRPr="007955AD" w:rsidRDefault="003B4962" w:rsidP="003B49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2646"/>
        <w:gridCol w:w="1465"/>
        <w:gridCol w:w="1275"/>
        <w:gridCol w:w="1266"/>
        <w:gridCol w:w="1239"/>
        <w:gridCol w:w="1181"/>
        <w:gridCol w:w="1275"/>
        <w:gridCol w:w="1702"/>
      </w:tblGrid>
      <w:tr w:rsidR="007955AD" w:rsidRPr="007955AD" w14:paraId="1FA576E7" w14:textId="77777777" w:rsidTr="004B38EA">
        <w:trPr>
          <w:trHeight w:val="28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F1C2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6" w:name="_Hlk200465526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</w:t>
            </w:r>
          </w:p>
          <w:p w14:paraId="78EB68E7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666B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047D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Термін виконання, роки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25B9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7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FCC7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Фінансування по роках, тис. грн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3E93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Очікуваний результат</w:t>
            </w:r>
          </w:p>
        </w:tc>
      </w:tr>
      <w:tr w:rsidR="007955AD" w:rsidRPr="007955AD" w14:paraId="49CA7D4F" w14:textId="77777777" w:rsidTr="004B38EA">
        <w:trPr>
          <w:trHeight w:val="28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4C2B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D5B5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2A30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5E6F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B0DA" w14:textId="77777777" w:rsidR="003B4962" w:rsidRPr="007955AD" w:rsidRDefault="003B4962" w:rsidP="00B32A6D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5D95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 етап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F46B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ІІ етап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9E2A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3942152D" w14:textId="77777777" w:rsidTr="004B38EA">
        <w:trPr>
          <w:trHeight w:val="28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278C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1C9F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D5DA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0115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6A41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Всього по Програмі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2179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DAFA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6F40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E091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C6E1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2029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AC63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300CFAB0" w14:textId="77777777" w:rsidTr="003B4962">
        <w:trPr>
          <w:trHeight w:val="283"/>
        </w:trPr>
        <w:tc>
          <w:tcPr>
            <w:tcW w:w="157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8AC1" w14:textId="77777777" w:rsidR="003B4962" w:rsidRPr="007955AD" w:rsidRDefault="003B4962" w:rsidP="00B32A6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Частина IV. Інша діяльність та заходи у сфері житлово-комунального господарства</w:t>
            </w:r>
          </w:p>
        </w:tc>
      </w:tr>
      <w:tr w:rsidR="00C1572D" w:rsidRPr="007955AD" w14:paraId="0E7BBB27" w14:textId="77777777" w:rsidTr="00C1572D">
        <w:trPr>
          <w:trHeight w:val="28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AEC719" w14:textId="2479B5CB" w:rsidR="00C1572D" w:rsidRPr="007955AD" w:rsidRDefault="00C1572D" w:rsidP="00C1572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8AF52" w14:textId="7BE8736B" w:rsidR="00C1572D" w:rsidRPr="007955AD" w:rsidRDefault="00793704" w:rsidP="00C1572D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37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Облаштування </w:t>
            </w:r>
            <w:proofErr w:type="spellStart"/>
            <w:r w:rsidRPr="007937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когенераційних</w:t>
            </w:r>
            <w:proofErr w:type="spellEnd"/>
            <w:r w:rsidRPr="007937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газових установок (в </w:t>
            </w:r>
            <w:proofErr w:type="spellStart"/>
            <w:r w:rsidRPr="007937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7937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монтаж, закупівля додаткового обладнання тощо ) в рамках Частини 2 Проєкту «Відновлення енергозабезпечення у зимовий період та постачання </w:t>
            </w:r>
            <w:r w:rsidRPr="007937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енергетичних ресурсів</w:t>
            </w:r>
            <w:r w:rsidR="00D7435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61A" w14:textId="77777777" w:rsidR="00C1572D" w:rsidRDefault="00C1572D" w:rsidP="00C1572D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14:paraId="4A65A04B" w14:textId="77777777" w:rsidR="00C1572D" w:rsidRDefault="00C1572D" w:rsidP="00C1572D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14:paraId="551FAFF1" w14:textId="77777777" w:rsidR="00C1572D" w:rsidRDefault="00C1572D" w:rsidP="00C1572D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14:paraId="0D801A89" w14:textId="091B1612" w:rsidR="00C1572D" w:rsidRDefault="00C1572D" w:rsidP="00C157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2025-2029</w:t>
            </w:r>
          </w:p>
          <w:p w14:paraId="78971136" w14:textId="77777777" w:rsidR="00C1572D" w:rsidRDefault="00C1572D" w:rsidP="00C1572D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14:paraId="74EDE620" w14:textId="77777777" w:rsidR="00C1572D" w:rsidRDefault="00C1572D" w:rsidP="00C1572D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14:paraId="440AC131" w14:textId="567C2D97" w:rsidR="00C1572D" w:rsidRPr="007955AD" w:rsidRDefault="00C1572D" w:rsidP="00C1572D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5DEC" w14:textId="05AA1300" w:rsidR="00C1572D" w:rsidRPr="007955AD" w:rsidRDefault="00C1572D" w:rsidP="00C157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B38EA">
              <w:rPr>
                <w:rFonts w:ascii="Times New Roman" w:hAnsi="Times New Roman"/>
                <w:sz w:val="20"/>
                <w:szCs w:val="20"/>
              </w:rPr>
              <w:t>Департамент житлово-комунального господарства Миколаївської міської ради</w:t>
            </w:r>
            <w:r>
              <w:rPr>
                <w:rFonts w:ascii="Times New Roman" w:hAnsi="Times New Roman"/>
                <w:sz w:val="20"/>
                <w:szCs w:val="20"/>
              </w:rPr>
              <w:t>, ОКП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Миколаївоблтеплоенерго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20DE" w14:textId="5A6B3B11" w:rsidR="00C1572D" w:rsidRPr="007955AD" w:rsidRDefault="00C1572D" w:rsidP="00C1572D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C17B" w14:textId="1721F157" w:rsidR="00C1572D" w:rsidRPr="007955AD" w:rsidRDefault="00C1572D" w:rsidP="00C1572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B7A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8DE8" w14:textId="37D1978A" w:rsidR="00C1572D" w:rsidRPr="007955AD" w:rsidRDefault="00C1572D" w:rsidP="00C1572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100 000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F1CB" w14:textId="5871577C" w:rsidR="00C1572D" w:rsidRPr="007955AD" w:rsidRDefault="00C1572D" w:rsidP="00C1572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4687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E3E6" w14:textId="48DB2B88" w:rsidR="00C1572D" w:rsidRPr="007955AD" w:rsidRDefault="00C1572D" w:rsidP="00C1572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57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9871" w14:textId="69A6A370" w:rsidR="00C1572D" w:rsidRPr="007955AD" w:rsidRDefault="00C1572D" w:rsidP="00C1572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57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6DEF22" w14:textId="5E57DD6D" w:rsidR="00C1572D" w:rsidRPr="007955AD" w:rsidRDefault="00C1572D" w:rsidP="00C1572D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B38E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Підвищення енергоефективності та скорочення викидів у довкілля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с</w:t>
            </w:r>
            <w:r w:rsidRPr="004B38E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табільне джерело енергії для потреб міста</w:t>
            </w:r>
          </w:p>
        </w:tc>
      </w:tr>
      <w:tr w:rsidR="00C1572D" w:rsidRPr="007955AD" w14:paraId="41664573" w14:textId="77777777" w:rsidTr="00C1572D">
        <w:trPr>
          <w:trHeight w:val="28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78BCE" w14:textId="77777777" w:rsidR="00C1572D" w:rsidRPr="007955AD" w:rsidRDefault="00C1572D" w:rsidP="00C1572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4B1FFF" w14:textId="77777777" w:rsidR="00C1572D" w:rsidRPr="007955AD" w:rsidRDefault="00C1572D" w:rsidP="00C1572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6262" w14:textId="77777777" w:rsidR="00C1572D" w:rsidRPr="007955AD" w:rsidRDefault="00C1572D" w:rsidP="00C1572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4769" w14:textId="77777777" w:rsidR="00C1572D" w:rsidRPr="007955AD" w:rsidRDefault="00C1572D" w:rsidP="00C157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39A6" w14:textId="77777777" w:rsidR="00C1572D" w:rsidRPr="007955AD" w:rsidRDefault="00C1572D" w:rsidP="00C1572D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591E" w14:textId="511E4A5B" w:rsidR="00C1572D" w:rsidRPr="007955AD" w:rsidRDefault="00C1572D" w:rsidP="00C1572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B7A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9622" w14:textId="0C5461FD" w:rsidR="00C1572D" w:rsidRPr="007955AD" w:rsidRDefault="00C1572D" w:rsidP="00C1572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100 000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8612" w14:textId="2A7BD4BB" w:rsidR="00C1572D" w:rsidRPr="007955AD" w:rsidRDefault="00C1572D" w:rsidP="00C1572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4687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33B5" w14:textId="7BAA80F8" w:rsidR="00C1572D" w:rsidRPr="007955AD" w:rsidRDefault="00C1572D" w:rsidP="00C1572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57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986B" w14:textId="75B89833" w:rsidR="00C1572D" w:rsidRPr="007955AD" w:rsidRDefault="00C1572D" w:rsidP="00C1572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57B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E52FC4" w14:textId="77777777" w:rsidR="00C1572D" w:rsidRPr="007955AD" w:rsidRDefault="00C1572D" w:rsidP="00C1572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537E6D73" w14:textId="77777777" w:rsidTr="004B38EA">
        <w:trPr>
          <w:trHeight w:val="74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31F0D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4AFA22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BDF9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C834" w14:textId="77777777" w:rsidR="003B4962" w:rsidRPr="007955AD" w:rsidRDefault="003B4962" w:rsidP="00B32A6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6F6C" w14:textId="77777777" w:rsidR="003B4962" w:rsidRPr="007955AD" w:rsidRDefault="003B4962" w:rsidP="00B32A6D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57E1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1DD1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B4EB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549E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028B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083D6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17F8D4AD" w14:textId="77777777" w:rsidTr="004B38EA">
        <w:trPr>
          <w:trHeight w:val="28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92AC" w14:textId="77777777" w:rsidR="003B4962" w:rsidRPr="007955AD" w:rsidRDefault="003B4962" w:rsidP="00B32A6D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C2AC" w14:textId="77777777" w:rsidR="003B4962" w:rsidRPr="007955AD" w:rsidRDefault="003B4962" w:rsidP="00B32A6D">
            <w:pPr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По частині ІV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39CB" w14:textId="77777777" w:rsidR="003B4962" w:rsidRPr="007955AD" w:rsidRDefault="003B4962" w:rsidP="00B32A6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FD95" w14:textId="77777777" w:rsidR="003B4962" w:rsidRPr="007955AD" w:rsidRDefault="003B4962" w:rsidP="00B32A6D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18FF" w14:textId="77777777" w:rsidR="003B4962" w:rsidRPr="007955AD" w:rsidRDefault="003B4962" w:rsidP="00B32A6D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 xml:space="preserve">Всього, у </w:t>
            </w:r>
            <w:proofErr w:type="spellStart"/>
            <w:r w:rsidRPr="007955AD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7955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9645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1091010,955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D8A4" w14:textId="15A96C15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</w:t>
            </w:r>
            <w:r w:rsidR="00E9356E">
              <w:rPr>
                <w:rFonts w:ascii="Times New Roman" w:hAnsi="Times New Roman"/>
                <w:sz w:val="20"/>
                <w:szCs w:val="20"/>
              </w:rPr>
              <w:t>3</w:t>
            </w:r>
            <w:r w:rsidRPr="007955AD">
              <w:rPr>
                <w:rFonts w:ascii="Times New Roman" w:hAnsi="Times New Roman"/>
                <w:sz w:val="20"/>
                <w:szCs w:val="20"/>
              </w:rPr>
              <w:t>73032,146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E3EC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1526274,175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8E21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1830828,21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6712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2196893,252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0AA3" w14:textId="77777777" w:rsidR="003B4962" w:rsidRPr="007955AD" w:rsidRDefault="003B4962" w:rsidP="00B32A6D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AD6D496" w14:textId="77777777" w:rsidTr="004B38EA">
        <w:trPr>
          <w:trHeight w:val="28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B2EF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5C9A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81BA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60C3" w14:textId="77777777" w:rsidR="003B4962" w:rsidRPr="007955AD" w:rsidRDefault="003B4962" w:rsidP="00B32A6D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E86A" w14:textId="77777777" w:rsidR="003B4962" w:rsidRPr="007955AD" w:rsidRDefault="003B4962" w:rsidP="00B32A6D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0C11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1091010,955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AEAF" w14:textId="78BB7EBD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</w:t>
            </w:r>
            <w:r w:rsidR="00E9356E">
              <w:rPr>
                <w:rFonts w:ascii="Times New Roman" w:hAnsi="Times New Roman"/>
                <w:sz w:val="20"/>
                <w:szCs w:val="20"/>
              </w:rPr>
              <w:t>3</w:t>
            </w:r>
            <w:r w:rsidRPr="007955AD">
              <w:rPr>
                <w:rFonts w:ascii="Times New Roman" w:hAnsi="Times New Roman"/>
                <w:sz w:val="20"/>
                <w:szCs w:val="20"/>
              </w:rPr>
              <w:t>73032,146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467E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1526274,175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1E38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1830828,21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515E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2196893,252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42EA" w14:textId="77777777" w:rsidR="003B4962" w:rsidRPr="007955AD" w:rsidRDefault="003B4962" w:rsidP="00B32A6D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23774A3C" w14:textId="77777777" w:rsidTr="004B38EA">
        <w:trPr>
          <w:trHeight w:val="28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6691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AE0D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1FB5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4DAC" w14:textId="77777777" w:rsidR="003B4962" w:rsidRPr="007955AD" w:rsidRDefault="003B4962" w:rsidP="00B32A6D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C767" w14:textId="77777777" w:rsidR="003B4962" w:rsidRPr="007955AD" w:rsidRDefault="003B4962" w:rsidP="00B32A6D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A771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588B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92B3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E4CD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450C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9629" w14:textId="77777777" w:rsidR="003B4962" w:rsidRPr="007955AD" w:rsidRDefault="003B4962" w:rsidP="00B32A6D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943425D" w14:textId="77777777" w:rsidTr="004B38EA">
        <w:trPr>
          <w:trHeight w:val="28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A123" w14:textId="77777777" w:rsidR="003B4962" w:rsidRPr="007955AD" w:rsidRDefault="003B4962" w:rsidP="00B32A6D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7E2D" w14:textId="77777777" w:rsidR="003B4962" w:rsidRPr="007955AD" w:rsidRDefault="003B4962" w:rsidP="00B32A6D">
            <w:pPr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По Програмі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629B" w14:textId="77777777" w:rsidR="003B4962" w:rsidRPr="007955AD" w:rsidRDefault="003B4962" w:rsidP="00B32A6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C17B" w14:textId="77777777" w:rsidR="003B4962" w:rsidRPr="007955AD" w:rsidRDefault="003B4962" w:rsidP="00B32A6D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581C" w14:textId="77777777" w:rsidR="003B4962" w:rsidRPr="007955AD" w:rsidRDefault="003B4962" w:rsidP="00B32A6D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Всього, у </w:t>
            </w:r>
            <w:proofErr w:type="spellStart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0E80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8981520,548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26A7" w14:textId="189D0768" w:rsidR="003B4962" w:rsidRPr="007955AD" w:rsidRDefault="00E9356E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9356E">
              <w:rPr>
                <w:rFonts w:ascii="Times New Roman" w:hAnsi="Times New Roman"/>
                <w:sz w:val="20"/>
                <w:szCs w:val="20"/>
              </w:rPr>
              <w:t>10795207,04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D2ED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12801766,73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841F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15305776,77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71AE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18333256,08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E094" w14:textId="77777777" w:rsidR="003B4962" w:rsidRPr="007955AD" w:rsidRDefault="003B4962" w:rsidP="00B32A6D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198D7845" w14:textId="77777777" w:rsidTr="004B38EA">
        <w:trPr>
          <w:trHeight w:val="28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D741" w14:textId="77777777" w:rsidR="003B4962" w:rsidRPr="007955AD" w:rsidRDefault="003B4962" w:rsidP="00B32A6D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C0E9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A4DA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22ED" w14:textId="77777777" w:rsidR="003B4962" w:rsidRPr="007955AD" w:rsidRDefault="003B4962" w:rsidP="00B32A6D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AEE0" w14:textId="77777777" w:rsidR="003B4962" w:rsidRPr="007955AD" w:rsidRDefault="003B4962" w:rsidP="00B32A6D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Миколаївської міської територіальної громади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7383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8969040,548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1B8B" w14:textId="6491E2E7" w:rsidR="003B4962" w:rsidRPr="007955AD" w:rsidRDefault="00E9356E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9356E">
              <w:rPr>
                <w:rFonts w:ascii="Times New Roman" w:hAnsi="Times New Roman"/>
                <w:sz w:val="20"/>
                <w:szCs w:val="20"/>
              </w:rPr>
              <w:t>10780231,04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6AC2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12783795,53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3DFC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15284211,33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DE84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18307377,552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2C11" w14:textId="77777777" w:rsidR="003B4962" w:rsidRPr="007955AD" w:rsidRDefault="003B4962" w:rsidP="00B32A6D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3B4962" w:rsidRPr="007955AD" w14:paraId="69278A6F" w14:textId="77777777" w:rsidTr="004B38EA">
        <w:trPr>
          <w:trHeight w:val="28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BEB7" w14:textId="77777777" w:rsidR="003B4962" w:rsidRPr="007955AD" w:rsidRDefault="003B4962" w:rsidP="00B32A6D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4F8A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51E7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ACCA2" w14:textId="77777777" w:rsidR="003B4962" w:rsidRPr="007955AD" w:rsidRDefault="003B4962" w:rsidP="00B32A6D">
            <w:pPr>
              <w:spacing w:after="0"/>
              <w:rPr>
                <w:rFonts w:cs="Calibri"/>
                <w:sz w:val="20"/>
                <w:szCs w:val="20"/>
                <w:lang w:eastAsia="uk-UA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21CA" w14:textId="77777777" w:rsidR="003B4962" w:rsidRPr="007955AD" w:rsidRDefault="003B4962" w:rsidP="00B32A6D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Інші джерела фінансування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3266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12480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622C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14976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1A23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17971,2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76A0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21565,44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9DA9" w14:textId="77777777" w:rsidR="003B4962" w:rsidRPr="007955AD" w:rsidRDefault="003B4962" w:rsidP="00B32A6D">
            <w:pPr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hAnsi="Times New Roman"/>
                <w:sz w:val="20"/>
                <w:szCs w:val="20"/>
              </w:rPr>
              <w:t>25878,528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2574" w14:textId="77777777" w:rsidR="003B4962" w:rsidRPr="007955AD" w:rsidRDefault="003B4962" w:rsidP="00B32A6D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bookmarkEnd w:id="6"/>
    </w:tbl>
    <w:p w14:paraId="2CF6C67A" w14:textId="77777777" w:rsidR="003B4962" w:rsidRPr="007955AD" w:rsidRDefault="003B4962" w:rsidP="003B4962">
      <w:pPr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1228FD5B" w14:textId="77777777" w:rsidR="003B4962" w:rsidRPr="007955AD" w:rsidRDefault="003B4962" w:rsidP="003B4962">
      <w:pPr>
        <w:rPr>
          <w:rFonts w:ascii="Times New Roman" w:eastAsia="Times New Roman" w:hAnsi="Times New Roman"/>
          <w:sz w:val="20"/>
          <w:szCs w:val="20"/>
          <w:lang w:eastAsia="uk-UA"/>
        </w:rPr>
      </w:pPr>
      <w:r w:rsidRPr="007955AD">
        <w:rPr>
          <w:rFonts w:ascii="Times New Roman" w:eastAsia="Times New Roman" w:hAnsi="Times New Roman"/>
          <w:sz w:val="20"/>
          <w:szCs w:val="20"/>
          <w:lang w:eastAsia="uk-UA"/>
        </w:rPr>
        <w:br w:type="page"/>
      </w:r>
    </w:p>
    <w:p w14:paraId="4F907822" w14:textId="77777777" w:rsidR="007955AD" w:rsidRPr="007955AD" w:rsidRDefault="007955AD" w:rsidP="0019456A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7" w:name="_Hlk200465553"/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ЗАТВЕРДЖЕНО</w:t>
      </w:r>
    </w:p>
    <w:p w14:paraId="745D9EF1" w14:textId="77777777" w:rsidR="007955AD" w:rsidRPr="007955AD" w:rsidRDefault="007955AD" w:rsidP="0019456A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рішення міської ради</w:t>
      </w:r>
    </w:p>
    <w:p w14:paraId="46A787A6" w14:textId="77777777" w:rsidR="007955AD" w:rsidRPr="007955AD" w:rsidRDefault="007955AD" w:rsidP="0019456A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від _________________________</w:t>
      </w:r>
    </w:p>
    <w:p w14:paraId="240BCE23" w14:textId="74794809" w:rsidR="007955AD" w:rsidRPr="007955AD" w:rsidRDefault="007955AD" w:rsidP="0019456A">
      <w:pPr>
        <w:spacing w:after="0" w:line="360" w:lineRule="auto"/>
        <w:ind w:firstLine="11766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19456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_________________________</w:t>
      </w:r>
    </w:p>
    <w:p w14:paraId="498C4707" w14:textId="7417635F" w:rsidR="003B4962" w:rsidRPr="007955AD" w:rsidRDefault="003B4962" w:rsidP="0019456A">
      <w:pPr>
        <w:spacing w:after="0" w:line="240" w:lineRule="auto"/>
        <w:ind w:firstLine="1403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Додаток 3</w:t>
      </w:r>
    </w:p>
    <w:p w14:paraId="258DAF83" w14:textId="77777777" w:rsidR="003B4962" w:rsidRPr="007955AD" w:rsidRDefault="003B4962" w:rsidP="0019456A">
      <w:pPr>
        <w:spacing w:after="0" w:line="240" w:lineRule="auto"/>
        <w:ind w:firstLine="14034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до Програми</w:t>
      </w:r>
    </w:p>
    <w:p w14:paraId="4792F182" w14:textId="77777777" w:rsidR="003B4962" w:rsidRPr="007955AD" w:rsidRDefault="003B4962" w:rsidP="0019456A">
      <w:pPr>
        <w:ind w:firstLine="14034"/>
        <w:rPr>
          <w:rFonts w:ascii="Times New Roman" w:eastAsia="Times New Roman" w:hAnsi="Times New Roman"/>
          <w:sz w:val="20"/>
          <w:szCs w:val="20"/>
          <w:lang w:eastAsia="uk-UA"/>
        </w:rPr>
      </w:pPr>
    </w:p>
    <w:p w14:paraId="6B47D58D" w14:textId="77777777" w:rsidR="003B4962" w:rsidRPr="007955AD" w:rsidRDefault="003B4962" w:rsidP="003B49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DD86D72" w14:textId="77777777" w:rsidR="003B4962" w:rsidRPr="007955AD" w:rsidRDefault="003B4962" w:rsidP="003B49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8" w:name="_Hlk200461099"/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РЕЗУЛЬТАТИВНІ ПОКАЗНИКИ</w:t>
      </w:r>
    </w:p>
    <w:p w14:paraId="32EB858F" w14:textId="77777777" w:rsidR="003B4962" w:rsidRPr="007955AD" w:rsidRDefault="003B4962" w:rsidP="003B49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955AD">
        <w:rPr>
          <w:rFonts w:ascii="Times New Roman" w:eastAsia="Times New Roman" w:hAnsi="Times New Roman"/>
          <w:sz w:val="28"/>
          <w:szCs w:val="28"/>
          <w:lang w:eastAsia="uk-UA"/>
        </w:rPr>
        <w:t>ВИКОНАННЯ ПРОГРАМИ РЕФОРМУВАННЯ ТА РОЗВИТКУ ЖИТЛОВО-КОМУНАЛЬНОГО ГОСПОДАРСТВА МІСТА МИКОЛАЄВА НА 2025-2029 РОКИ</w:t>
      </w:r>
    </w:p>
    <w:bookmarkEnd w:id="7"/>
    <w:bookmarkEnd w:id="8"/>
    <w:p w14:paraId="106F7BF2" w14:textId="77777777" w:rsidR="003B4962" w:rsidRPr="007955AD" w:rsidRDefault="003B4962" w:rsidP="003B4962">
      <w:pPr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75"/>
        <w:gridCol w:w="1320"/>
        <w:gridCol w:w="1666"/>
        <w:gridCol w:w="1666"/>
        <w:gridCol w:w="1597"/>
        <w:gridCol w:w="1417"/>
        <w:gridCol w:w="1985"/>
      </w:tblGrid>
      <w:tr w:rsidR="007955AD" w:rsidRPr="007955AD" w14:paraId="7FAAFC94" w14:textId="77777777" w:rsidTr="0019456A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A0D9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bookmarkStart w:id="9" w:name="_Hlk200465726"/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</w:t>
            </w:r>
          </w:p>
          <w:p w14:paraId="3A116592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697B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Назва показника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6C8C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Одиниці виміру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2108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 етап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1882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ІІ етап</w:t>
            </w:r>
          </w:p>
        </w:tc>
      </w:tr>
      <w:tr w:rsidR="007955AD" w:rsidRPr="007955AD" w14:paraId="7F1C6F4E" w14:textId="77777777" w:rsidTr="0019456A">
        <w:trPr>
          <w:trHeight w:val="5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B34C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5C6D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9811" w14:textId="77777777" w:rsidR="003B4962" w:rsidRPr="007955AD" w:rsidRDefault="003B4962" w:rsidP="00B32A6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8F2E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AABC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ABAA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6987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158E7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2029</w:t>
            </w:r>
          </w:p>
        </w:tc>
      </w:tr>
      <w:tr w:rsidR="007955AD" w:rsidRPr="007955AD" w14:paraId="45C97FAF" w14:textId="77777777" w:rsidTr="0019456A">
        <w:trPr>
          <w:trHeight w:val="283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A81F" w14:textId="77777777" w:rsidR="003B4962" w:rsidRPr="007955AD" w:rsidRDefault="003B4962" w:rsidP="00B32A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uk-UA"/>
              </w:rPr>
              <w:t>Частина IV. Інша діяльність та заходи у сфері житлово-комунального господарства</w:t>
            </w:r>
          </w:p>
        </w:tc>
      </w:tr>
      <w:tr w:rsidR="007955AD" w:rsidRPr="007955AD" w14:paraId="2AB4A26F" w14:textId="77777777" w:rsidTr="0019456A">
        <w:trPr>
          <w:trHeight w:val="283"/>
        </w:trPr>
        <w:tc>
          <w:tcPr>
            <w:tcW w:w="709" w:type="dxa"/>
            <w:vMerge w:val="restart"/>
            <w:hideMark/>
          </w:tcPr>
          <w:p w14:paraId="10E49C2B" w14:textId="6E5608FC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  <w:r w:rsidR="00AA3B4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375" w:type="dxa"/>
            <w:hideMark/>
          </w:tcPr>
          <w:p w14:paraId="2D47D91E" w14:textId="7C9D6375" w:rsidR="003B4962" w:rsidRPr="007955AD" w:rsidRDefault="00793704" w:rsidP="00B32A6D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37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Облаштування </w:t>
            </w:r>
            <w:proofErr w:type="spellStart"/>
            <w:r w:rsidRPr="007937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когенераційних</w:t>
            </w:r>
            <w:proofErr w:type="spellEnd"/>
            <w:r w:rsidRPr="007937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газових установок (в </w:t>
            </w:r>
            <w:proofErr w:type="spellStart"/>
            <w:r w:rsidRPr="007937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79370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 монтаж, закупівля додаткового обладнання тощо ) в рамках Частини 2 Проєкту «Відновлення енергозабезпечення у зимовий період та постачання енергетичних ресурсів</w:t>
            </w:r>
            <w:r w:rsidR="00D7435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1320" w:type="dxa"/>
            <w:hideMark/>
          </w:tcPr>
          <w:p w14:paraId="38610FEB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7EAC70CD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38705EC9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hideMark/>
          </w:tcPr>
          <w:p w14:paraId="49F117AA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hideMark/>
          </w:tcPr>
          <w:p w14:paraId="4125BC02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hideMark/>
          </w:tcPr>
          <w:p w14:paraId="5FAA7E1A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64258F5" w14:textId="77777777" w:rsidTr="0019456A">
        <w:trPr>
          <w:trHeight w:val="283"/>
        </w:trPr>
        <w:tc>
          <w:tcPr>
            <w:tcW w:w="709" w:type="dxa"/>
            <w:vMerge/>
            <w:hideMark/>
          </w:tcPr>
          <w:p w14:paraId="6EC840E2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136DFFA9" w14:textId="77777777" w:rsidR="003B4962" w:rsidRPr="007955AD" w:rsidRDefault="003B4962" w:rsidP="00B32A6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затрат</w:t>
            </w:r>
          </w:p>
        </w:tc>
        <w:tc>
          <w:tcPr>
            <w:tcW w:w="1320" w:type="dxa"/>
            <w:noWrap/>
            <w:hideMark/>
          </w:tcPr>
          <w:p w14:paraId="7DF5BD0C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57628093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78EB741F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hideMark/>
          </w:tcPr>
          <w:p w14:paraId="7BD2B89A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hideMark/>
          </w:tcPr>
          <w:p w14:paraId="5E00E926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hideMark/>
          </w:tcPr>
          <w:p w14:paraId="63FD44B9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C1572D" w:rsidRPr="007955AD" w14:paraId="20A3B9E6" w14:textId="77777777" w:rsidTr="0019456A">
        <w:trPr>
          <w:trHeight w:val="283"/>
        </w:trPr>
        <w:tc>
          <w:tcPr>
            <w:tcW w:w="709" w:type="dxa"/>
            <w:vMerge/>
            <w:hideMark/>
          </w:tcPr>
          <w:p w14:paraId="3A5B6A1F" w14:textId="77777777" w:rsidR="00C1572D" w:rsidRPr="007955AD" w:rsidRDefault="00C1572D" w:rsidP="00C157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60030D2A" w14:textId="77777777" w:rsidR="00C1572D" w:rsidRPr="007955AD" w:rsidRDefault="00C1572D" w:rsidP="00C1572D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Обсяг видатків</w:t>
            </w:r>
          </w:p>
        </w:tc>
        <w:tc>
          <w:tcPr>
            <w:tcW w:w="1320" w:type="dxa"/>
            <w:hideMark/>
          </w:tcPr>
          <w:p w14:paraId="701CDF4B" w14:textId="77777777" w:rsidR="00C1572D" w:rsidRPr="007955AD" w:rsidRDefault="00C1572D" w:rsidP="00C157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1666" w:type="dxa"/>
            <w:vAlign w:val="center"/>
            <w:hideMark/>
          </w:tcPr>
          <w:p w14:paraId="1EAF34B0" w14:textId="4A56AF15" w:rsidR="00C1572D" w:rsidRPr="007955AD" w:rsidRDefault="00C1572D" w:rsidP="00C157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666" w:type="dxa"/>
            <w:vAlign w:val="center"/>
            <w:hideMark/>
          </w:tcPr>
          <w:p w14:paraId="428501E7" w14:textId="2AFA98A9" w:rsidR="00C1572D" w:rsidRPr="007955AD" w:rsidRDefault="00C1572D" w:rsidP="00C157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100 000</w:t>
            </w:r>
          </w:p>
        </w:tc>
        <w:tc>
          <w:tcPr>
            <w:tcW w:w="1597" w:type="dxa"/>
            <w:hideMark/>
          </w:tcPr>
          <w:p w14:paraId="03A6DD14" w14:textId="7B753D02" w:rsidR="00C1572D" w:rsidRPr="007955AD" w:rsidRDefault="00C1572D" w:rsidP="00C157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5444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337BF9CB" w14:textId="1CCFC4DA" w:rsidR="00C1572D" w:rsidRPr="007955AD" w:rsidRDefault="00C1572D" w:rsidP="00C157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985" w:type="dxa"/>
            <w:vAlign w:val="center"/>
            <w:hideMark/>
          </w:tcPr>
          <w:p w14:paraId="362ABD0F" w14:textId="3165FB6A" w:rsidR="00C1572D" w:rsidRPr="007955AD" w:rsidRDefault="00C1572D" w:rsidP="00C157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</w:tr>
      <w:tr w:rsidR="00C1572D" w:rsidRPr="007955AD" w14:paraId="376A05BB" w14:textId="77777777" w:rsidTr="0019456A">
        <w:trPr>
          <w:trHeight w:val="283"/>
        </w:trPr>
        <w:tc>
          <w:tcPr>
            <w:tcW w:w="709" w:type="dxa"/>
            <w:vMerge/>
            <w:hideMark/>
          </w:tcPr>
          <w:p w14:paraId="441F710A" w14:textId="77777777" w:rsidR="00C1572D" w:rsidRPr="007955AD" w:rsidRDefault="00C1572D" w:rsidP="00C157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0540673A" w14:textId="77777777" w:rsidR="00C1572D" w:rsidRPr="007955AD" w:rsidRDefault="00C1572D" w:rsidP="00C157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продукту</w:t>
            </w:r>
          </w:p>
        </w:tc>
        <w:tc>
          <w:tcPr>
            <w:tcW w:w="1320" w:type="dxa"/>
            <w:noWrap/>
            <w:hideMark/>
          </w:tcPr>
          <w:p w14:paraId="12C4C057" w14:textId="77777777" w:rsidR="00C1572D" w:rsidRPr="007955AD" w:rsidRDefault="00C1572D" w:rsidP="00C157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211379C9" w14:textId="77777777" w:rsidR="00C1572D" w:rsidRPr="007955AD" w:rsidRDefault="00C1572D" w:rsidP="00C157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hideMark/>
          </w:tcPr>
          <w:p w14:paraId="0333E5FF" w14:textId="77777777" w:rsidR="00C1572D" w:rsidRPr="007955AD" w:rsidRDefault="00C1572D" w:rsidP="00C157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hideMark/>
          </w:tcPr>
          <w:p w14:paraId="790B102B" w14:textId="524AF04F" w:rsidR="00C1572D" w:rsidRPr="007955AD" w:rsidRDefault="00C1572D" w:rsidP="00C157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hideMark/>
          </w:tcPr>
          <w:p w14:paraId="38784C17" w14:textId="77777777" w:rsidR="00C1572D" w:rsidRPr="007955AD" w:rsidRDefault="00C1572D" w:rsidP="00C157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hideMark/>
          </w:tcPr>
          <w:p w14:paraId="7A0BF2AE" w14:textId="77777777" w:rsidR="00C1572D" w:rsidRPr="007955AD" w:rsidRDefault="00C1572D" w:rsidP="00C157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C1572D" w:rsidRPr="007955AD" w14:paraId="6B94F61B" w14:textId="77777777" w:rsidTr="0019456A">
        <w:trPr>
          <w:trHeight w:val="283"/>
        </w:trPr>
        <w:tc>
          <w:tcPr>
            <w:tcW w:w="709" w:type="dxa"/>
            <w:vMerge/>
            <w:hideMark/>
          </w:tcPr>
          <w:p w14:paraId="796AAEF9" w14:textId="77777777" w:rsidR="00C1572D" w:rsidRPr="007955AD" w:rsidRDefault="00C1572D" w:rsidP="00C157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0CC770B5" w14:textId="6B205168" w:rsidR="00C1572D" w:rsidRPr="007955AD" w:rsidRDefault="00C1572D" w:rsidP="00C1572D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Запланована кількість</w:t>
            </w:r>
            <w:r w:rsidR="00002F76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облаштування </w:t>
            </w:r>
            <w:proofErr w:type="spellStart"/>
            <w:r w:rsidR="00002F76" w:rsidRPr="00C1572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когенераційних</w:t>
            </w:r>
            <w:proofErr w:type="spellEnd"/>
            <w:r w:rsidR="00002F76" w:rsidRPr="00C1572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газових установок</w:t>
            </w:r>
          </w:p>
        </w:tc>
        <w:tc>
          <w:tcPr>
            <w:tcW w:w="1320" w:type="dxa"/>
            <w:hideMark/>
          </w:tcPr>
          <w:p w14:paraId="5A3B991C" w14:textId="5C7BEA40" w:rsidR="00C1572D" w:rsidRPr="007955AD" w:rsidRDefault="00832BE1" w:rsidP="00C157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666" w:type="dxa"/>
            <w:hideMark/>
          </w:tcPr>
          <w:p w14:paraId="3B6D9A58" w14:textId="3EC5AEDC" w:rsidR="00C1572D" w:rsidRPr="007955AD" w:rsidRDefault="00C1572D" w:rsidP="00C157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666" w:type="dxa"/>
            <w:hideMark/>
          </w:tcPr>
          <w:p w14:paraId="76C6ED45" w14:textId="36C0E032" w:rsidR="00C1572D" w:rsidRPr="007955AD" w:rsidRDefault="00832BE1" w:rsidP="00C157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597" w:type="dxa"/>
            <w:hideMark/>
          </w:tcPr>
          <w:p w14:paraId="48895EF6" w14:textId="3CC0FA31" w:rsidR="00C1572D" w:rsidRPr="007955AD" w:rsidRDefault="00C1572D" w:rsidP="00C157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45444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417" w:type="dxa"/>
            <w:hideMark/>
          </w:tcPr>
          <w:p w14:paraId="590CD69C" w14:textId="76703662" w:rsidR="00C1572D" w:rsidRPr="007955AD" w:rsidRDefault="00C1572D" w:rsidP="00C157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985" w:type="dxa"/>
            <w:hideMark/>
          </w:tcPr>
          <w:p w14:paraId="5C92174E" w14:textId="0CAED6BB" w:rsidR="00C1572D" w:rsidRPr="007955AD" w:rsidRDefault="00C1572D" w:rsidP="00C1572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</w:tr>
      <w:tr w:rsidR="007955AD" w:rsidRPr="007955AD" w14:paraId="166AFCE8" w14:textId="77777777" w:rsidTr="0019456A">
        <w:trPr>
          <w:trHeight w:val="283"/>
        </w:trPr>
        <w:tc>
          <w:tcPr>
            <w:tcW w:w="709" w:type="dxa"/>
            <w:vMerge/>
            <w:hideMark/>
          </w:tcPr>
          <w:p w14:paraId="4CB263CB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72AB317E" w14:textId="77777777" w:rsidR="003B4962" w:rsidRPr="007955AD" w:rsidRDefault="003B4962" w:rsidP="00B32A6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ефективності</w:t>
            </w:r>
          </w:p>
        </w:tc>
        <w:tc>
          <w:tcPr>
            <w:tcW w:w="1320" w:type="dxa"/>
            <w:noWrap/>
            <w:hideMark/>
          </w:tcPr>
          <w:p w14:paraId="2C96AB4E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hideMark/>
          </w:tcPr>
          <w:p w14:paraId="2B36A4FB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hideMark/>
          </w:tcPr>
          <w:p w14:paraId="6A63FC42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noWrap/>
            <w:hideMark/>
          </w:tcPr>
          <w:p w14:paraId="18D17055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noWrap/>
            <w:hideMark/>
          </w:tcPr>
          <w:p w14:paraId="35CF2620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noWrap/>
            <w:hideMark/>
          </w:tcPr>
          <w:p w14:paraId="66F66AC5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6728BF3A" w14:textId="77777777" w:rsidTr="0019456A">
        <w:trPr>
          <w:trHeight w:val="283"/>
        </w:trPr>
        <w:tc>
          <w:tcPr>
            <w:tcW w:w="709" w:type="dxa"/>
            <w:vMerge/>
            <w:hideMark/>
          </w:tcPr>
          <w:p w14:paraId="217514FE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23B31D68" w14:textId="2D386120" w:rsidR="00832BE1" w:rsidRPr="007955AD" w:rsidRDefault="003B4962" w:rsidP="00B32A6D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Середні витрати на </w:t>
            </w:r>
            <w:r w:rsidR="00832BE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облаштування </w:t>
            </w:r>
            <w:proofErr w:type="spellStart"/>
            <w:r w:rsidR="00832BE1" w:rsidRPr="00C1572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когенераційних</w:t>
            </w:r>
            <w:proofErr w:type="spellEnd"/>
            <w:r w:rsidR="00832BE1" w:rsidRPr="00C1572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газових установок</w:t>
            </w:r>
          </w:p>
        </w:tc>
        <w:tc>
          <w:tcPr>
            <w:tcW w:w="1320" w:type="dxa"/>
            <w:hideMark/>
          </w:tcPr>
          <w:p w14:paraId="297BDD0C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666" w:type="dxa"/>
            <w:hideMark/>
          </w:tcPr>
          <w:p w14:paraId="0FDBED07" w14:textId="03C279AC" w:rsidR="003B4962" w:rsidRPr="007955AD" w:rsidRDefault="00832BE1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666" w:type="dxa"/>
            <w:hideMark/>
          </w:tcPr>
          <w:p w14:paraId="0320ECF4" w14:textId="13B08176" w:rsidR="003B4962" w:rsidRPr="007955AD" w:rsidRDefault="00832BE1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832BE1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6 666,66</w:t>
            </w:r>
          </w:p>
        </w:tc>
        <w:tc>
          <w:tcPr>
            <w:tcW w:w="1597" w:type="dxa"/>
            <w:hideMark/>
          </w:tcPr>
          <w:p w14:paraId="212F0417" w14:textId="2794AAA1" w:rsidR="003B4962" w:rsidRPr="007955AD" w:rsidRDefault="00832BE1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417" w:type="dxa"/>
            <w:hideMark/>
          </w:tcPr>
          <w:p w14:paraId="23BCA9B8" w14:textId="2DBDA71F" w:rsidR="003B4962" w:rsidRPr="007955AD" w:rsidRDefault="00832BE1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985" w:type="dxa"/>
            <w:hideMark/>
          </w:tcPr>
          <w:p w14:paraId="17C7CDA4" w14:textId="4CA74AA4" w:rsidR="003B4962" w:rsidRPr="007955AD" w:rsidRDefault="00832BE1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</w:tr>
      <w:tr w:rsidR="007955AD" w:rsidRPr="007955AD" w14:paraId="1DB4B0AC" w14:textId="77777777" w:rsidTr="0019456A">
        <w:trPr>
          <w:trHeight w:val="283"/>
        </w:trPr>
        <w:tc>
          <w:tcPr>
            <w:tcW w:w="709" w:type="dxa"/>
            <w:vMerge/>
            <w:hideMark/>
          </w:tcPr>
          <w:p w14:paraId="213D0C2F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3E092112" w14:textId="77777777" w:rsidR="003B4962" w:rsidRPr="007955AD" w:rsidRDefault="003B4962" w:rsidP="00B32A6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uk-UA"/>
              </w:rPr>
              <w:t>Показник якості</w:t>
            </w:r>
          </w:p>
        </w:tc>
        <w:tc>
          <w:tcPr>
            <w:tcW w:w="1320" w:type="dxa"/>
            <w:noWrap/>
            <w:hideMark/>
          </w:tcPr>
          <w:p w14:paraId="7F4679A4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hideMark/>
          </w:tcPr>
          <w:p w14:paraId="4DB57B11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666" w:type="dxa"/>
            <w:noWrap/>
            <w:hideMark/>
          </w:tcPr>
          <w:p w14:paraId="463F29FF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597" w:type="dxa"/>
            <w:noWrap/>
            <w:hideMark/>
          </w:tcPr>
          <w:p w14:paraId="003AE7EB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noWrap/>
            <w:hideMark/>
          </w:tcPr>
          <w:p w14:paraId="6EDFD266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5" w:type="dxa"/>
            <w:noWrap/>
            <w:hideMark/>
          </w:tcPr>
          <w:p w14:paraId="1B977D75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7955AD" w:rsidRPr="007955AD" w14:paraId="04B3FDD9" w14:textId="77777777" w:rsidTr="0019456A">
        <w:trPr>
          <w:trHeight w:val="283"/>
        </w:trPr>
        <w:tc>
          <w:tcPr>
            <w:tcW w:w="709" w:type="dxa"/>
            <w:vMerge/>
            <w:hideMark/>
          </w:tcPr>
          <w:p w14:paraId="37EA6EAE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5375" w:type="dxa"/>
            <w:hideMark/>
          </w:tcPr>
          <w:p w14:paraId="37A4EBE4" w14:textId="5B072ACB" w:rsidR="003B4962" w:rsidRPr="007955AD" w:rsidRDefault="00AA0989" w:rsidP="00B32A6D">
            <w:pP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A098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Питома вага облаштованих </w:t>
            </w:r>
            <w:proofErr w:type="spellStart"/>
            <w:r w:rsidRPr="00C1572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когенераційних</w:t>
            </w:r>
            <w:proofErr w:type="spellEnd"/>
            <w:r w:rsidRPr="00C1572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газових установок</w:t>
            </w:r>
          </w:p>
        </w:tc>
        <w:tc>
          <w:tcPr>
            <w:tcW w:w="1320" w:type="dxa"/>
            <w:hideMark/>
          </w:tcPr>
          <w:p w14:paraId="4CFA6C22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666" w:type="dxa"/>
            <w:hideMark/>
          </w:tcPr>
          <w:p w14:paraId="3E133A2E" w14:textId="7A9DD6C1" w:rsidR="003B4962" w:rsidRPr="007955AD" w:rsidRDefault="00832BE1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666" w:type="dxa"/>
            <w:hideMark/>
          </w:tcPr>
          <w:p w14:paraId="02ABCAC9" w14:textId="77777777" w:rsidR="003B4962" w:rsidRPr="007955AD" w:rsidRDefault="003B4962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1597" w:type="dxa"/>
            <w:hideMark/>
          </w:tcPr>
          <w:p w14:paraId="138F2CDB" w14:textId="1B538891" w:rsidR="003B4962" w:rsidRPr="007955AD" w:rsidRDefault="00832BE1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417" w:type="dxa"/>
            <w:hideMark/>
          </w:tcPr>
          <w:p w14:paraId="76B88B00" w14:textId="0F650589" w:rsidR="003B4962" w:rsidRPr="007955AD" w:rsidRDefault="00832BE1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985" w:type="dxa"/>
            <w:hideMark/>
          </w:tcPr>
          <w:p w14:paraId="20B96DBF" w14:textId="6F6DF00E" w:rsidR="003B4962" w:rsidRPr="007955AD" w:rsidRDefault="00832BE1" w:rsidP="00B32A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7955AD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</w:tc>
      </w:tr>
      <w:bookmarkEnd w:id="9"/>
    </w:tbl>
    <w:p w14:paraId="52BA8CBA" w14:textId="77777777" w:rsidR="00DB1E8D" w:rsidRDefault="00DB1E8D" w:rsidP="00BD045D">
      <w:pPr>
        <w:rPr>
          <w:rFonts w:ascii="Times New Roman" w:hAnsi="Times New Roman"/>
          <w:sz w:val="28"/>
          <w:szCs w:val="28"/>
        </w:rPr>
      </w:pPr>
    </w:p>
    <w:p w14:paraId="248B21D4" w14:textId="77777777" w:rsidR="00D50D0B" w:rsidRDefault="00D50D0B" w:rsidP="00D50D0B">
      <w:pPr>
        <w:rPr>
          <w:rFonts w:ascii="Times New Roman" w:hAnsi="Times New Roman"/>
          <w:sz w:val="28"/>
          <w:szCs w:val="28"/>
        </w:rPr>
      </w:pPr>
    </w:p>
    <w:p w14:paraId="0ACA21FB" w14:textId="5016CFCF" w:rsidR="006C35E2" w:rsidRPr="007955AD" w:rsidRDefault="00D50D0B" w:rsidP="00D50D0B">
      <w:pPr>
        <w:tabs>
          <w:tab w:val="left" w:pos="65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6C35E2" w:rsidRPr="007955AD" w:rsidSect="00D50D0B">
      <w:headerReference w:type="first" r:id="rId10"/>
      <w:pgSz w:w="16838" w:h="11906" w:orient="landscape"/>
      <w:pgMar w:top="851" w:right="284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E4556" w14:textId="77777777" w:rsidR="001257A8" w:rsidRDefault="001257A8">
      <w:pPr>
        <w:spacing w:after="0" w:line="240" w:lineRule="auto"/>
      </w:pPr>
      <w:r>
        <w:separator/>
      </w:r>
    </w:p>
  </w:endnote>
  <w:endnote w:type="continuationSeparator" w:id="0">
    <w:p w14:paraId="28EE5925" w14:textId="77777777" w:rsidR="001257A8" w:rsidRDefault="0012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CC8C8" w14:textId="77777777" w:rsidR="001257A8" w:rsidRDefault="001257A8">
      <w:pPr>
        <w:spacing w:after="0" w:line="240" w:lineRule="auto"/>
      </w:pPr>
      <w:r>
        <w:separator/>
      </w:r>
    </w:p>
  </w:footnote>
  <w:footnote w:type="continuationSeparator" w:id="0">
    <w:p w14:paraId="17E34ACB" w14:textId="77777777" w:rsidR="001257A8" w:rsidRDefault="0012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67681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212C28" w14:textId="77777777" w:rsidR="00B32A6D" w:rsidRPr="001A0CB8" w:rsidRDefault="00B32A6D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1A0CB8">
          <w:rPr>
            <w:rFonts w:ascii="Times New Roman" w:hAnsi="Times New Roman"/>
            <w:sz w:val="28"/>
            <w:szCs w:val="28"/>
          </w:rPr>
          <w:fldChar w:fldCharType="begin"/>
        </w:r>
        <w:r w:rsidRPr="001A0CB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A0CB8">
          <w:rPr>
            <w:rFonts w:ascii="Times New Roman" w:hAnsi="Times New Roman"/>
            <w:sz w:val="28"/>
            <w:szCs w:val="28"/>
          </w:rPr>
          <w:fldChar w:fldCharType="separate"/>
        </w:r>
        <w:r w:rsidRPr="001A0CB8">
          <w:rPr>
            <w:rFonts w:ascii="Times New Roman" w:hAnsi="Times New Roman"/>
            <w:sz w:val="28"/>
            <w:szCs w:val="28"/>
            <w:lang w:val="ru-RU"/>
          </w:rPr>
          <w:t>2</w:t>
        </w:r>
        <w:r w:rsidRPr="001A0CB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9491371"/>
      <w:docPartObj>
        <w:docPartGallery w:val="Page Numbers (Top of Page)"/>
        <w:docPartUnique/>
      </w:docPartObj>
    </w:sdtPr>
    <w:sdtContent>
      <w:p w14:paraId="46180FF9" w14:textId="32EF36CC" w:rsidR="00B32A6D" w:rsidRDefault="00B32A6D">
        <w:pPr>
          <w:pStyle w:val="aa"/>
          <w:jc w:val="center"/>
        </w:pPr>
        <w:r w:rsidRPr="007955AD">
          <w:rPr>
            <w:rFonts w:ascii="Times New Roman" w:hAnsi="Times New Roman"/>
            <w:sz w:val="28"/>
            <w:szCs w:val="28"/>
          </w:rPr>
          <w:fldChar w:fldCharType="begin"/>
        </w:r>
        <w:r w:rsidRPr="007955A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955AD">
          <w:rPr>
            <w:rFonts w:ascii="Times New Roman" w:hAnsi="Times New Roman"/>
            <w:sz w:val="28"/>
            <w:szCs w:val="28"/>
          </w:rPr>
          <w:fldChar w:fldCharType="separate"/>
        </w:r>
        <w:r w:rsidRPr="007955AD">
          <w:rPr>
            <w:rFonts w:ascii="Times New Roman" w:hAnsi="Times New Roman"/>
            <w:sz w:val="28"/>
            <w:szCs w:val="28"/>
          </w:rPr>
          <w:t>2</w:t>
        </w:r>
        <w:r w:rsidRPr="007955A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67427A"/>
    <w:multiLevelType w:val="multilevel"/>
    <w:tmpl w:val="20825E84"/>
    <w:lvl w:ilvl="0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 w16cid:durableId="535507050">
    <w:abstractNumId w:val="1"/>
  </w:num>
  <w:num w:numId="2" w16cid:durableId="1834755590">
    <w:abstractNumId w:val="0"/>
  </w:num>
  <w:num w:numId="3" w16cid:durableId="1588686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E4"/>
    <w:rsid w:val="00002F76"/>
    <w:rsid w:val="00011837"/>
    <w:rsid w:val="00012CB8"/>
    <w:rsid w:val="00017666"/>
    <w:rsid w:val="00036AE6"/>
    <w:rsid w:val="00047213"/>
    <w:rsid w:val="00055DEC"/>
    <w:rsid w:val="000775B9"/>
    <w:rsid w:val="00082A31"/>
    <w:rsid w:val="000A5FAA"/>
    <w:rsid w:val="000B55CC"/>
    <w:rsid w:val="000B7EB0"/>
    <w:rsid w:val="000C6467"/>
    <w:rsid w:val="000F65E2"/>
    <w:rsid w:val="001257A8"/>
    <w:rsid w:val="00135AC3"/>
    <w:rsid w:val="001410B6"/>
    <w:rsid w:val="001643B6"/>
    <w:rsid w:val="00183951"/>
    <w:rsid w:val="0019456A"/>
    <w:rsid w:val="001A0CB8"/>
    <w:rsid w:val="001B698B"/>
    <w:rsid w:val="001B791F"/>
    <w:rsid w:val="001D2999"/>
    <w:rsid w:val="001D473F"/>
    <w:rsid w:val="001D506A"/>
    <w:rsid w:val="001F6A6F"/>
    <w:rsid w:val="00217F84"/>
    <w:rsid w:val="0022641E"/>
    <w:rsid w:val="00250845"/>
    <w:rsid w:val="00255E78"/>
    <w:rsid w:val="00281439"/>
    <w:rsid w:val="002A3DF6"/>
    <w:rsid w:val="002A78CB"/>
    <w:rsid w:val="002D08A5"/>
    <w:rsid w:val="002D3505"/>
    <w:rsid w:val="002E1237"/>
    <w:rsid w:val="002F201C"/>
    <w:rsid w:val="002F7C32"/>
    <w:rsid w:val="00363D2A"/>
    <w:rsid w:val="00367C54"/>
    <w:rsid w:val="00372B49"/>
    <w:rsid w:val="0037642E"/>
    <w:rsid w:val="003B4962"/>
    <w:rsid w:val="003C5020"/>
    <w:rsid w:val="003D17A4"/>
    <w:rsid w:val="003E53D3"/>
    <w:rsid w:val="003F295A"/>
    <w:rsid w:val="00407767"/>
    <w:rsid w:val="00415C3C"/>
    <w:rsid w:val="0041674B"/>
    <w:rsid w:val="004305B5"/>
    <w:rsid w:val="004A037A"/>
    <w:rsid w:val="004A35B0"/>
    <w:rsid w:val="004B38EA"/>
    <w:rsid w:val="004B7DB8"/>
    <w:rsid w:val="004C34D9"/>
    <w:rsid w:val="004D0492"/>
    <w:rsid w:val="004F1FF7"/>
    <w:rsid w:val="004F6263"/>
    <w:rsid w:val="00546485"/>
    <w:rsid w:val="00553654"/>
    <w:rsid w:val="00565DE4"/>
    <w:rsid w:val="005674CE"/>
    <w:rsid w:val="00595043"/>
    <w:rsid w:val="005D4F05"/>
    <w:rsid w:val="005D793E"/>
    <w:rsid w:val="005F600E"/>
    <w:rsid w:val="00600317"/>
    <w:rsid w:val="00605050"/>
    <w:rsid w:val="00622603"/>
    <w:rsid w:val="006246AF"/>
    <w:rsid w:val="006354E7"/>
    <w:rsid w:val="00641020"/>
    <w:rsid w:val="00642CD8"/>
    <w:rsid w:val="006544FB"/>
    <w:rsid w:val="00691DBC"/>
    <w:rsid w:val="00697E41"/>
    <w:rsid w:val="006C35E2"/>
    <w:rsid w:val="006D159A"/>
    <w:rsid w:val="006E5665"/>
    <w:rsid w:val="006F2AF5"/>
    <w:rsid w:val="0070740D"/>
    <w:rsid w:val="00725DB5"/>
    <w:rsid w:val="00732F13"/>
    <w:rsid w:val="00733DEC"/>
    <w:rsid w:val="0074069D"/>
    <w:rsid w:val="007524D8"/>
    <w:rsid w:val="00762904"/>
    <w:rsid w:val="0076442C"/>
    <w:rsid w:val="00780FF6"/>
    <w:rsid w:val="00793704"/>
    <w:rsid w:val="007955AD"/>
    <w:rsid w:val="007A0C08"/>
    <w:rsid w:val="007B201A"/>
    <w:rsid w:val="007B34B0"/>
    <w:rsid w:val="007C603C"/>
    <w:rsid w:val="007F655F"/>
    <w:rsid w:val="00822874"/>
    <w:rsid w:val="00822A92"/>
    <w:rsid w:val="00832BE1"/>
    <w:rsid w:val="00836ABE"/>
    <w:rsid w:val="00842E9F"/>
    <w:rsid w:val="00863607"/>
    <w:rsid w:val="00863F66"/>
    <w:rsid w:val="008824DB"/>
    <w:rsid w:val="00890E45"/>
    <w:rsid w:val="0089760D"/>
    <w:rsid w:val="008C05A7"/>
    <w:rsid w:val="008C7911"/>
    <w:rsid w:val="009115CF"/>
    <w:rsid w:val="00936D29"/>
    <w:rsid w:val="009400FF"/>
    <w:rsid w:val="009546F0"/>
    <w:rsid w:val="00972195"/>
    <w:rsid w:val="00986499"/>
    <w:rsid w:val="00994DA0"/>
    <w:rsid w:val="009B67EC"/>
    <w:rsid w:val="009D7524"/>
    <w:rsid w:val="00A03E42"/>
    <w:rsid w:val="00A07C0F"/>
    <w:rsid w:val="00A14AA0"/>
    <w:rsid w:val="00A213E4"/>
    <w:rsid w:val="00A26C05"/>
    <w:rsid w:val="00A50E58"/>
    <w:rsid w:val="00A6306E"/>
    <w:rsid w:val="00A64A3E"/>
    <w:rsid w:val="00A710C6"/>
    <w:rsid w:val="00A9327C"/>
    <w:rsid w:val="00AA0989"/>
    <w:rsid w:val="00AA0C7E"/>
    <w:rsid w:val="00AA3B41"/>
    <w:rsid w:val="00AB0BF0"/>
    <w:rsid w:val="00AB57DE"/>
    <w:rsid w:val="00AC2DB1"/>
    <w:rsid w:val="00AD07C9"/>
    <w:rsid w:val="00AD1696"/>
    <w:rsid w:val="00B01A1D"/>
    <w:rsid w:val="00B07D45"/>
    <w:rsid w:val="00B10262"/>
    <w:rsid w:val="00B11D4C"/>
    <w:rsid w:val="00B32A6D"/>
    <w:rsid w:val="00B35456"/>
    <w:rsid w:val="00B54D01"/>
    <w:rsid w:val="00B63683"/>
    <w:rsid w:val="00B90B45"/>
    <w:rsid w:val="00B90C47"/>
    <w:rsid w:val="00B90EE8"/>
    <w:rsid w:val="00BB46A5"/>
    <w:rsid w:val="00BC0952"/>
    <w:rsid w:val="00BC2B50"/>
    <w:rsid w:val="00BD045D"/>
    <w:rsid w:val="00BE2974"/>
    <w:rsid w:val="00BE654A"/>
    <w:rsid w:val="00C03099"/>
    <w:rsid w:val="00C1572D"/>
    <w:rsid w:val="00C17A1A"/>
    <w:rsid w:val="00C87F9F"/>
    <w:rsid w:val="00CA2DDD"/>
    <w:rsid w:val="00CB1A6C"/>
    <w:rsid w:val="00CD6908"/>
    <w:rsid w:val="00CF67E9"/>
    <w:rsid w:val="00D13147"/>
    <w:rsid w:val="00D276D7"/>
    <w:rsid w:val="00D311C6"/>
    <w:rsid w:val="00D50D0B"/>
    <w:rsid w:val="00D52C9A"/>
    <w:rsid w:val="00D71C29"/>
    <w:rsid w:val="00D74350"/>
    <w:rsid w:val="00DB1E8D"/>
    <w:rsid w:val="00DB3F38"/>
    <w:rsid w:val="00DD049C"/>
    <w:rsid w:val="00DF1EEA"/>
    <w:rsid w:val="00E02E5E"/>
    <w:rsid w:val="00E05075"/>
    <w:rsid w:val="00E113D0"/>
    <w:rsid w:val="00E1628C"/>
    <w:rsid w:val="00E20FE7"/>
    <w:rsid w:val="00E272CF"/>
    <w:rsid w:val="00E319F9"/>
    <w:rsid w:val="00E46189"/>
    <w:rsid w:val="00E62977"/>
    <w:rsid w:val="00E72603"/>
    <w:rsid w:val="00E72CCD"/>
    <w:rsid w:val="00E81091"/>
    <w:rsid w:val="00E9356E"/>
    <w:rsid w:val="00EA7C98"/>
    <w:rsid w:val="00EB2174"/>
    <w:rsid w:val="00EC2F4F"/>
    <w:rsid w:val="00EF2249"/>
    <w:rsid w:val="00F073BF"/>
    <w:rsid w:val="00F1003F"/>
    <w:rsid w:val="00F3330B"/>
    <w:rsid w:val="00F36D52"/>
    <w:rsid w:val="00F56B69"/>
    <w:rsid w:val="00F61899"/>
    <w:rsid w:val="00F67D22"/>
    <w:rsid w:val="00F801CF"/>
    <w:rsid w:val="00F85EC2"/>
    <w:rsid w:val="00FA0145"/>
    <w:rsid w:val="00FC4075"/>
    <w:rsid w:val="00FE23BC"/>
    <w:rsid w:val="00FE3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0A03"/>
  <w15:docId w15:val="{63DEBB3C-C8CE-4634-BA26-B1C9A78F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EC"/>
    <w:rPr>
      <w:rFonts w:cs="Times New Roman"/>
    </w:rPr>
  </w:style>
  <w:style w:type="paragraph" w:styleId="1">
    <w:name w:val="heading 1"/>
    <w:basedOn w:val="a"/>
    <w:next w:val="a"/>
    <w:uiPriority w:val="9"/>
    <w:qFormat/>
    <w:rsid w:val="008C05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C05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C05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C05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C05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8C05A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7644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7644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leNormal1">
    <w:name w:val="Table Normal1"/>
    <w:rsid w:val="008C05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C05A7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864F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64F7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64F7F"/>
    <w:rPr>
      <w:rFonts w:ascii="Calibri" w:eastAsia="Calibri" w:hAnsi="Calibri" w:cs="Times New Roman"/>
      <w:kern w:val="0"/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64F7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64F7F"/>
    <w:rPr>
      <w:rFonts w:ascii="Calibri" w:eastAsia="Calibri" w:hAnsi="Calibri" w:cs="Times New Roman"/>
      <w:b/>
      <w:bCs/>
      <w:kern w:val="0"/>
      <w:sz w:val="20"/>
      <w:szCs w:val="20"/>
      <w:lang w:val="uk-UA"/>
    </w:rPr>
  </w:style>
  <w:style w:type="paragraph" w:styleId="a9">
    <w:name w:val="List Paragraph"/>
    <w:basedOn w:val="a"/>
    <w:uiPriority w:val="34"/>
    <w:qFormat/>
    <w:rsid w:val="00754AD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D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028A"/>
    <w:rPr>
      <w:rFonts w:ascii="Calibri" w:eastAsia="Calibri" w:hAnsi="Calibri" w:cs="Times New Roman"/>
      <w:kern w:val="0"/>
      <w:sz w:val="22"/>
      <w:szCs w:val="22"/>
      <w:lang w:val="uk-UA"/>
    </w:rPr>
  </w:style>
  <w:style w:type="paragraph" w:styleId="ac">
    <w:name w:val="footer"/>
    <w:basedOn w:val="a"/>
    <w:link w:val="ad"/>
    <w:uiPriority w:val="99"/>
    <w:unhideWhenUsed/>
    <w:rsid w:val="006D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028A"/>
    <w:rPr>
      <w:rFonts w:ascii="Calibri" w:eastAsia="Calibri" w:hAnsi="Calibri" w:cs="Times New Roman"/>
      <w:kern w:val="0"/>
      <w:sz w:val="22"/>
      <w:szCs w:val="22"/>
      <w:lang w:val="uk-UA"/>
    </w:rPr>
  </w:style>
  <w:style w:type="character" w:styleId="ae">
    <w:name w:val="page number"/>
    <w:basedOn w:val="a0"/>
    <w:uiPriority w:val="99"/>
    <w:semiHidden/>
    <w:unhideWhenUsed/>
    <w:rsid w:val="006D028A"/>
  </w:style>
  <w:style w:type="paragraph" w:styleId="af">
    <w:name w:val="Subtitle"/>
    <w:basedOn w:val="a"/>
    <w:next w:val="a"/>
    <w:uiPriority w:val="11"/>
    <w:qFormat/>
    <w:rsid w:val="008C05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rsid w:val="008C05A7"/>
    <w:tblPr>
      <w:tblStyleRowBandSize w:val="1"/>
      <w:tblStyleColBandSize w:val="1"/>
      <w:tblCellMar>
        <w:left w:w="22" w:type="dxa"/>
        <w:right w:w="22" w:type="dxa"/>
      </w:tblCellMar>
    </w:tblPr>
  </w:style>
  <w:style w:type="table" w:customStyle="1" w:styleId="af1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a1"/>
    <w:rsid w:val="008C05A7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a1"/>
    <w:rsid w:val="008C05A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rsid w:val="008C05A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rsid w:val="008C05A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E1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E1628C"/>
    <w:rPr>
      <w:rFonts w:ascii="Segoe UI" w:hAnsi="Segoe UI" w:cs="Segoe UI"/>
      <w:sz w:val="18"/>
      <w:szCs w:val="18"/>
    </w:rPr>
  </w:style>
  <w:style w:type="table" w:styleId="aff0">
    <w:name w:val="Table Grid"/>
    <w:basedOn w:val="a1"/>
    <w:uiPriority w:val="39"/>
    <w:rsid w:val="0076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Hyperlink"/>
    <w:uiPriority w:val="99"/>
    <w:unhideWhenUsed/>
    <w:rsid w:val="00A03E42"/>
    <w:rPr>
      <w:color w:val="0000FF"/>
      <w:u w:val="single"/>
    </w:rPr>
  </w:style>
  <w:style w:type="table" w:customStyle="1" w:styleId="14">
    <w:name w:val="14"/>
    <w:basedOn w:val="a1"/>
    <w:rsid w:val="003B4962"/>
    <w:tblPr>
      <w:tblStyleRowBandSize w:val="1"/>
      <w:tblStyleColBandSize w:val="1"/>
      <w:tblCellMar>
        <w:left w:w="22" w:type="dxa"/>
        <w:right w:w="22" w:type="dxa"/>
      </w:tblCellMar>
    </w:tblPr>
  </w:style>
  <w:style w:type="table" w:customStyle="1" w:styleId="13">
    <w:name w:val="13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11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10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">
    <w:name w:val="9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1">
    <w:name w:val="8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0">
    <w:name w:val="6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0">
    <w:name w:val="5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0">
    <w:name w:val="4"/>
    <w:basedOn w:val="a1"/>
    <w:rsid w:val="003B496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0">
    <w:name w:val="3"/>
    <w:basedOn w:val="a1"/>
    <w:rsid w:val="003B49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rsid w:val="003B49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a1"/>
    <w:rsid w:val="003B496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/JSYUShMljMYzzRewKwAQM5NCA==">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</go:docsCustomData>
</go:gDocsCustomXmlDataStorage>
</file>

<file path=customXml/itemProps1.xml><?xml version="1.0" encoding="utf-8"?>
<ds:datastoreItem xmlns:ds="http://schemas.openxmlformats.org/officeDocument/2006/customXml" ds:itemID="{51BB644D-A4A2-4FA5-B9DB-BF63E8E608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4550</Words>
  <Characters>2594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Iryna Krysina</dc:creator>
  <cp:lastModifiedBy>Наталя Смирнова</cp:lastModifiedBy>
  <cp:revision>4</cp:revision>
  <cp:lastPrinted>2025-09-02T12:09:00Z</cp:lastPrinted>
  <dcterms:created xsi:type="dcterms:W3CDTF">2025-09-02T12:12:00Z</dcterms:created>
  <dcterms:modified xsi:type="dcterms:W3CDTF">2025-09-02T12:27:00Z</dcterms:modified>
</cp:coreProperties>
</file>