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1FC6" w14:textId="4C1462F5" w:rsidR="009F48C7" w:rsidRPr="00BA2700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lang w:val="en-US" w:eastAsia="uk-UA"/>
        </w:rPr>
        <w:t>v</w:t>
      </w:r>
      <w:r w:rsidRPr="009F48C7">
        <w:rPr>
          <w:rFonts w:ascii="Times New Roman" w:eastAsia="Times New Roman" w:hAnsi="Times New Roman" w:cs="Times New Roman"/>
          <w:color w:val="000000"/>
          <w:lang w:val="ru-RU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uk-UA"/>
        </w:rPr>
        <w:t>ju</w:t>
      </w:r>
      <w:proofErr w:type="spellEnd"/>
      <w:r w:rsidRPr="00553FBD">
        <w:rPr>
          <w:rFonts w:ascii="Times New Roman" w:eastAsia="Times New Roman" w:hAnsi="Times New Roman" w:cs="Times New Roman"/>
          <w:color w:val="000000"/>
          <w:lang w:val="ru-RU" w:eastAsia="uk-UA"/>
        </w:rPr>
        <w:t>-</w:t>
      </w:r>
      <w:r w:rsidR="00553FBD" w:rsidRPr="00BA2700">
        <w:rPr>
          <w:rFonts w:ascii="Times New Roman" w:eastAsia="Times New Roman" w:hAnsi="Times New Roman" w:cs="Times New Roman"/>
          <w:color w:val="000000"/>
          <w:lang w:val="ru-RU" w:eastAsia="uk-UA"/>
        </w:rPr>
        <w:t>1</w:t>
      </w:r>
      <w:r w:rsidRPr="00553FBD">
        <w:rPr>
          <w:rFonts w:ascii="Times New Roman" w:eastAsia="Times New Roman" w:hAnsi="Times New Roman" w:cs="Times New Roman"/>
          <w:color w:val="000000"/>
          <w:lang w:val="ru-RU" w:eastAsia="uk-UA"/>
        </w:rPr>
        <w:t>2</w:t>
      </w:r>
      <w:r w:rsidR="00553FBD" w:rsidRPr="00BA2700">
        <w:rPr>
          <w:rFonts w:ascii="Times New Roman" w:eastAsia="Times New Roman" w:hAnsi="Times New Roman" w:cs="Times New Roman"/>
          <w:color w:val="000000"/>
          <w:lang w:val="ru-RU" w:eastAsia="uk-UA"/>
        </w:rPr>
        <w:t>8</w:t>
      </w:r>
    </w:p>
    <w:p w14:paraId="472A7431" w14:textId="184D4E02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8B651A1" w14:textId="35668274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8A7645F" w14:textId="08C26E40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60C49A5" w14:textId="407201DA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0BDE9E6" w14:textId="40C3175D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1764198A" w14:textId="763472EF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52A36AE" w14:textId="4F8094CA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12D8F296" w14:textId="27DF18DE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4C9D537" w14:textId="3E056D48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13E35E0" w14:textId="77777777" w:rsidR="009F48C7" w:rsidRP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BEF28CC" w14:textId="52688565" w:rsidR="003A5A06" w:rsidRPr="003A5A06" w:rsidRDefault="009F48C7" w:rsidP="003A4123">
      <w:pPr>
        <w:shd w:val="clear" w:color="auto" w:fill="FFFFFF"/>
        <w:spacing w:after="0" w:line="240" w:lineRule="auto"/>
        <w:ind w:right="666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надання службового житлового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і видачу спеціального ордера</w:t>
      </w:r>
    </w:p>
    <w:p w14:paraId="30FCF5BF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111B9C2" w14:textId="77777777" w:rsidR="003A5A06" w:rsidRDefault="003A5A06" w:rsidP="003A4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6C7FD8" w14:textId="250B5A33" w:rsidR="003A5A06" w:rsidRPr="003A5A06" w:rsidRDefault="003A5A06" w:rsidP="003A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начальника управління з питань культури та охорони культурної спадщини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9/15.01-07/252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протокол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спільного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засідання адміністрації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трудового колективу </w:t>
      </w:r>
      <w:r w:rsidR="00855272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Миколаївського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палацу культури «Молодіжний»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</w:t>
      </w:r>
      <w:r w:rsidR="00FF26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 начальника управління з питань культури та охорони культурної спадщини </w:t>
      </w:r>
      <w:r w:rsidR="00553FB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553FB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="00553FB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11.07.2025 №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121-о/с, 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витяг з протоколу засідання громадської комісії з житлових питань при виконкомі Миколаївської міської ради від 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 1</w:t>
      </w:r>
      <w:r w:rsidR="00553F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ч.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ст.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119, ст.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121, ч.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ст.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122 Житлового кодексу Україн</w:t>
      </w:r>
      <w:r w:rsidR="00BA2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и,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63 Переліку категорій працівників, яким може бути надано службові жилі приміщення та </w:t>
      </w:r>
      <w:proofErr w:type="spellStart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п.п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8,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9,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11,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12,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14,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 Положення про порядок надання службових жилих приміщень і користування ними в Українській РСР, затверджених постановою Ради Міністрів УРСР від 04.02.1988 №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37, </w:t>
      </w:r>
      <w:r w:rsidR="007162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виконавчого комітету Миколаївської міської ради від 09.07.2025 №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7162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998,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 Закону України «Про місцеве самоврядування  в Україні», виконком міської ради</w:t>
      </w:r>
    </w:p>
    <w:p w14:paraId="24716B0B" w14:textId="2A2DBD1F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E245C4A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ВИРІШИВ:</w:t>
      </w:r>
    </w:p>
    <w:p w14:paraId="43F54DD0" w14:textId="2E4BBA10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34B6F09E" w14:textId="70BA52FA" w:rsidR="003A5A06" w:rsidRPr="003A5A06" w:rsidRDefault="003A5A06" w:rsidP="003A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рішення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адміністрації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трудового колективу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Миколаївського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палацу культури «Молодіжний»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C23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C235D2" w:rsidRPr="00E56B85">
        <w:rPr>
          <w:rFonts w:ascii="Times New Roman" w:hAnsi="Times New Roman" w:cs="Times New Roman"/>
          <w:sz w:val="28"/>
          <w:szCs w:val="28"/>
        </w:rPr>
        <w:t xml:space="preserve">витяг </w:t>
      </w:r>
      <w:r w:rsidR="00C235D2">
        <w:rPr>
          <w:rFonts w:ascii="Times New Roman" w:hAnsi="Times New Roman" w:cs="Times New Roman"/>
          <w:sz w:val="28"/>
          <w:szCs w:val="28"/>
        </w:rPr>
        <w:t>з протоколу</w:t>
      </w:r>
      <w:r w:rsidR="00C235D2" w:rsidRPr="00E56B85">
        <w:rPr>
          <w:rFonts w:ascii="Times New Roman" w:hAnsi="Times New Roman" w:cs="Times New Roman"/>
          <w:sz w:val="28"/>
          <w:szCs w:val="28"/>
        </w:rPr>
        <w:t xml:space="preserve"> №</w:t>
      </w:r>
      <w:r w:rsidR="00C235D2">
        <w:rPr>
          <w:rFonts w:ascii="Times New Roman" w:hAnsi="Times New Roman" w:cs="Times New Roman"/>
          <w:sz w:val="28"/>
          <w:szCs w:val="28"/>
        </w:rPr>
        <w:t> 1</w:t>
      </w:r>
      <w:r w:rsidR="00C23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надання службового житлового приміщення і видати спеціальний ордер:</w:t>
      </w:r>
    </w:p>
    <w:p w14:paraId="62913ADC" w14:textId="749AC667" w:rsidR="003A5A06" w:rsidRPr="003A5A06" w:rsidRDefault="003A5A06" w:rsidP="003A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F26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2-кімнатна, житловою площею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</w:t>
      </w:r>
      <w:r w:rsidR="00FF26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proofErr w:type="spellStart"/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Китобоїв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ім’я </w:t>
      </w:r>
      <w:proofErr w:type="spellStart"/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Мелкікян</w:t>
      </w:r>
      <w:proofErr w:type="spellEnd"/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Марії </w:t>
      </w:r>
      <w:proofErr w:type="spellStart"/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Гагіківни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склад сім’ї із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осіб (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вона, чоловік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два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</w:t>
      </w:r>
      <w:r w:rsidR="00FF26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788C064D" w14:textId="77777777" w:rsidR="003A5A06" w:rsidRPr="003A5A06" w:rsidRDefault="003A5A06" w:rsidP="003A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EDAA5E5" w14:textId="3D32A57B" w:rsidR="003A5A06" w:rsidRPr="003A5A06" w:rsidRDefault="003A5A06" w:rsidP="003A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першого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заступника міського голови </w:t>
      </w:r>
      <w:proofErr w:type="spellStart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Лукова</w:t>
      </w:r>
      <w:proofErr w:type="spellEnd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В.Д.</w:t>
      </w:r>
    </w:p>
    <w:p w14:paraId="151B07A7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90153C1" w14:textId="5B033972" w:rsid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5BFBB7C" w14:textId="77777777" w:rsidR="003A4123" w:rsidRPr="003A5A06" w:rsidRDefault="003A4123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2F6F4E5" w14:textId="47883B32" w:rsidR="00B94157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      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</w:t>
      </w:r>
      <w:r w:rsidR="003A41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ЄНКЕВИЧ</w:t>
      </w:r>
    </w:p>
    <w:p w14:paraId="262F10C6" w14:textId="2D292145" w:rsidR="00B94157" w:rsidRPr="00BA2700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94157">
        <w:rPr>
          <w:rFonts w:ascii="Times New Roman" w:hAnsi="Times New Roman" w:cs="Times New Roman"/>
        </w:rPr>
        <w:lastRenderedPageBreak/>
        <w:t>v-</w:t>
      </w:r>
      <w:proofErr w:type="spellStart"/>
      <w:r w:rsidRPr="00B94157">
        <w:rPr>
          <w:rFonts w:ascii="Times New Roman" w:hAnsi="Times New Roman" w:cs="Times New Roman"/>
        </w:rPr>
        <w:t>ju</w:t>
      </w:r>
      <w:proofErr w:type="spellEnd"/>
      <w:r w:rsidRPr="00B94157">
        <w:rPr>
          <w:rFonts w:ascii="Times New Roman" w:hAnsi="Times New Roman" w:cs="Times New Roman"/>
        </w:rPr>
        <w:t>-</w:t>
      </w:r>
      <w:r w:rsidR="00553FBD" w:rsidRPr="00BA2700">
        <w:rPr>
          <w:rFonts w:ascii="Times New Roman" w:hAnsi="Times New Roman" w:cs="Times New Roman"/>
          <w:lang w:val="ru-RU"/>
        </w:rPr>
        <w:t>1</w:t>
      </w:r>
      <w:r w:rsidRPr="00B94157">
        <w:rPr>
          <w:rFonts w:ascii="Times New Roman" w:hAnsi="Times New Roman" w:cs="Times New Roman"/>
        </w:rPr>
        <w:t>2</w:t>
      </w:r>
      <w:r w:rsidR="00553FBD" w:rsidRPr="00BA2700">
        <w:rPr>
          <w:rFonts w:ascii="Times New Roman" w:hAnsi="Times New Roman" w:cs="Times New Roman"/>
          <w:lang w:val="ru-RU"/>
        </w:rPr>
        <w:t>8</w:t>
      </w:r>
    </w:p>
    <w:p w14:paraId="76A348CE" w14:textId="77777777" w:rsidR="00B94157" w:rsidRPr="00E56B85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CEE9C" w14:textId="77777777" w:rsidR="00B94157" w:rsidRPr="00E56B85" w:rsidRDefault="00B94157" w:rsidP="00B9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3CAC68A" w14:textId="77777777" w:rsidR="00B94157" w:rsidRPr="00E56B85" w:rsidRDefault="00B94157" w:rsidP="00B94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>до проєкту рішення виконавчого комітету Миколаївської міської ради</w:t>
      </w:r>
    </w:p>
    <w:p w14:paraId="39E75675" w14:textId="452E4DA5" w:rsidR="00B94157" w:rsidRPr="00B94157" w:rsidRDefault="00B94157" w:rsidP="00B94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E56B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надання службового житлового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і видачу спеціального ордера</w:t>
      </w:r>
      <w:r w:rsidRPr="00E56B85">
        <w:rPr>
          <w:rFonts w:ascii="Times New Roman" w:hAnsi="Times New Roman" w:cs="Times New Roman"/>
          <w:sz w:val="28"/>
          <w:szCs w:val="28"/>
        </w:rPr>
        <w:t>»</w:t>
      </w:r>
    </w:p>
    <w:p w14:paraId="7AEC8BA9" w14:textId="77777777" w:rsidR="00B94157" w:rsidRPr="00E56B85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6C555" w14:textId="604BAA1C" w:rsidR="00B94157" w:rsidRPr="00E56B85" w:rsidRDefault="00B94157" w:rsidP="0062019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 xml:space="preserve">        Суб’єкт подання проєкту рішення виконавчого комітету Миколаївської міської ради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надання службового житлового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і видачу спеціального ордера</w:t>
      </w:r>
      <w:r w:rsidRPr="00E56B85">
        <w:rPr>
          <w:rFonts w:ascii="Times New Roman" w:hAnsi="Times New Roman" w:cs="Times New Roman"/>
          <w:sz w:val="28"/>
          <w:szCs w:val="28"/>
        </w:rPr>
        <w:t>» -  відділ обліку та розподілу житла ММР, в особі начальника відділу обліку та розподілу житла  ММР  Войтовича Сергія Анатолійовича, телефон 37-03-08.</w:t>
      </w:r>
    </w:p>
    <w:p w14:paraId="01BD404C" w14:textId="70F790FD" w:rsidR="00B94157" w:rsidRPr="00E56B85" w:rsidRDefault="00B94157" w:rsidP="0062019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 xml:space="preserve">        Розробник проєкту рішення – </w:t>
      </w: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Pr="00E56B85">
        <w:rPr>
          <w:rFonts w:ascii="Times New Roman" w:hAnsi="Times New Roman" w:cs="Times New Roman"/>
          <w:sz w:val="28"/>
          <w:szCs w:val="28"/>
        </w:rPr>
        <w:t xml:space="preserve"> відділу обліку та розподілу житла ММР </w:t>
      </w:r>
      <w:proofErr w:type="spellStart"/>
      <w:r w:rsidRPr="00E56B85">
        <w:rPr>
          <w:rFonts w:ascii="Times New Roman" w:hAnsi="Times New Roman" w:cs="Times New Roman"/>
          <w:sz w:val="28"/>
          <w:szCs w:val="28"/>
        </w:rPr>
        <w:t>Тріщук</w:t>
      </w:r>
      <w:proofErr w:type="spellEnd"/>
      <w:r w:rsidRPr="00E56B85">
        <w:rPr>
          <w:rFonts w:ascii="Times New Roman" w:hAnsi="Times New Roman" w:cs="Times New Roman"/>
          <w:sz w:val="28"/>
          <w:szCs w:val="28"/>
        </w:rPr>
        <w:t xml:space="preserve"> Анатолій Валерійович, </w:t>
      </w:r>
      <w:r w:rsidRP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телефон </w:t>
      </w:r>
      <w:r w:rsidR="00362ADF" w:rsidRP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(095)0767693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4586519" w14:textId="04923D76" w:rsidR="00B94157" w:rsidRPr="00E56B85" w:rsidRDefault="00B94157" w:rsidP="0062019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 xml:space="preserve">        Проєкт рішення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надання службового </w:t>
      </w:r>
      <w:r w:rsidRPr="00B94157">
        <w:rPr>
          <w:rFonts w:ascii="Times New Roman" w:hAnsi="Times New Roman" w:cs="Times New Roman"/>
          <w:sz w:val="28"/>
          <w:szCs w:val="28"/>
        </w:rPr>
        <w:t>житлового приміщення і видачу спеціального ордера</w:t>
      </w:r>
      <w:r w:rsidRPr="00E56B85">
        <w:rPr>
          <w:rFonts w:ascii="Times New Roman" w:hAnsi="Times New Roman" w:cs="Times New Roman"/>
          <w:sz w:val="28"/>
          <w:szCs w:val="28"/>
        </w:rPr>
        <w:t xml:space="preserve">» розроблено з метою реалізації прав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157">
        <w:rPr>
          <w:rFonts w:ascii="Times New Roman" w:hAnsi="Times New Roman" w:cs="Times New Roman"/>
          <w:sz w:val="28"/>
          <w:szCs w:val="28"/>
        </w:rPr>
        <w:t>ртистичн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4157">
        <w:rPr>
          <w:rFonts w:ascii="Times New Roman" w:hAnsi="Times New Roman" w:cs="Times New Roman"/>
          <w:sz w:val="28"/>
          <w:szCs w:val="28"/>
        </w:rPr>
        <w:t xml:space="preserve"> та  художн</w:t>
      </w:r>
      <w:r>
        <w:rPr>
          <w:rFonts w:ascii="Times New Roman" w:hAnsi="Times New Roman" w:cs="Times New Roman"/>
          <w:sz w:val="28"/>
          <w:szCs w:val="28"/>
        </w:rPr>
        <w:t>ього</w:t>
      </w:r>
      <w:r w:rsidRPr="00B94157">
        <w:rPr>
          <w:rFonts w:ascii="Times New Roman" w:hAnsi="Times New Roman" w:cs="Times New Roman"/>
          <w:sz w:val="28"/>
          <w:szCs w:val="28"/>
        </w:rPr>
        <w:t xml:space="preserve">  персонал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157">
        <w:rPr>
          <w:rFonts w:ascii="Times New Roman" w:hAnsi="Times New Roman" w:cs="Times New Roman"/>
          <w:sz w:val="28"/>
          <w:szCs w:val="28"/>
        </w:rPr>
        <w:t xml:space="preserve">  театрів  </w:t>
      </w:r>
      <w:r w:rsidRPr="00E56B8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п.63 Переліку категорій працівників, яким може бути надано службові жилі приміщення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 про порядок надання службових жилих приміщень і користування ними в Українській РСР, затверджених постановою Ради Міністрів УРСР від 04.02.1988 № 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C559BB4" w14:textId="783D3CA6" w:rsidR="00B94157" w:rsidRDefault="00B94157" w:rsidP="000C32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 xml:space="preserve">        Проєкт рішення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надання службового житлового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і видачу спеціального ордера</w:t>
      </w:r>
      <w:r w:rsidRPr="00E56B85">
        <w:rPr>
          <w:rFonts w:ascii="Times New Roman" w:hAnsi="Times New Roman" w:cs="Times New Roman"/>
          <w:sz w:val="28"/>
          <w:szCs w:val="28"/>
        </w:rPr>
        <w:t xml:space="preserve">» розроблено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начальника управління з питань культури та охорони культурної спадщини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69/15.01-07/252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 протокол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спільного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засідання адміністрації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трудового колективу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Миколаївського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палацу культури «Молодіжний»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№1, 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 начальника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з питань культури та охорони культурної спадщини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11.07.2025 №121-о/с, </w:t>
      </w:r>
      <w:r w:rsidR="000C32ED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витяг з протоколу засідання громадської комісії з житлових питань при виконкомі Миколаївської міської ради від 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="000C32ED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0C32ED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C32ED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 1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5,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ч.1 ст.119, ст.121,  ч.1 ст.122 Житлового кодексу Україн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и,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п.63 Переліку категорій працівників, яким може бути надано службові жилі приміщення та п.п.8,9,11,12,14,15 Положення про порядок надання службових жилих приміщень і користування ними в Українській РСР, затверджених постановою Ради Міністрів УРСР від 04.02.1988 № 37, 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виконавчого комітету Миколаївської міської ради від 09.07.2025 №998, </w:t>
      </w:r>
      <w:r w:rsidR="000C32ED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ст.40 Закону України «Про місцеве самоврядування  в Україні»</w:t>
      </w:r>
      <w:r w:rsidR="000C3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93D2CBF" w14:textId="604C94AE" w:rsidR="00620196" w:rsidRDefault="00620196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B219" w14:textId="77777777" w:rsidR="000C32ED" w:rsidRPr="00E56B85" w:rsidRDefault="000C32ED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32D3F" w14:textId="77777777" w:rsidR="00B94157" w:rsidRPr="00E56B85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>Начальник відділу обліку</w:t>
      </w:r>
    </w:p>
    <w:p w14:paraId="1B2B9019" w14:textId="6426579A" w:rsidR="00B94157" w:rsidRPr="00E56B85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85">
        <w:rPr>
          <w:rFonts w:ascii="Times New Roman" w:hAnsi="Times New Roman" w:cs="Times New Roman"/>
          <w:sz w:val="28"/>
          <w:szCs w:val="28"/>
        </w:rPr>
        <w:t xml:space="preserve">та розподілу житла ММР                                                               </w:t>
      </w:r>
      <w:r w:rsidR="008740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56B8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85">
        <w:rPr>
          <w:rFonts w:ascii="Times New Roman" w:hAnsi="Times New Roman" w:cs="Times New Roman"/>
          <w:sz w:val="28"/>
          <w:szCs w:val="28"/>
        </w:rPr>
        <w:t>ВОЙТОВИЧ</w:t>
      </w:r>
    </w:p>
    <w:p w14:paraId="7143CA1F" w14:textId="77777777" w:rsidR="00B94157" w:rsidRPr="00E56B85" w:rsidRDefault="00B94157" w:rsidP="00B9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E0C8F" w14:textId="4372DA69" w:rsidR="00B94157" w:rsidRPr="00362ADF" w:rsidRDefault="00B94157" w:rsidP="00B94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ADF">
        <w:rPr>
          <w:rFonts w:ascii="Times New Roman" w:hAnsi="Times New Roman" w:cs="Times New Roman"/>
        </w:rPr>
        <w:t xml:space="preserve">Анатолій </w:t>
      </w:r>
      <w:proofErr w:type="spellStart"/>
      <w:r w:rsidRPr="00362ADF">
        <w:rPr>
          <w:rFonts w:ascii="Times New Roman" w:hAnsi="Times New Roman" w:cs="Times New Roman"/>
        </w:rPr>
        <w:t>Тріщук</w:t>
      </w:r>
      <w:proofErr w:type="spellEnd"/>
      <w:r w:rsidRPr="00362ADF">
        <w:rPr>
          <w:rFonts w:ascii="Times New Roman" w:hAnsi="Times New Roman" w:cs="Times New Roman"/>
        </w:rPr>
        <w:t xml:space="preserve">, </w:t>
      </w:r>
      <w:r w:rsidR="00362ADF">
        <w:rPr>
          <w:rFonts w:ascii="Times New Roman" w:hAnsi="Times New Roman" w:cs="Times New Roman"/>
        </w:rPr>
        <w:t>(</w:t>
      </w:r>
      <w:r w:rsidRPr="00362ADF">
        <w:rPr>
          <w:rFonts w:ascii="Times New Roman" w:hAnsi="Times New Roman" w:cs="Times New Roman"/>
        </w:rPr>
        <w:t>095</w:t>
      </w:r>
      <w:r w:rsidR="00362ADF">
        <w:rPr>
          <w:rFonts w:ascii="Times New Roman" w:hAnsi="Times New Roman" w:cs="Times New Roman"/>
        </w:rPr>
        <w:t>)0767693</w:t>
      </w:r>
    </w:p>
    <w:p w14:paraId="4F6C1949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BFEFCB4" w14:textId="77777777" w:rsidR="00E3215F" w:rsidRPr="003A5A06" w:rsidRDefault="00E3215F" w:rsidP="003A5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15F" w:rsidRPr="003A5A06" w:rsidSect="009F48C7">
      <w:pgSz w:w="11906" w:h="16838"/>
      <w:pgMar w:top="113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C4"/>
    <w:rsid w:val="0003382D"/>
    <w:rsid w:val="000C32ED"/>
    <w:rsid w:val="00180FE7"/>
    <w:rsid w:val="003175C4"/>
    <w:rsid w:val="00362ADF"/>
    <w:rsid w:val="003A4123"/>
    <w:rsid w:val="003A5A06"/>
    <w:rsid w:val="00465CEE"/>
    <w:rsid w:val="0055212C"/>
    <w:rsid w:val="00553FBD"/>
    <w:rsid w:val="00620196"/>
    <w:rsid w:val="00716207"/>
    <w:rsid w:val="007908BB"/>
    <w:rsid w:val="007A4221"/>
    <w:rsid w:val="008432D9"/>
    <w:rsid w:val="00855272"/>
    <w:rsid w:val="008740D5"/>
    <w:rsid w:val="009F48C7"/>
    <w:rsid w:val="00B94157"/>
    <w:rsid w:val="00BA2700"/>
    <w:rsid w:val="00C235D2"/>
    <w:rsid w:val="00CD5EDA"/>
    <w:rsid w:val="00E3215F"/>
    <w:rsid w:val="00E91172"/>
    <w:rsid w:val="00F27D1A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64DB"/>
  <w15:chartTrackingRefBased/>
  <w15:docId w15:val="{0E83CBE1-3DE4-49BD-BDFA-039D2FB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2</cp:revision>
  <dcterms:created xsi:type="dcterms:W3CDTF">2025-08-06T06:48:00Z</dcterms:created>
  <dcterms:modified xsi:type="dcterms:W3CDTF">2025-08-06T06:48:00Z</dcterms:modified>
</cp:coreProperties>
</file>