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4EE3" w14:textId="0711B2B4" w:rsidR="00A41BC1" w:rsidRPr="00C87667" w:rsidRDefault="009A1C9C" w:rsidP="00E21B52">
      <w:pPr>
        <w:widowControl w:val="0"/>
        <w:autoSpaceDE w:val="0"/>
        <w:autoSpaceDN w:val="0"/>
        <w:spacing w:after="0" w:line="240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="00A41BC1" w:rsidRPr="00A24B82">
        <w:rPr>
          <w:sz w:val="20"/>
          <w:szCs w:val="20"/>
          <w:lang w:val="uk-UA"/>
        </w:rPr>
        <w:t>-dj-</w:t>
      </w:r>
      <w:r w:rsidR="00A24B82" w:rsidRPr="00A24B82">
        <w:rPr>
          <w:sz w:val="20"/>
          <w:szCs w:val="20"/>
          <w:lang w:val="uk-UA"/>
        </w:rPr>
        <w:t>165</w:t>
      </w:r>
    </w:p>
    <w:p w14:paraId="71FE1881" w14:textId="77777777" w:rsidR="00A41BC1" w:rsidRPr="00D854BB" w:rsidRDefault="00A41BC1" w:rsidP="00E21B52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val="uk-UA" w:eastAsia="en-US"/>
        </w:rPr>
      </w:pPr>
    </w:p>
    <w:p w14:paraId="3BFEF5FD" w14:textId="77777777" w:rsidR="00A41BC1" w:rsidRPr="00D854BB" w:rsidRDefault="00A41BC1" w:rsidP="00E21B52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val="uk-UA" w:eastAsia="en-US"/>
        </w:rPr>
      </w:pPr>
    </w:p>
    <w:p w14:paraId="3F2FBEC1" w14:textId="77777777" w:rsidR="00A41BC1" w:rsidRPr="00D854BB" w:rsidRDefault="00A41BC1" w:rsidP="00E21B52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val="uk-UA" w:eastAsia="en-US"/>
        </w:rPr>
      </w:pPr>
    </w:p>
    <w:p w14:paraId="25B5D5C5" w14:textId="77777777" w:rsidR="00A41BC1" w:rsidRPr="00D854BB" w:rsidRDefault="00A41BC1" w:rsidP="00E21B52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Theme="minorHAnsi"/>
          <w:color w:val="auto"/>
          <w:szCs w:val="28"/>
          <w:lang w:val="uk-UA" w:eastAsia="en-US"/>
        </w:rPr>
      </w:pPr>
    </w:p>
    <w:p w14:paraId="4BD6B05F" w14:textId="77777777" w:rsidR="00A41BC1" w:rsidRPr="00D854BB" w:rsidRDefault="00A41BC1" w:rsidP="00E21B52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val="uk-UA" w:eastAsia="en-US"/>
        </w:rPr>
      </w:pPr>
    </w:p>
    <w:p w14:paraId="06390322" w14:textId="77777777" w:rsidR="00A41BC1" w:rsidRPr="00D854BB" w:rsidRDefault="00A41BC1" w:rsidP="00E21B52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val="uk-UA" w:eastAsia="en-US"/>
        </w:rPr>
      </w:pPr>
    </w:p>
    <w:p w14:paraId="5439E1ED" w14:textId="77777777" w:rsidR="00A41BC1" w:rsidRPr="00D854BB" w:rsidRDefault="00A41BC1" w:rsidP="00E21B52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val="uk-UA" w:eastAsia="en-US"/>
        </w:rPr>
      </w:pPr>
    </w:p>
    <w:p w14:paraId="4B9D323D" w14:textId="77777777" w:rsidR="00A41BC1" w:rsidRPr="00D854BB" w:rsidRDefault="00A41BC1" w:rsidP="00E21B52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eastAsia="en-US"/>
        </w:rPr>
      </w:pPr>
    </w:p>
    <w:p w14:paraId="689D32A3" w14:textId="77777777" w:rsidR="00A41BC1" w:rsidRPr="00E21B52" w:rsidRDefault="00A41BC1" w:rsidP="00E21B52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16"/>
          <w:szCs w:val="16"/>
          <w:lang w:val="uk-UA" w:eastAsia="en-US"/>
        </w:rPr>
      </w:pPr>
    </w:p>
    <w:p w14:paraId="75E1E068" w14:textId="051A7C17" w:rsidR="006211FD" w:rsidRPr="006211FD" w:rsidRDefault="006211FD" w:rsidP="00E21B52">
      <w:pPr>
        <w:widowControl w:val="0"/>
        <w:autoSpaceDE w:val="0"/>
        <w:autoSpaceDN w:val="0"/>
        <w:spacing w:after="0" w:line="240" w:lineRule="auto"/>
        <w:ind w:left="0" w:right="4676" w:firstLine="0"/>
        <w:rPr>
          <w:color w:val="auto"/>
          <w:szCs w:val="28"/>
          <w:lang w:val="uk-UA" w:eastAsia="en-US"/>
        </w:rPr>
      </w:pPr>
      <w:r w:rsidRPr="006211FD">
        <w:rPr>
          <w:color w:val="auto"/>
          <w:szCs w:val="28"/>
          <w:lang w:val="uk-UA" w:eastAsia="en-US"/>
        </w:rPr>
        <w:t xml:space="preserve">Про погодження </w:t>
      </w:r>
      <w:r w:rsidR="00493093">
        <w:rPr>
          <w:color w:val="auto"/>
          <w:szCs w:val="28"/>
          <w:lang w:val="uk-UA" w:eastAsia="en-US"/>
        </w:rPr>
        <w:t>І</w:t>
      </w:r>
      <w:r w:rsidRPr="006211FD">
        <w:rPr>
          <w:color w:val="auto"/>
          <w:szCs w:val="28"/>
          <w:lang w:val="uk-UA" w:eastAsia="en-US"/>
        </w:rPr>
        <w:t>нвестиційної програми обласного комунального підприємства «Миколаївоблтеплоенерго» на 2025 рік</w:t>
      </w:r>
    </w:p>
    <w:p w14:paraId="756AEE0A" w14:textId="77777777" w:rsidR="006211FD" w:rsidRPr="006211FD" w:rsidRDefault="006211FD" w:rsidP="006211FD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val="uk-UA" w:eastAsia="en-US"/>
        </w:rPr>
      </w:pPr>
    </w:p>
    <w:p w14:paraId="223AE401" w14:textId="77777777" w:rsidR="006211FD" w:rsidRPr="006211FD" w:rsidRDefault="006211FD" w:rsidP="006211FD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val="uk-UA" w:eastAsia="en-US"/>
        </w:rPr>
      </w:pPr>
    </w:p>
    <w:p w14:paraId="4849C345" w14:textId="29AA0EE0" w:rsidR="006211FD" w:rsidRPr="006211FD" w:rsidRDefault="006211FD" w:rsidP="00E21B52">
      <w:pPr>
        <w:widowControl w:val="0"/>
        <w:autoSpaceDE w:val="0"/>
        <w:autoSpaceDN w:val="0"/>
        <w:spacing w:after="0" w:line="240" w:lineRule="auto"/>
        <w:ind w:left="0" w:right="0" w:firstLine="567"/>
        <w:rPr>
          <w:color w:val="auto"/>
          <w:szCs w:val="28"/>
          <w:lang w:val="uk-UA" w:eastAsia="en-US"/>
        </w:rPr>
      </w:pPr>
      <w:r w:rsidRPr="006211FD">
        <w:rPr>
          <w:color w:val="auto"/>
          <w:szCs w:val="28"/>
          <w:lang w:val="uk-UA" w:eastAsia="en-US"/>
        </w:rPr>
        <w:t>Відповідно до п</w:t>
      </w:r>
      <w:r w:rsidR="00691122">
        <w:rPr>
          <w:color w:val="auto"/>
          <w:szCs w:val="28"/>
          <w:lang w:val="uk-UA" w:eastAsia="en-US"/>
        </w:rPr>
        <w:t>.</w:t>
      </w:r>
      <w:r w:rsidR="00A14831">
        <w:rPr>
          <w:color w:val="auto"/>
          <w:szCs w:val="28"/>
          <w:lang w:val="en-US" w:eastAsia="en-US"/>
        </w:rPr>
        <w:t> </w:t>
      </w:r>
      <w:r w:rsidRPr="006211FD">
        <w:rPr>
          <w:color w:val="auto"/>
          <w:szCs w:val="28"/>
          <w:lang w:val="uk-UA" w:eastAsia="en-US"/>
        </w:rPr>
        <w:t xml:space="preserve">7 </w:t>
      </w:r>
      <w:proofErr w:type="spellStart"/>
      <w:r w:rsidRPr="006211FD">
        <w:rPr>
          <w:color w:val="auto"/>
          <w:szCs w:val="28"/>
          <w:lang w:val="uk-UA" w:eastAsia="en-US"/>
        </w:rPr>
        <w:t>розд</w:t>
      </w:r>
      <w:proofErr w:type="spellEnd"/>
      <w:r w:rsidR="00691122">
        <w:rPr>
          <w:color w:val="auto"/>
          <w:szCs w:val="28"/>
          <w:lang w:val="uk-UA" w:eastAsia="en-US"/>
        </w:rPr>
        <w:t>.</w:t>
      </w:r>
      <w:r w:rsidR="00A14831">
        <w:rPr>
          <w:color w:val="auto"/>
          <w:szCs w:val="28"/>
          <w:lang w:val="en-US" w:eastAsia="en-US"/>
        </w:rPr>
        <w:t> </w:t>
      </w:r>
      <w:r w:rsidRPr="006211FD">
        <w:rPr>
          <w:color w:val="auto"/>
          <w:szCs w:val="28"/>
          <w:lang w:val="uk-UA" w:eastAsia="en-US"/>
        </w:rPr>
        <w:t xml:space="preserve">ІІІ Порядку розроблення, погодження затвердження інвестиційних програм суб’єктів господарювання у сфері теплопостачання,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адміністрації, затвердженого </w:t>
      </w:r>
      <w:r w:rsidR="00DA0440">
        <w:rPr>
          <w:color w:val="auto"/>
          <w:szCs w:val="28"/>
          <w:lang w:val="uk-UA" w:eastAsia="en-US"/>
        </w:rPr>
        <w:t>н</w:t>
      </w:r>
      <w:r w:rsidRPr="006211FD">
        <w:rPr>
          <w:color w:val="auto"/>
          <w:szCs w:val="28"/>
          <w:lang w:val="uk-UA" w:eastAsia="en-US"/>
        </w:rPr>
        <w:t>аказ</w:t>
      </w:r>
      <w:r w:rsidR="00691122">
        <w:rPr>
          <w:color w:val="auto"/>
          <w:szCs w:val="28"/>
          <w:lang w:val="uk-UA" w:eastAsia="en-US"/>
        </w:rPr>
        <w:t>о</w:t>
      </w:r>
      <w:r w:rsidRPr="006211FD">
        <w:rPr>
          <w:color w:val="auto"/>
          <w:szCs w:val="28"/>
          <w:lang w:val="uk-UA" w:eastAsia="en-US"/>
        </w:rPr>
        <w:t>м Міністерства розвитку громад та території України від 19.08.2020 №</w:t>
      </w:r>
      <w:r w:rsidR="00E21B52">
        <w:rPr>
          <w:color w:val="auto"/>
          <w:szCs w:val="28"/>
          <w:lang w:val="uk-UA" w:eastAsia="en-US"/>
        </w:rPr>
        <w:t> </w:t>
      </w:r>
      <w:r w:rsidRPr="006211FD">
        <w:rPr>
          <w:color w:val="auto"/>
          <w:szCs w:val="28"/>
          <w:lang w:val="uk-UA" w:eastAsia="en-US"/>
        </w:rPr>
        <w:t>191, враховуючи звернення обласного комунального підприємства «Миколаївоблтеплоенерго» від 15.01.2025 №</w:t>
      </w:r>
      <w:r w:rsidR="00E21B52">
        <w:rPr>
          <w:color w:val="auto"/>
          <w:szCs w:val="28"/>
          <w:lang w:val="uk-UA" w:eastAsia="en-US"/>
        </w:rPr>
        <w:t> </w:t>
      </w:r>
      <w:r w:rsidRPr="006211FD">
        <w:rPr>
          <w:color w:val="auto"/>
          <w:szCs w:val="28"/>
          <w:lang w:val="uk-UA" w:eastAsia="en-US"/>
        </w:rPr>
        <w:t xml:space="preserve">2815/30.01-00/25-2, керуючись </w:t>
      </w:r>
      <w:r w:rsidRPr="00364C46">
        <w:rPr>
          <w:color w:val="auto"/>
          <w:szCs w:val="28"/>
          <w:lang w:val="uk-UA" w:eastAsia="en-US"/>
        </w:rPr>
        <w:t>ст.</w:t>
      </w:r>
      <w:r w:rsidR="00E21B52">
        <w:rPr>
          <w:color w:val="auto"/>
          <w:szCs w:val="28"/>
          <w:lang w:val="uk-UA" w:eastAsia="en-US"/>
        </w:rPr>
        <w:t> </w:t>
      </w:r>
      <w:r w:rsidR="000E21E7" w:rsidRPr="00364C46">
        <w:rPr>
          <w:color w:val="auto"/>
          <w:szCs w:val="28"/>
          <w:lang w:val="uk-UA" w:eastAsia="en-US"/>
        </w:rPr>
        <w:t>13</w:t>
      </w:r>
      <w:r w:rsidRPr="006211FD">
        <w:rPr>
          <w:color w:val="auto"/>
          <w:szCs w:val="28"/>
          <w:lang w:val="uk-UA" w:eastAsia="en-US"/>
        </w:rPr>
        <w:t xml:space="preserve"> Закону України «Про теплопостачання», ст</w:t>
      </w:r>
      <w:r w:rsidR="000E21E7">
        <w:rPr>
          <w:color w:val="auto"/>
          <w:szCs w:val="28"/>
          <w:lang w:val="uk-UA" w:eastAsia="en-US"/>
        </w:rPr>
        <w:t>.</w:t>
      </w:r>
      <w:r w:rsidR="00E21B52">
        <w:rPr>
          <w:color w:val="auto"/>
          <w:szCs w:val="28"/>
          <w:lang w:val="uk-UA" w:eastAsia="en-US"/>
        </w:rPr>
        <w:t> </w:t>
      </w:r>
      <w:r w:rsidR="000E21E7" w:rsidRPr="006211FD">
        <w:rPr>
          <w:color w:val="auto"/>
          <w:szCs w:val="28"/>
          <w:lang w:val="uk-UA" w:eastAsia="en-US"/>
        </w:rPr>
        <w:t>40</w:t>
      </w:r>
      <w:r w:rsidR="000E21E7">
        <w:rPr>
          <w:color w:val="auto"/>
          <w:szCs w:val="28"/>
          <w:lang w:val="uk-UA" w:eastAsia="en-US"/>
        </w:rPr>
        <w:t>, ст.</w:t>
      </w:r>
      <w:r w:rsidR="00E21B52">
        <w:rPr>
          <w:color w:val="auto"/>
          <w:szCs w:val="28"/>
          <w:lang w:val="uk-UA" w:eastAsia="en-US"/>
        </w:rPr>
        <w:t> </w:t>
      </w:r>
      <w:r w:rsidR="000E21E7">
        <w:rPr>
          <w:color w:val="auto"/>
          <w:szCs w:val="28"/>
          <w:lang w:val="uk-UA" w:eastAsia="en-US"/>
        </w:rPr>
        <w:t>52, ч.</w:t>
      </w:r>
      <w:r w:rsidR="00E21B52">
        <w:rPr>
          <w:color w:val="auto"/>
          <w:szCs w:val="28"/>
          <w:lang w:val="uk-UA" w:eastAsia="en-US"/>
        </w:rPr>
        <w:t> </w:t>
      </w:r>
      <w:r w:rsidR="000E21E7">
        <w:rPr>
          <w:color w:val="auto"/>
          <w:szCs w:val="28"/>
          <w:lang w:val="uk-UA" w:eastAsia="en-US"/>
        </w:rPr>
        <w:t>6 ст.</w:t>
      </w:r>
      <w:r w:rsidR="00E21B52">
        <w:rPr>
          <w:color w:val="auto"/>
          <w:szCs w:val="28"/>
          <w:lang w:val="uk-UA" w:eastAsia="en-US"/>
        </w:rPr>
        <w:t> </w:t>
      </w:r>
      <w:r w:rsidR="000E21E7">
        <w:rPr>
          <w:color w:val="auto"/>
          <w:szCs w:val="28"/>
          <w:lang w:val="uk-UA" w:eastAsia="en-US"/>
        </w:rPr>
        <w:t>59</w:t>
      </w:r>
      <w:r w:rsidRPr="006211FD">
        <w:rPr>
          <w:color w:val="auto"/>
          <w:szCs w:val="28"/>
          <w:lang w:val="uk-UA" w:eastAsia="en-US"/>
        </w:rPr>
        <w:t xml:space="preserve"> Закону України «Про місцеве самоврядування в Україні», виконком міської ради</w:t>
      </w:r>
    </w:p>
    <w:p w14:paraId="50D4FDCA" w14:textId="77777777" w:rsidR="006211FD" w:rsidRPr="006211FD" w:rsidRDefault="006211FD" w:rsidP="00E21B52">
      <w:pPr>
        <w:widowControl w:val="0"/>
        <w:autoSpaceDE w:val="0"/>
        <w:autoSpaceDN w:val="0"/>
        <w:spacing w:after="0" w:line="240" w:lineRule="auto"/>
        <w:ind w:left="0" w:right="0" w:firstLine="567"/>
        <w:rPr>
          <w:color w:val="auto"/>
          <w:szCs w:val="28"/>
          <w:lang w:val="uk-UA" w:eastAsia="en-US"/>
        </w:rPr>
      </w:pPr>
    </w:p>
    <w:p w14:paraId="1619126A" w14:textId="27256BE2" w:rsidR="006211FD" w:rsidRPr="006211FD" w:rsidRDefault="006211FD" w:rsidP="00E21B52">
      <w:pPr>
        <w:widowControl w:val="0"/>
        <w:autoSpaceDE w:val="0"/>
        <w:autoSpaceDN w:val="0"/>
        <w:spacing w:after="0" w:line="240" w:lineRule="auto"/>
        <w:ind w:right="0"/>
        <w:rPr>
          <w:color w:val="auto"/>
          <w:szCs w:val="28"/>
          <w:lang w:val="uk-UA" w:eastAsia="en-US"/>
        </w:rPr>
      </w:pPr>
      <w:r w:rsidRPr="006211FD">
        <w:rPr>
          <w:color w:val="auto"/>
          <w:szCs w:val="28"/>
          <w:lang w:val="uk-UA" w:eastAsia="en-US"/>
        </w:rPr>
        <w:t>ВИР</w:t>
      </w:r>
      <w:r w:rsidR="00674B22">
        <w:rPr>
          <w:color w:val="auto"/>
          <w:szCs w:val="28"/>
          <w:lang w:val="uk-UA" w:eastAsia="en-US"/>
        </w:rPr>
        <w:t>ІШИВ</w:t>
      </w:r>
      <w:r w:rsidRPr="006211FD">
        <w:rPr>
          <w:color w:val="auto"/>
          <w:szCs w:val="28"/>
          <w:lang w:val="uk-UA" w:eastAsia="en-US"/>
        </w:rPr>
        <w:t>:</w:t>
      </w:r>
    </w:p>
    <w:p w14:paraId="5AE432CA" w14:textId="77777777" w:rsidR="006211FD" w:rsidRPr="006211FD" w:rsidRDefault="006211FD" w:rsidP="00E21B52">
      <w:pPr>
        <w:widowControl w:val="0"/>
        <w:autoSpaceDE w:val="0"/>
        <w:autoSpaceDN w:val="0"/>
        <w:spacing w:after="0" w:line="240" w:lineRule="auto"/>
        <w:ind w:left="0" w:right="0" w:firstLine="567"/>
        <w:rPr>
          <w:color w:val="auto"/>
          <w:szCs w:val="28"/>
          <w:lang w:val="uk-UA" w:eastAsia="en-US"/>
        </w:rPr>
      </w:pPr>
    </w:p>
    <w:p w14:paraId="7F7D57C1" w14:textId="5255BBE4" w:rsidR="006211FD" w:rsidRPr="006211FD" w:rsidRDefault="006211FD" w:rsidP="00E21B52">
      <w:pPr>
        <w:widowControl w:val="0"/>
        <w:autoSpaceDE w:val="0"/>
        <w:autoSpaceDN w:val="0"/>
        <w:spacing w:after="0" w:line="240" w:lineRule="auto"/>
        <w:ind w:left="0" w:right="0" w:firstLine="567"/>
        <w:rPr>
          <w:color w:val="auto"/>
          <w:szCs w:val="28"/>
          <w:lang w:val="uk-UA" w:eastAsia="en-US"/>
        </w:rPr>
      </w:pPr>
      <w:r w:rsidRPr="006211FD">
        <w:rPr>
          <w:color w:val="auto"/>
          <w:szCs w:val="28"/>
          <w:lang w:val="uk-UA" w:eastAsia="en-US"/>
        </w:rPr>
        <w:t xml:space="preserve">1. Погодити </w:t>
      </w:r>
      <w:r w:rsidR="00493093">
        <w:rPr>
          <w:color w:val="auto"/>
          <w:szCs w:val="28"/>
          <w:lang w:val="uk-UA" w:eastAsia="en-US"/>
        </w:rPr>
        <w:t>І</w:t>
      </w:r>
      <w:r w:rsidRPr="006211FD">
        <w:rPr>
          <w:color w:val="auto"/>
          <w:szCs w:val="28"/>
          <w:lang w:val="uk-UA" w:eastAsia="en-US"/>
        </w:rPr>
        <w:t>нвестиційну програму обласного комунального підприємства «Миколаївоблтеплоенерго» на 2025 рік</w:t>
      </w:r>
      <w:r w:rsidR="00DA0440">
        <w:rPr>
          <w:color w:val="auto"/>
          <w:szCs w:val="28"/>
          <w:lang w:val="uk-UA" w:eastAsia="en-US"/>
        </w:rPr>
        <w:t>.</w:t>
      </w:r>
    </w:p>
    <w:p w14:paraId="069C884B" w14:textId="77777777" w:rsidR="006211FD" w:rsidRPr="006211FD" w:rsidRDefault="006211FD" w:rsidP="00E21B52">
      <w:pPr>
        <w:widowControl w:val="0"/>
        <w:autoSpaceDE w:val="0"/>
        <w:autoSpaceDN w:val="0"/>
        <w:spacing w:after="0" w:line="240" w:lineRule="auto"/>
        <w:ind w:left="0" w:right="0" w:firstLine="567"/>
        <w:rPr>
          <w:color w:val="auto"/>
          <w:szCs w:val="28"/>
          <w:lang w:val="uk-UA" w:eastAsia="en-US"/>
        </w:rPr>
      </w:pPr>
    </w:p>
    <w:p w14:paraId="3E255E6B" w14:textId="2A362CD8" w:rsidR="006211FD" w:rsidRPr="006211FD" w:rsidRDefault="006211FD" w:rsidP="00E21B52">
      <w:pPr>
        <w:widowControl w:val="0"/>
        <w:autoSpaceDE w:val="0"/>
        <w:autoSpaceDN w:val="0"/>
        <w:spacing w:after="0" w:line="240" w:lineRule="auto"/>
        <w:ind w:left="0" w:right="0" w:firstLine="567"/>
        <w:rPr>
          <w:color w:val="auto"/>
          <w:szCs w:val="28"/>
          <w:lang w:val="uk-UA" w:eastAsia="en-US"/>
        </w:rPr>
      </w:pPr>
      <w:r w:rsidRPr="006211FD">
        <w:rPr>
          <w:color w:val="auto"/>
          <w:szCs w:val="28"/>
          <w:lang w:val="uk-UA" w:eastAsia="en-US"/>
        </w:rPr>
        <w:t xml:space="preserve">2. Контроль за виконанням даного рішення покласти на заступника міського голови </w:t>
      </w:r>
      <w:r w:rsidR="001D5ABD">
        <w:rPr>
          <w:color w:val="auto"/>
          <w:szCs w:val="28"/>
          <w:lang w:val="uk-UA" w:eastAsia="en-US"/>
        </w:rPr>
        <w:t>Андрієнк</w:t>
      </w:r>
      <w:r w:rsidR="00E21B52">
        <w:rPr>
          <w:color w:val="auto"/>
          <w:szCs w:val="28"/>
          <w:lang w:val="uk-UA" w:eastAsia="en-US"/>
        </w:rPr>
        <w:t>а</w:t>
      </w:r>
      <w:r w:rsidR="001D5ABD">
        <w:rPr>
          <w:color w:val="auto"/>
          <w:szCs w:val="28"/>
          <w:lang w:val="uk-UA" w:eastAsia="en-US"/>
        </w:rPr>
        <w:t xml:space="preserve"> Ю.Г.</w:t>
      </w:r>
    </w:p>
    <w:p w14:paraId="3AA3F90D" w14:textId="7B63180E" w:rsidR="006211FD" w:rsidRDefault="006211FD" w:rsidP="00E21B52">
      <w:pPr>
        <w:widowControl w:val="0"/>
        <w:autoSpaceDE w:val="0"/>
        <w:autoSpaceDN w:val="0"/>
        <w:spacing w:after="0" w:line="240" w:lineRule="auto"/>
        <w:ind w:right="0"/>
        <w:rPr>
          <w:color w:val="auto"/>
          <w:szCs w:val="28"/>
          <w:lang w:val="uk-UA" w:eastAsia="en-US"/>
        </w:rPr>
      </w:pPr>
    </w:p>
    <w:p w14:paraId="239EDD21" w14:textId="77777777" w:rsidR="00E21B52" w:rsidRPr="006211FD" w:rsidRDefault="00E21B52" w:rsidP="00E21B52">
      <w:pPr>
        <w:widowControl w:val="0"/>
        <w:autoSpaceDE w:val="0"/>
        <w:autoSpaceDN w:val="0"/>
        <w:spacing w:after="0" w:line="240" w:lineRule="auto"/>
        <w:ind w:right="0"/>
        <w:rPr>
          <w:color w:val="auto"/>
          <w:szCs w:val="28"/>
          <w:lang w:val="uk-UA" w:eastAsia="en-US"/>
        </w:rPr>
      </w:pPr>
    </w:p>
    <w:p w14:paraId="3D5A1F22" w14:textId="77777777" w:rsidR="00AA4BE4" w:rsidRDefault="00AA4BE4" w:rsidP="006211FD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val="uk-UA" w:eastAsia="en-US"/>
        </w:rPr>
      </w:pPr>
    </w:p>
    <w:p w14:paraId="015B4EA1" w14:textId="4ACBC039" w:rsidR="006211FD" w:rsidRPr="006211FD" w:rsidRDefault="001D5ABD" w:rsidP="006211FD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Cs w:val="28"/>
          <w:lang w:val="uk-UA" w:eastAsia="en-US"/>
        </w:rPr>
      </w:pPr>
      <w:r>
        <w:rPr>
          <w:color w:val="auto"/>
          <w:szCs w:val="28"/>
          <w:lang w:val="uk-UA" w:eastAsia="en-US"/>
        </w:rPr>
        <w:t>М</w:t>
      </w:r>
      <w:r w:rsidR="006211FD" w:rsidRPr="006211FD">
        <w:rPr>
          <w:color w:val="auto"/>
          <w:szCs w:val="28"/>
          <w:lang w:val="uk-UA" w:eastAsia="en-US"/>
        </w:rPr>
        <w:t>іськ</w:t>
      </w:r>
      <w:r>
        <w:rPr>
          <w:color w:val="auto"/>
          <w:szCs w:val="28"/>
          <w:lang w:val="uk-UA" w:eastAsia="en-US"/>
        </w:rPr>
        <w:t>ий</w:t>
      </w:r>
      <w:r w:rsidR="006211FD" w:rsidRPr="006211FD">
        <w:rPr>
          <w:color w:val="auto"/>
          <w:szCs w:val="28"/>
          <w:lang w:val="uk-UA" w:eastAsia="en-US"/>
        </w:rPr>
        <w:t xml:space="preserve"> голов</w:t>
      </w:r>
      <w:r>
        <w:rPr>
          <w:color w:val="auto"/>
          <w:szCs w:val="28"/>
          <w:lang w:val="uk-UA" w:eastAsia="en-US"/>
        </w:rPr>
        <w:t>а</w:t>
      </w:r>
      <w:r w:rsidR="006211FD" w:rsidRPr="006211FD">
        <w:rPr>
          <w:color w:val="auto"/>
          <w:szCs w:val="28"/>
          <w:lang w:val="uk-UA" w:eastAsia="en-US"/>
        </w:rPr>
        <w:t xml:space="preserve">                                                               </w:t>
      </w:r>
      <w:r w:rsidR="00E21B52">
        <w:rPr>
          <w:color w:val="auto"/>
          <w:szCs w:val="28"/>
          <w:lang w:val="uk-UA" w:eastAsia="en-US"/>
        </w:rPr>
        <w:t xml:space="preserve">                     </w:t>
      </w:r>
      <w:r>
        <w:rPr>
          <w:color w:val="auto"/>
          <w:szCs w:val="28"/>
          <w:lang w:val="uk-UA" w:eastAsia="en-US"/>
        </w:rPr>
        <w:t>О</w:t>
      </w:r>
      <w:r w:rsidR="00E21B52">
        <w:rPr>
          <w:color w:val="auto"/>
          <w:szCs w:val="28"/>
          <w:lang w:val="uk-UA" w:eastAsia="en-US"/>
        </w:rPr>
        <w:t>. </w:t>
      </w:r>
      <w:r>
        <w:rPr>
          <w:color w:val="auto"/>
          <w:szCs w:val="28"/>
          <w:lang w:val="uk-UA" w:eastAsia="en-US"/>
        </w:rPr>
        <w:t>СЄНКЕВ</w:t>
      </w:r>
      <w:r w:rsidR="00B962DB">
        <w:rPr>
          <w:color w:val="auto"/>
          <w:szCs w:val="28"/>
          <w:lang w:val="uk-UA" w:eastAsia="en-US"/>
        </w:rPr>
        <w:t>И</w:t>
      </w:r>
      <w:r>
        <w:rPr>
          <w:color w:val="auto"/>
          <w:szCs w:val="28"/>
          <w:lang w:val="uk-UA" w:eastAsia="en-US"/>
        </w:rPr>
        <w:t>Ч</w:t>
      </w:r>
    </w:p>
    <w:sectPr w:rsidR="006211FD" w:rsidRPr="006211FD" w:rsidSect="00E21B52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4B04" w14:textId="77777777" w:rsidR="00EB10B3" w:rsidRDefault="00EB10B3">
      <w:pPr>
        <w:spacing w:after="0" w:line="240" w:lineRule="auto"/>
      </w:pPr>
      <w:r>
        <w:separator/>
      </w:r>
    </w:p>
  </w:endnote>
  <w:endnote w:type="continuationSeparator" w:id="0">
    <w:p w14:paraId="21FEB1AE" w14:textId="77777777" w:rsidR="00EB10B3" w:rsidRDefault="00EB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CFC38" w14:textId="77777777" w:rsidR="00EB10B3" w:rsidRDefault="00EB10B3">
      <w:pPr>
        <w:spacing w:after="0" w:line="240" w:lineRule="auto"/>
      </w:pPr>
      <w:r>
        <w:separator/>
      </w:r>
    </w:p>
  </w:footnote>
  <w:footnote w:type="continuationSeparator" w:id="0">
    <w:p w14:paraId="57B2A777" w14:textId="77777777" w:rsidR="00EB10B3" w:rsidRDefault="00EB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66F0" w14:textId="0B16EAA2" w:rsidR="004D6D85" w:rsidRPr="004D6D85" w:rsidRDefault="004D6D85">
    <w:pPr>
      <w:pStyle w:val="a6"/>
      <w:rPr>
        <w:lang w:val="uk-UA"/>
      </w:rPr>
    </w:pPr>
    <w:r>
      <w:ptab w:relativeTo="margin" w:alignment="center" w:leader="none"/>
    </w: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4268"/>
    <w:multiLevelType w:val="hybridMultilevel"/>
    <w:tmpl w:val="CDC23F86"/>
    <w:lvl w:ilvl="0" w:tplc="02B09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4A2C96"/>
    <w:multiLevelType w:val="hybridMultilevel"/>
    <w:tmpl w:val="B83A18BC"/>
    <w:lvl w:ilvl="0" w:tplc="0D363C9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448430125">
    <w:abstractNumId w:val="0"/>
  </w:num>
  <w:num w:numId="2" w16cid:durableId="149063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4A"/>
    <w:rsid w:val="00077F47"/>
    <w:rsid w:val="00094265"/>
    <w:rsid w:val="000A2BB1"/>
    <w:rsid w:val="000E21E7"/>
    <w:rsid w:val="001052FA"/>
    <w:rsid w:val="00107429"/>
    <w:rsid w:val="00176DAF"/>
    <w:rsid w:val="00180BB0"/>
    <w:rsid w:val="001D5ABD"/>
    <w:rsid w:val="00262C48"/>
    <w:rsid w:val="0026709F"/>
    <w:rsid w:val="002710A1"/>
    <w:rsid w:val="0030167B"/>
    <w:rsid w:val="00302D4A"/>
    <w:rsid w:val="003610C8"/>
    <w:rsid w:val="00364C46"/>
    <w:rsid w:val="004003BA"/>
    <w:rsid w:val="00402433"/>
    <w:rsid w:val="00442F2F"/>
    <w:rsid w:val="00493093"/>
    <w:rsid w:val="004A550E"/>
    <w:rsid w:val="004D6D85"/>
    <w:rsid w:val="00525E81"/>
    <w:rsid w:val="005421F6"/>
    <w:rsid w:val="00562F99"/>
    <w:rsid w:val="005B5B2E"/>
    <w:rsid w:val="005B774B"/>
    <w:rsid w:val="006211FD"/>
    <w:rsid w:val="00655B63"/>
    <w:rsid w:val="00674B22"/>
    <w:rsid w:val="00681929"/>
    <w:rsid w:val="00691122"/>
    <w:rsid w:val="00732C67"/>
    <w:rsid w:val="0074287D"/>
    <w:rsid w:val="00770FC4"/>
    <w:rsid w:val="00797FA4"/>
    <w:rsid w:val="007D5D5A"/>
    <w:rsid w:val="007E6E35"/>
    <w:rsid w:val="00811E3E"/>
    <w:rsid w:val="00864166"/>
    <w:rsid w:val="008A7BC6"/>
    <w:rsid w:val="008D5C8D"/>
    <w:rsid w:val="008F4839"/>
    <w:rsid w:val="008F6D60"/>
    <w:rsid w:val="0097249D"/>
    <w:rsid w:val="009931BA"/>
    <w:rsid w:val="009A1C9C"/>
    <w:rsid w:val="009E1E72"/>
    <w:rsid w:val="009F5EDE"/>
    <w:rsid w:val="009F78A3"/>
    <w:rsid w:val="00A06E5F"/>
    <w:rsid w:val="00A14831"/>
    <w:rsid w:val="00A24B82"/>
    <w:rsid w:val="00A30377"/>
    <w:rsid w:val="00A41BC1"/>
    <w:rsid w:val="00AA4BE4"/>
    <w:rsid w:val="00AB385B"/>
    <w:rsid w:val="00AC53BF"/>
    <w:rsid w:val="00AE5DA9"/>
    <w:rsid w:val="00B429D3"/>
    <w:rsid w:val="00B5563D"/>
    <w:rsid w:val="00B55711"/>
    <w:rsid w:val="00B957E9"/>
    <w:rsid w:val="00B962DB"/>
    <w:rsid w:val="00BA1CAD"/>
    <w:rsid w:val="00BA4593"/>
    <w:rsid w:val="00BB3548"/>
    <w:rsid w:val="00BF468B"/>
    <w:rsid w:val="00C87667"/>
    <w:rsid w:val="00C9389E"/>
    <w:rsid w:val="00CA3E87"/>
    <w:rsid w:val="00CC4C44"/>
    <w:rsid w:val="00D05461"/>
    <w:rsid w:val="00D311A6"/>
    <w:rsid w:val="00D35A60"/>
    <w:rsid w:val="00D800FD"/>
    <w:rsid w:val="00D8039E"/>
    <w:rsid w:val="00D946A2"/>
    <w:rsid w:val="00DA0440"/>
    <w:rsid w:val="00DB7387"/>
    <w:rsid w:val="00E21B52"/>
    <w:rsid w:val="00E257A5"/>
    <w:rsid w:val="00E424C3"/>
    <w:rsid w:val="00E5133F"/>
    <w:rsid w:val="00E7510D"/>
    <w:rsid w:val="00E870E0"/>
    <w:rsid w:val="00EB10B3"/>
    <w:rsid w:val="00EC2CDA"/>
    <w:rsid w:val="00EF46FD"/>
    <w:rsid w:val="00F219E3"/>
    <w:rsid w:val="00F25C7B"/>
    <w:rsid w:val="00F966B9"/>
    <w:rsid w:val="00FA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7C7D"/>
  <w15:docId w15:val="{134CA150-6E26-4C7C-B8C7-3F49A4DE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49D"/>
    <w:pPr>
      <w:spacing w:after="15" w:line="249" w:lineRule="auto"/>
      <w:ind w:left="10" w:right="4096" w:hanging="10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0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70E0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34"/>
    <w:qFormat/>
    <w:rsid w:val="00E870E0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972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7249D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F78A3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4D6D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D6D85"/>
    <w:rPr>
      <w:rFonts w:ascii="Times New Roman" w:eastAsia="Times New Roman" w:hAnsi="Times New Roman" w:cs="Times New Roman"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User340_1</cp:lastModifiedBy>
  <cp:revision>2</cp:revision>
  <cp:lastPrinted>2025-02-03T07:14:00Z</cp:lastPrinted>
  <dcterms:created xsi:type="dcterms:W3CDTF">2025-02-11T08:03:00Z</dcterms:created>
  <dcterms:modified xsi:type="dcterms:W3CDTF">2025-02-11T08:03:00Z</dcterms:modified>
</cp:coreProperties>
</file>