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96BE7" w14:textId="3B87B13E" w:rsidR="00202516" w:rsidRPr="008C167D" w:rsidRDefault="00202516" w:rsidP="0029788A">
      <w:pPr>
        <w:pStyle w:val="11"/>
        <w:pBdr>
          <w:top w:val="nil"/>
          <w:left w:val="nil"/>
          <w:bottom w:val="nil"/>
          <w:right w:val="nil"/>
          <w:between w:val="nil"/>
        </w:pBdr>
        <w:jc w:val="both"/>
        <w:rPr>
          <w:color w:val="000000"/>
        </w:rPr>
      </w:pPr>
      <w:r w:rsidRPr="008C167D">
        <w:rPr>
          <w:color w:val="000000"/>
        </w:rPr>
        <w:t>v-sz-</w:t>
      </w:r>
      <w:r w:rsidR="00D056BD">
        <w:rPr>
          <w:color w:val="000000"/>
          <w:shd w:val="clear" w:color="auto" w:fill="FFFFFF"/>
        </w:rPr>
        <w:t>210</w:t>
      </w:r>
    </w:p>
    <w:p w14:paraId="270D5A95" w14:textId="77777777" w:rsidR="00202516" w:rsidRPr="004C7113" w:rsidRDefault="00202516" w:rsidP="0029788A">
      <w:pPr>
        <w:pStyle w:val="11"/>
        <w:pBdr>
          <w:top w:val="nil"/>
          <w:left w:val="nil"/>
          <w:bottom w:val="nil"/>
          <w:right w:val="nil"/>
          <w:between w:val="nil"/>
        </w:pBdr>
        <w:jc w:val="both"/>
        <w:rPr>
          <w:color w:val="000000"/>
          <w:sz w:val="28"/>
          <w:szCs w:val="28"/>
        </w:rPr>
      </w:pPr>
    </w:p>
    <w:p w14:paraId="4658BB8D" w14:textId="77777777" w:rsidR="00202516" w:rsidRPr="004C7113" w:rsidRDefault="00202516" w:rsidP="00202516">
      <w:pPr>
        <w:pStyle w:val="11"/>
        <w:pBdr>
          <w:top w:val="nil"/>
          <w:left w:val="nil"/>
          <w:bottom w:val="nil"/>
          <w:right w:val="nil"/>
          <w:between w:val="nil"/>
        </w:pBdr>
        <w:ind w:right="4238"/>
        <w:jc w:val="both"/>
        <w:rPr>
          <w:color w:val="000000"/>
          <w:sz w:val="28"/>
          <w:szCs w:val="28"/>
        </w:rPr>
      </w:pPr>
    </w:p>
    <w:p w14:paraId="551FFD9E" w14:textId="77777777" w:rsidR="00202516" w:rsidRPr="004C7113" w:rsidRDefault="00202516" w:rsidP="00202516">
      <w:pPr>
        <w:pStyle w:val="11"/>
        <w:pBdr>
          <w:top w:val="nil"/>
          <w:left w:val="nil"/>
          <w:bottom w:val="nil"/>
          <w:right w:val="nil"/>
          <w:between w:val="nil"/>
        </w:pBdr>
        <w:ind w:right="4238"/>
        <w:jc w:val="both"/>
        <w:rPr>
          <w:color w:val="000000"/>
          <w:sz w:val="28"/>
          <w:szCs w:val="28"/>
        </w:rPr>
      </w:pPr>
    </w:p>
    <w:p w14:paraId="475177BB" w14:textId="77777777" w:rsidR="00202516" w:rsidRPr="004C7113" w:rsidRDefault="00202516" w:rsidP="00202516">
      <w:pPr>
        <w:pStyle w:val="11"/>
        <w:pBdr>
          <w:top w:val="nil"/>
          <w:left w:val="nil"/>
          <w:bottom w:val="nil"/>
          <w:right w:val="nil"/>
          <w:between w:val="nil"/>
        </w:pBdr>
        <w:ind w:right="4238"/>
        <w:jc w:val="both"/>
        <w:rPr>
          <w:color w:val="000000"/>
          <w:sz w:val="28"/>
          <w:szCs w:val="28"/>
        </w:rPr>
      </w:pPr>
    </w:p>
    <w:p w14:paraId="1B6B18E7" w14:textId="77777777" w:rsidR="00202516" w:rsidRPr="004C7113" w:rsidRDefault="00202516" w:rsidP="00202516">
      <w:pPr>
        <w:pStyle w:val="11"/>
        <w:pBdr>
          <w:top w:val="nil"/>
          <w:left w:val="nil"/>
          <w:bottom w:val="nil"/>
          <w:right w:val="nil"/>
          <w:between w:val="nil"/>
        </w:pBdr>
        <w:ind w:right="4238"/>
        <w:jc w:val="both"/>
        <w:rPr>
          <w:color w:val="000000"/>
          <w:sz w:val="28"/>
          <w:szCs w:val="28"/>
        </w:rPr>
      </w:pPr>
    </w:p>
    <w:p w14:paraId="76A712D5" w14:textId="77777777" w:rsidR="00202516" w:rsidRPr="004C7113" w:rsidRDefault="00202516" w:rsidP="00202516">
      <w:pPr>
        <w:pStyle w:val="11"/>
        <w:pBdr>
          <w:top w:val="nil"/>
          <w:left w:val="nil"/>
          <w:bottom w:val="nil"/>
          <w:right w:val="nil"/>
          <w:between w:val="nil"/>
        </w:pBdr>
        <w:ind w:right="4238"/>
        <w:jc w:val="both"/>
        <w:rPr>
          <w:color w:val="000000"/>
          <w:sz w:val="28"/>
          <w:szCs w:val="28"/>
        </w:rPr>
      </w:pPr>
    </w:p>
    <w:p w14:paraId="028A6912" w14:textId="77777777" w:rsidR="00202516" w:rsidRPr="004C7113" w:rsidRDefault="00202516" w:rsidP="00202516">
      <w:pPr>
        <w:pStyle w:val="11"/>
        <w:pBdr>
          <w:top w:val="nil"/>
          <w:left w:val="nil"/>
          <w:bottom w:val="nil"/>
          <w:right w:val="nil"/>
          <w:between w:val="nil"/>
        </w:pBdr>
        <w:ind w:right="4238"/>
        <w:jc w:val="both"/>
        <w:rPr>
          <w:color w:val="000000"/>
          <w:sz w:val="28"/>
          <w:szCs w:val="28"/>
        </w:rPr>
      </w:pPr>
    </w:p>
    <w:p w14:paraId="12ED9C67" w14:textId="77777777" w:rsidR="00202516" w:rsidRPr="004C7113" w:rsidRDefault="00202516" w:rsidP="00202516">
      <w:pPr>
        <w:pStyle w:val="11"/>
        <w:pBdr>
          <w:top w:val="nil"/>
          <w:left w:val="nil"/>
          <w:bottom w:val="nil"/>
          <w:right w:val="nil"/>
          <w:between w:val="nil"/>
        </w:pBdr>
        <w:ind w:right="4238"/>
        <w:jc w:val="both"/>
        <w:rPr>
          <w:color w:val="000000"/>
          <w:sz w:val="28"/>
          <w:szCs w:val="28"/>
        </w:rPr>
      </w:pPr>
    </w:p>
    <w:p w14:paraId="4095CC20" w14:textId="77777777" w:rsidR="00202516" w:rsidRPr="004C7113" w:rsidRDefault="00202516" w:rsidP="00202516">
      <w:pPr>
        <w:pStyle w:val="11"/>
        <w:pBdr>
          <w:top w:val="nil"/>
          <w:left w:val="nil"/>
          <w:bottom w:val="nil"/>
          <w:right w:val="nil"/>
          <w:between w:val="nil"/>
        </w:pBdr>
        <w:ind w:right="4238"/>
        <w:jc w:val="both"/>
        <w:rPr>
          <w:color w:val="000000"/>
          <w:sz w:val="28"/>
          <w:szCs w:val="28"/>
        </w:rPr>
      </w:pPr>
    </w:p>
    <w:p w14:paraId="4DC4B4A7" w14:textId="77777777" w:rsidR="00202516" w:rsidRPr="004C7113" w:rsidRDefault="00202516" w:rsidP="00202516">
      <w:pPr>
        <w:pStyle w:val="11"/>
        <w:pBdr>
          <w:top w:val="nil"/>
          <w:left w:val="nil"/>
          <w:bottom w:val="nil"/>
          <w:right w:val="nil"/>
          <w:between w:val="nil"/>
        </w:pBdr>
        <w:ind w:right="4238"/>
        <w:jc w:val="both"/>
        <w:rPr>
          <w:color w:val="000000"/>
          <w:sz w:val="28"/>
          <w:szCs w:val="28"/>
        </w:rPr>
      </w:pPr>
    </w:p>
    <w:p w14:paraId="7CDF1763" w14:textId="64F27546" w:rsidR="00367DCB" w:rsidRPr="00367DCB" w:rsidRDefault="004368A5" w:rsidP="00367DCB">
      <w:pPr>
        <w:ind w:right="4251"/>
        <w:jc w:val="both"/>
        <w:rPr>
          <w:sz w:val="28"/>
          <w:szCs w:val="28"/>
        </w:rPr>
      </w:pPr>
      <w:r w:rsidRPr="004368A5">
        <w:rPr>
          <w:sz w:val="28"/>
          <w:szCs w:val="28"/>
        </w:rPr>
        <w:t xml:space="preserve">Про затвердження </w:t>
      </w:r>
      <w:r w:rsidR="00367DCB">
        <w:rPr>
          <w:sz w:val="28"/>
          <w:szCs w:val="28"/>
        </w:rPr>
        <w:t xml:space="preserve">Порядку </w:t>
      </w:r>
      <w:r w:rsidR="00367DCB" w:rsidRPr="00367DCB">
        <w:rPr>
          <w:sz w:val="28"/>
          <w:szCs w:val="28"/>
        </w:rPr>
        <w:t>надання грошової компенсації для часткового відшкодування суми початкового внеску за іпотечними кредитами окремих категорій громадян у Миколаївській міській територіальній громаді на 2025-2027 роки</w:t>
      </w:r>
    </w:p>
    <w:p w14:paraId="67456840" w14:textId="7A074358" w:rsidR="00202516" w:rsidRPr="004C7113" w:rsidRDefault="00202516" w:rsidP="00367DCB">
      <w:pPr>
        <w:ind w:right="4251"/>
        <w:jc w:val="both"/>
        <w:rPr>
          <w:sz w:val="28"/>
          <w:szCs w:val="28"/>
        </w:rPr>
      </w:pPr>
    </w:p>
    <w:p w14:paraId="6CBD45C0" w14:textId="77777777" w:rsidR="00202516" w:rsidRPr="004C7113" w:rsidRDefault="00202516" w:rsidP="00202516">
      <w:pPr>
        <w:jc w:val="both"/>
        <w:rPr>
          <w:sz w:val="28"/>
          <w:szCs w:val="28"/>
        </w:rPr>
      </w:pPr>
    </w:p>
    <w:p w14:paraId="3429C32C" w14:textId="1373D599" w:rsidR="00202516" w:rsidRPr="004C7113" w:rsidRDefault="00AA3CC6" w:rsidP="00202516">
      <w:pPr>
        <w:ind w:firstLine="567"/>
        <w:jc w:val="both"/>
        <w:rPr>
          <w:sz w:val="28"/>
          <w:szCs w:val="28"/>
        </w:rPr>
      </w:pPr>
      <w:r>
        <w:rPr>
          <w:sz w:val="28"/>
          <w:szCs w:val="28"/>
        </w:rPr>
        <w:t>З</w:t>
      </w:r>
      <w:r w:rsidRPr="00A62312">
        <w:rPr>
          <w:sz w:val="28"/>
          <w:szCs w:val="28"/>
        </w:rPr>
        <w:t xml:space="preserve"> метою покращ</w:t>
      </w:r>
      <w:r w:rsidR="007F6095">
        <w:rPr>
          <w:sz w:val="28"/>
          <w:szCs w:val="28"/>
        </w:rPr>
        <w:t>а</w:t>
      </w:r>
      <w:r w:rsidRPr="00A62312">
        <w:rPr>
          <w:sz w:val="28"/>
          <w:szCs w:val="28"/>
        </w:rPr>
        <w:t xml:space="preserve">ння житлових умов </w:t>
      </w:r>
      <w:r>
        <w:rPr>
          <w:sz w:val="28"/>
          <w:szCs w:val="28"/>
        </w:rPr>
        <w:t xml:space="preserve">та </w:t>
      </w:r>
      <w:r w:rsidRPr="00831AD3">
        <w:rPr>
          <w:sz w:val="28"/>
          <w:szCs w:val="28"/>
        </w:rPr>
        <w:t>надання грош</w:t>
      </w:r>
      <w:r>
        <w:rPr>
          <w:sz w:val="28"/>
          <w:szCs w:val="28"/>
        </w:rPr>
        <w:t xml:space="preserve">ової компенсації для часткового </w:t>
      </w:r>
      <w:r w:rsidRPr="00831AD3">
        <w:rPr>
          <w:sz w:val="28"/>
          <w:szCs w:val="28"/>
        </w:rPr>
        <w:t>відшкодування суми початкового в</w:t>
      </w:r>
      <w:r>
        <w:rPr>
          <w:sz w:val="28"/>
          <w:szCs w:val="28"/>
        </w:rPr>
        <w:t>неску по іпотечни</w:t>
      </w:r>
      <w:r w:rsidR="00E431DA">
        <w:rPr>
          <w:sz w:val="28"/>
          <w:szCs w:val="28"/>
        </w:rPr>
        <w:t>х кредитах військовослужбовців</w:t>
      </w:r>
      <w:r w:rsidRPr="00D031AE">
        <w:rPr>
          <w:sz w:val="28"/>
          <w:szCs w:val="28"/>
        </w:rPr>
        <w:t xml:space="preserve">, правоохоронців, педагогічних і медичних працівників, науковців та членів їх сімей, </w:t>
      </w:r>
      <w:r>
        <w:rPr>
          <w:sz w:val="28"/>
          <w:szCs w:val="28"/>
        </w:rPr>
        <w:t xml:space="preserve">враховуючи </w:t>
      </w:r>
      <w:r w:rsidRPr="009539F7">
        <w:rPr>
          <w:sz w:val="28"/>
          <w:szCs w:val="28"/>
        </w:rPr>
        <w:t xml:space="preserve">постанову Кабінету Міністрів </w:t>
      </w:r>
      <w:bookmarkStart w:id="0" w:name="_Hlk185501762"/>
      <w:r w:rsidRPr="009539F7">
        <w:rPr>
          <w:sz w:val="28"/>
          <w:szCs w:val="28"/>
        </w:rPr>
        <w:t xml:space="preserve">України </w:t>
      </w:r>
      <w:bookmarkEnd w:id="0"/>
      <w:r w:rsidRPr="009539F7">
        <w:rPr>
          <w:sz w:val="28"/>
          <w:szCs w:val="28"/>
        </w:rPr>
        <w:t>від</w:t>
      </w:r>
      <w:r w:rsidR="00ED21A4">
        <w:rPr>
          <w:sz w:val="28"/>
          <w:szCs w:val="28"/>
        </w:rPr>
        <w:t> </w:t>
      </w:r>
      <w:r w:rsidRPr="009539F7">
        <w:rPr>
          <w:sz w:val="28"/>
          <w:szCs w:val="28"/>
        </w:rPr>
        <w:t>02.08.2022 №</w:t>
      </w:r>
      <w:r w:rsidR="009C7A54">
        <w:rPr>
          <w:sz w:val="28"/>
          <w:szCs w:val="28"/>
        </w:rPr>
        <w:t> </w:t>
      </w:r>
      <w:r w:rsidRPr="009539F7">
        <w:rPr>
          <w:sz w:val="28"/>
          <w:szCs w:val="28"/>
        </w:rPr>
        <w:t>856 «Деякі питання</w:t>
      </w:r>
      <w:r>
        <w:rPr>
          <w:sz w:val="28"/>
          <w:szCs w:val="28"/>
        </w:rPr>
        <w:t xml:space="preserve"> </w:t>
      </w:r>
      <w:r w:rsidRPr="009539F7">
        <w:rPr>
          <w:sz w:val="28"/>
          <w:szCs w:val="28"/>
        </w:rPr>
        <w:t>забезпечення приватним акціонерним товариством «Українська фінансова житлова</w:t>
      </w:r>
      <w:r>
        <w:rPr>
          <w:sz w:val="28"/>
          <w:szCs w:val="28"/>
        </w:rPr>
        <w:t xml:space="preserve"> </w:t>
      </w:r>
      <w:r w:rsidRPr="009539F7">
        <w:rPr>
          <w:sz w:val="28"/>
          <w:szCs w:val="28"/>
        </w:rPr>
        <w:t>компанія»</w:t>
      </w:r>
      <w:r w:rsidR="009D60FB" w:rsidRPr="009D60FB">
        <w:rPr>
          <w:sz w:val="28"/>
          <w:szCs w:val="28"/>
        </w:rPr>
        <w:t xml:space="preserve"> </w:t>
      </w:r>
      <w:r w:rsidR="009D60FB">
        <w:rPr>
          <w:sz w:val="28"/>
          <w:szCs w:val="28"/>
        </w:rPr>
        <w:t>(зі змінами)</w:t>
      </w:r>
      <w:r w:rsidRPr="009539F7">
        <w:rPr>
          <w:sz w:val="28"/>
          <w:szCs w:val="28"/>
        </w:rPr>
        <w:t xml:space="preserve"> доступного іпотечного кредитування громадян України»</w:t>
      </w:r>
      <w:r w:rsidR="00202516" w:rsidRPr="004C7113">
        <w:rPr>
          <w:sz w:val="28"/>
          <w:szCs w:val="28"/>
        </w:rPr>
        <w:t xml:space="preserve">, керуючись </w:t>
      </w:r>
      <w:r w:rsidRPr="00AA3CC6">
        <w:rPr>
          <w:sz w:val="28"/>
          <w:szCs w:val="28"/>
        </w:rPr>
        <w:t>ст.</w:t>
      </w:r>
      <w:r w:rsidR="00ED21A4">
        <w:rPr>
          <w:sz w:val="28"/>
          <w:szCs w:val="28"/>
        </w:rPr>
        <w:t> </w:t>
      </w:r>
      <w:r w:rsidRPr="00AA3CC6">
        <w:rPr>
          <w:sz w:val="28"/>
          <w:szCs w:val="28"/>
        </w:rPr>
        <w:t>40, ч.</w:t>
      </w:r>
      <w:r w:rsidR="00ED21A4">
        <w:rPr>
          <w:sz w:val="28"/>
          <w:szCs w:val="28"/>
        </w:rPr>
        <w:t> </w:t>
      </w:r>
      <w:r w:rsidRPr="00AA3CC6">
        <w:rPr>
          <w:sz w:val="28"/>
          <w:szCs w:val="28"/>
        </w:rPr>
        <w:t>1 ст.</w:t>
      </w:r>
      <w:r w:rsidR="00ED21A4">
        <w:rPr>
          <w:sz w:val="28"/>
          <w:szCs w:val="28"/>
        </w:rPr>
        <w:t> </w:t>
      </w:r>
      <w:r w:rsidRPr="00AA3CC6">
        <w:rPr>
          <w:sz w:val="28"/>
          <w:szCs w:val="28"/>
        </w:rPr>
        <w:t>52, ч.</w:t>
      </w:r>
      <w:r w:rsidR="00ED21A4">
        <w:rPr>
          <w:sz w:val="28"/>
          <w:szCs w:val="28"/>
        </w:rPr>
        <w:t> </w:t>
      </w:r>
      <w:r w:rsidRPr="00AA3CC6">
        <w:rPr>
          <w:sz w:val="28"/>
          <w:szCs w:val="28"/>
        </w:rPr>
        <w:t>6 ст.</w:t>
      </w:r>
      <w:r w:rsidR="00ED21A4">
        <w:rPr>
          <w:sz w:val="28"/>
          <w:szCs w:val="28"/>
        </w:rPr>
        <w:t> </w:t>
      </w:r>
      <w:r w:rsidRPr="00AA3CC6">
        <w:rPr>
          <w:sz w:val="28"/>
          <w:szCs w:val="28"/>
        </w:rPr>
        <w:t>59 Закону України «Про місцеве самоврядування в Україні», виконком міської ради</w:t>
      </w:r>
    </w:p>
    <w:p w14:paraId="41314288" w14:textId="77777777" w:rsidR="00202516" w:rsidRPr="004C7113" w:rsidRDefault="00202516" w:rsidP="00202516">
      <w:pPr>
        <w:jc w:val="both"/>
        <w:rPr>
          <w:sz w:val="28"/>
          <w:szCs w:val="28"/>
        </w:rPr>
      </w:pPr>
    </w:p>
    <w:p w14:paraId="19D22331" w14:textId="77777777" w:rsidR="00202516" w:rsidRPr="004C7113" w:rsidRDefault="00202516" w:rsidP="00202516">
      <w:pPr>
        <w:jc w:val="both"/>
        <w:rPr>
          <w:sz w:val="28"/>
          <w:szCs w:val="28"/>
        </w:rPr>
      </w:pPr>
      <w:r w:rsidRPr="004C7113">
        <w:rPr>
          <w:sz w:val="28"/>
          <w:szCs w:val="28"/>
        </w:rPr>
        <w:t>ВИРІШИВ:</w:t>
      </w:r>
    </w:p>
    <w:p w14:paraId="2D9CC2BA" w14:textId="77777777" w:rsidR="00202516" w:rsidRPr="004C7113" w:rsidRDefault="00202516" w:rsidP="00202516">
      <w:pPr>
        <w:jc w:val="both"/>
        <w:rPr>
          <w:sz w:val="28"/>
          <w:szCs w:val="28"/>
        </w:rPr>
      </w:pPr>
    </w:p>
    <w:p w14:paraId="345999B3" w14:textId="4A20F368" w:rsidR="00675016" w:rsidRPr="009C7A54" w:rsidRDefault="009C7A54" w:rsidP="009C7A54">
      <w:pPr>
        <w:tabs>
          <w:tab w:val="left" w:pos="993"/>
        </w:tabs>
        <w:ind w:firstLine="567"/>
        <w:jc w:val="both"/>
        <w:rPr>
          <w:sz w:val="28"/>
          <w:szCs w:val="28"/>
        </w:rPr>
      </w:pPr>
      <w:r>
        <w:rPr>
          <w:sz w:val="28"/>
          <w:szCs w:val="28"/>
        </w:rPr>
        <w:t>1. </w:t>
      </w:r>
      <w:r w:rsidR="0029788A" w:rsidRPr="009C7A54">
        <w:rPr>
          <w:sz w:val="28"/>
          <w:szCs w:val="28"/>
        </w:rPr>
        <w:t>Затвердити</w:t>
      </w:r>
      <w:r w:rsidR="0029788A" w:rsidRPr="009C7A54">
        <w:rPr>
          <w:sz w:val="28"/>
          <w:szCs w:val="28"/>
          <w:lang w:val="ru-RU"/>
        </w:rPr>
        <w:t xml:space="preserve"> </w:t>
      </w:r>
      <w:r w:rsidR="0029788A" w:rsidRPr="009C7A54">
        <w:rPr>
          <w:sz w:val="28"/>
          <w:szCs w:val="28"/>
        </w:rPr>
        <w:t>Порядок надання грошової компенсації для часткового відшкодування суми початкового внеску за іпотечними кредитами окремих категорій громадян у Миколаївській міській територіальній громаді на 2025</w:t>
      </w:r>
      <w:r w:rsidR="00ED21A4" w:rsidRPr="009C7A54">
        <w:rPr>
          <w:sz w:val="28"/>
          <w:szCs w:val="28"/>
        </w:rPr>
        <w:noBreakHyphen/>
      </w:r>
      <w:r w:rsidR="0029788A" w:rsidRPr="009C7A54">
        <w:rPr>
          <w:sz w:val="28"/>
          <w:szCs w:val="28"/>
        </w:rPr>
        <w:t>2027</w:t>
      </w:r>
      <w:r w:rsidR="00ED21A4" w:rsidRPr="009C7A54">
        <w:rPr>
          <w:sz w:val="28"/>
          <w:szCs w:val="28"/>
        </w:rPr>
        <w:t> </w:t>
      </w:r>
      <w:r w:rsidR="0029788A" w:rsidRPr="009C7A54">
        <w:rPr>
          <w:sz w:val="28"/>
          <w:szCs w:val="28"/>
        </w:rPr>
        <w:t>роки (додається)</w:t>
      </w:r>
      <w:r w:rsidR="004F18B5" w:rsidRPr="009C7A54">
        <w:rPr>
          <w:sz w:val="28"/>
          <w:szCs w:val="28"/>
        </w:rPr>
        <w:t>.</w:t>
      </w:r>
    </w:p>
    <w:p w14:paraId="33BE2831" w14:textId="2AAD96A0" w:rsidR="00675016" w:rsidRPr="009C7A54" w:rsidRDefault="009C7A54" w:rsidP="009C7A54">
      <w:pPr>
        <w:tabs>
          <w:tab w:val="left" w:pos="993"/>
        </w:tabs>
        <w:ind w:firstLine="567"/>
        <w:jc w:val="both"/>
        <w:rPr>
          <w:sz w:val="28"/>
          <w:szCs w:val="28"/>
        </w:rPr>
      </w:pPr>
      <w:r>
        <w:rPr>
          <w:sz w:val="28"/>
          <w:szCs w:val="28"/>
        </w:rPr>
        <w:t>2. </w:t>
      </w:r>
      <w:r w:rsidR="00FF5E69">
        <w:rPr>
          <w:sz w:val="28"/>
          <w:szCs w:val="28"/>
        </w:rPr>
        <w:t xml:space="preserve">Рішення виконавчого комітету Миколаївської міської ради від 25.12.2024 № 2178 «Про затвердження </w:t>
      </w:r>
      <w:r w:rsidR="004F18B5" w:rsidRPr="009C7A54">
        <w:rPr>
          <w:sz w:val="28"/>
          <w:szCs w:val="28"/>
        </w:rPr>
        <w:t>Порядк</w:t>
      </w:r>
      <w:r w:rsidR="00FF5E69">
        <w:rPr>
          <w:sz w:val="28"/>
          <w:szCs w:val="28"/>
        </w:rPr>
        <w:t>у</w:t>
      </w:r>
      <w:r w:rsidR="004F18B5" w:rsidRPr="009C7A54">
        <w:rPr>
          <w:sz w:val="28"/>
          <w:szCs w:val="28"/>
        </w:rPr>
        <w:t xml:space="preserve"> надання грошової компенсації для часткового відшкодування суми початкового внеску за іпотечними кредитами окремих категорій громадян у Миколаївській міській територіальній громаді на 2025</w:t>
      </w:r>
      <w:r w:rsidR="004F18B5" w:rsidRPr="009C7A54">
        <w:rPr>
          <w:sz w:val="28"/>
          <w:szCs w:val="28"/>
        </w:rPr>
        <w:noBreakHyphen/>
        <w:t>2027 роки</w:t>
      </w:r>
      <w:r w:rsidR="00FF5E69">
        <w:rPr>
          <w:sz w:val="28"/>
          <w:szCs w:val="28"/>
        </w:rPr>
        <w:t>»</w:t>
      </w:r>
      <w:r w:rsidR="004F18B5" w:rsidRPr="009C7A54">
        <w:rPr>
          <w:sz w:val="28"/>
          <w:szCs w:val="28"/>
        </w:rPr>
        <w:t xml:space="preserve"> визнати таким, що втрати</w:t>
      </w:r>
      <w:r w:rsidR="00FF5E69">
        <w:rPr>
          <w:sz w:val="28"/>
          <w:szCs w:val="28"/>
        </w:rPr>
        <w:t>ло</w:t>
      </w:r>
      <w:r w:rsidR="004F18B5" w:rsidRPr="009C7A54">
        <w:rPr>
          <w:sz w:val="28"/>
          <w:szCs w:val="28"/>
        </w:rPr>
        <w:t xml:space="preserve"> чинність.</w:t>
      </w:r>
    </w:p>
    <w:p w14:paraId="2BA167C0" w14:textId="25701D8E" w:rsidR="00202516" w:rsidRPr="009C7A54" w:rsidRDefault="009C7A54" w:rsidP="009C7A54">
      <w:pPr>
        <w:tabs>
          <w:tab w:val="left" w:pos="993"/>
        </w:tabs>
        <w:ind w:firstLine="567"/>
        <w:jc w:val="both"/>
        <w:rPr>
          <w:sz w:val="28"/>
          <w:szCs w:val="28"/>
        </w:rPr>
      </w:pPr>
      <w:r>
        <w:rPr>
          <w:sz w:val="28"/>
          <w:szCs w:val="28"/>
        </w:rPr>
        <w:t>3. </w:t>
      </w:r>
      <w:r w:rsidR="00675016" w:rsidRPr="009C7A54">
        <w:rPr>
          <w:sz w:val="28"/>
          <w:szCs w:val="28"/>
        </w:rPr>
        <w:t xml:space="preserve">Контроль за виконанням даного рішення покласти на </w:t>
      </w:r>
      <w:r w:rsidR="004F18B5" w:rsidRPr="009C7A54">
        <w:rPr>
          <w:sz w:val="28"/>
          <w:szCs w:val="28"/>
        </w:rPr>
        <w:t xml:space="preserve">першого </w:t>
      </w:r>
      <w:r w:rsidR="00675016" w:rsidRPr="009C7A54">
        <w:rPr>
          <w:sz w:val="28"/>
          <w:szCs w:val="28"/>
        </w:rPr>
        <w:t xml:space="preserve">заступника міського голови </w:t>
      </w:r>
      <w:proofErr w:type="spellStart"/>
      <w:r w:rsidR="0050523F" w:rsidRPr="009C7A54">
        <w:rPr>
          <w:sz w:val="28"/>
          <w:szCs w:val="28"/>
        </w:rPr>
        <w:t>Лукова</w:t>
      </w:r>
      <w:proofErr w:type="spellEnd"/>
      <w:r w:rsidR="0050523F" w:rsidRPr="009C7A54">
        <w:rPr>
          <w:sz w:val="28"/>
          <w:szCs w:val="28"/>
        </w:rPr>
        <w:t xml:space="preserve"> В.Д.</w:t>
      </w:r>
    </w:p>
    <w:p w14:paraId="6A15F010" w14:textId="77777777" w:rsidR="00202516" w:rsidRPr="004C7113" w:rsidRDefault="00202516" w:rsidP="00202516">
      <w:pPr>
        <w:jc w:val="both"/>
        <w:rPr>
          <w:sz w:val="28"/>
          <w:szCs w:val="28"/>
        </w:rPr>
      </w:pPr>
    </w:p>
    <w:p w14:paraId="66A7824E" w14:textId="77777777" w:rsidR="00202516" w:rsidRPr="004C7113" w:rsidRDefault="00202516" w:rsidP="00202516">
      <w:pPr>
        <w:jc w:val="both"/>
        <w:rPr>
          <w:sz w:val="28"/>
          <w:szCs w:val="28"/>
        </w:rPr>
      </w:pPr>
    </w:p>
    <w:p w14:paraId="0AE250E8" w14:textId="6C2C56DC" w:rsidR="00202516" w:rsidRPr="0050523F" w:rsidRDefault="00202516" w:rsidP="0050523F">
      <w:pPr>
        <w:jc w:val="both"/>
        <w:rPr>
          <w:sz w:val="28"/>
          <w:szCs w:val="28"/>
        </w:rPr>
      </w:pPr>
      <w:r w:rsidRPr="004C7113">
        <w:rPr>
          <w:sz w:val="28"/>
          <w:szCs w:val="28"/>
        </w:rPr>
        <w:t xml:space="preserve">Міський голова                                                                 </w:t>
      </w:r>
      <w:bookmarkStart w:id="1" w:name="_gjdgxs" w:colFirst="0" w:colLast="0"/>
      <w:bookmarkEnd w:id="1"/>
      <w:r w:rsidRPr="004C7113">
        <w:rPr>
          <w:sz w:val="28"/>
          <w:szCs w:val="28"/>
        </w:rPr>
        <w:t xml:space="preserve">               </w:t>
      </w:r>
      <w:r w:rsidR="009C7A54">
        <w:rPr>
          <w:sz w:val="28"/>
          <w:szCs w:val="28"/>
        </w:rPr>
        <w:t xml:space="preserve">   </w:t>
      </w:r>
      <w:r w:rsidRPr="004C7113">
        <w:rPr>
          <w:sz w:val="28"/>
          <w:szCs w:val="28"/>
        </w:rPr>
        <w:t xml:space="preserve">    О. СЄНКЕВИЧ</w:t>
      </w:r>
    </w:p>
    <w:p w14:paraId="0418CFB7" w14:textId="77777777" w:rsidR="0032032C" w:rsidRPr="00E63253" w:rsidRDefault="0032032C" w:rsidP="00ED21A4">
      <w:pPr>
        <w:pBdr>
          <w:top w:val="nil"/>
          <w:left w:val="nil"/>
          <w:bottom w:val="nil"/>
          <w:right w:val="nil"/>
          <w:between w:val="nil"/>
        </w:pBdr>
        <w:spacing w:line="360" w:lineRule="auto"/>
        <w:ind w:firstLine="5670"/>
        <w:rPr>
          <w:color w:val="000000"/>
          <w:sz w:val="28"/>
          <w:szCs w:val="28"/>
        </w:rPr>
      </w:pPr>
      <w:r w:rsidRPr="00E63253">
        <w:rPr>
          <w:color w:val="000000"/>
          <w:sz w:val="28"/>
          <w:szCs w:val="28"/>
        </w:rPr>
        <w:lastRenderedPageBreak/>
        <w:t>ЗАТВЕРДЖЕНО</w:t>
      </w:r>
    </w:p>
    <w:p w14:paraId="46E54B63" w14:textId="745CFD01" w:rsidR="0032032C" w:rsidRPr="00E63253" w:rsidRDefault="0032032C" w:rsidP="00ED21A4">
      <w:pPr>
        <w:pBdr>
          <w:top w:val="nil"/>
          <w:left w:val="nil"/>
          <w:bottom w:val="nil"/>
          <w:right w:val="nil"/>
          <w:between w:val="nil"/>
        </w:pBdr>
        <w:spacing w:line="360" w:lineRule="auto"/>
        <w:ind w:firstLine="5670"/>
        <w:rPr>
          <w:color w:val="000000"/>
          <w:sz w:val="28"/>
          <w:szCs w:val="28"/>
        </w:rPr>
      </w:pPr>
      <w:r w:rsidRPr="00E63253">
        <w:rPr>
          <w:color w:val="000000"/>
          <w:sz w:val="28"/>
          <w:szCs w:val="28"/>
        </w:rPr>
        <w:t xml:space="preserve">рішення </w:t>
      </w:r>
      <w:r w:rsidR="00BD557F">
        <w:rPr>
          <w:color w:val="000000"/>
          <w:sz w:val="28"/>
          <w:szCs w:val="28"/>
        </w:rPr>
        <w:t xml:space="preserve">виконкому </w:t>
      </w:r>
      <w:r w:rsidRPr="00E63253">
        <w:rPr>
          <w:color w:val="000000"/>
          <w:sz w:val="28"/>
          <w:szCs w:val="28"/>
        </w:rPr>
        <w:t>міської ради</w:t>
      </w:r>
    </w:p>
    <w:p w14:paraId="6589FFBC" w14:textId="62A8D86E" w:rsidR="0032032C" w:rsidRPr="00E63253" w:rsidRDefault="0032032C" w:rsidP="00ED21A4">
      <w:pPr>
        <w:pBdr>
          <w:top w:val="nil"/>
          <w:left w:val="nil"/>
          <w:bottom w:val="nil"/>
          <w:right w:val="nil"/>
          <w:between w:val="nil"/>
        </w:pBdr>
        <w:spacing w:line="360" w:lineRule="auto"/>
        <w:ind w:firstLine="5670"/>
        <w:rPr>
          <w:color w:val="000000"/>
          <w:sz w:val="28"/>
          <w:szCs w:val="28"/>
        </w:rPr>
      </w:pPr>
      <w:r w:rsidRPr="00E63253">
        <w:rPr>
          <w:color w:val="000000"/>
          <w:sz w:val="28"/>
          <w:szCs w:val="28"/>
        </w:rPr>
        <w:t>від</w:t>
      </w:r>
      <w:r w:rsidR="009C7A54">
        <w:rPr>
          <w:color w:val="000000"/>
          <w:sz w:val="28"/>
          <w:szCs w:val="28"/>
        </w:rPr>
        <w:t xml:space="preserve"> </w:t>
      </w:r>
      <w:r w:rsidRPr="00E63253">
        <w:rPr>
          <w:color w:val="000000"/>
          <w:sz w:val="28"/>
          <w:szCs w:val="28"/>
        </w:rPr>
        <w:t>______________</w:t>
      </w:r>
      <w:r w:rsidR="009C7A54">
        <w:rPr>
          <w:color w:val="000000"/>
          <w:sz w:val="28"/>
          <w:szCs w:val="28"/>
        </w:rPr>
        <w:t>___</w:t>
      </w:r>
      <w:r w:rsidRPr="00E63253">
        <w:rPr>
          <w:color w:val="000000"/>
          <w:sz w:val="28"/>
          <w:szCs w:val="28"/>
        </w:rPr>
        <w:t>__</w:t>
      </w:r>
      <w:r w:rsidR="00BD557F">
        <w:rPr>
          <w:color w:val="000000"/>
          <w:sz w:val="28"/>
          <w:szCs w:val="28"/>
        </w:rPr>
        <w:t>______</w:t>
      </w:r>
    </w:p>
    <w:p w14:paraId="7A24C947" w14:textId="179A4AB4" w:rsidR="0032032C" w:rsidRPr="00E63253" w:rsidRDefault="0032032C" w:rsidP="00ED21A4">
      <w:pPr>
        <w:pBdr>
          <w:top w:val="nil"/>
          <w:left w:val="nil"/>
          <w:bottom w:val="nil"/>
          <w:right w:val="nil"/>
          <w:between w:val="nil"/>
        </w:pBdr>
        <w:spacing w:line="360" w:lineRule="auto"/>
        <w:ind w:firstLine="5670"/>
        <w:rPr>
          <w:color w:val="000000"/>
          <w:sz w:val="28"/>
          <w:szCs w:val="28"/>
        </w:rPr>
      </w:pPr>
      <w:r w:rsidRPr="00E63253">
        <w:rPr>
          <w:color w:val="000000"/>
          <w:sz w:val="28"/>
          <w:szCs w:val="28"/>
        </w:rPr>
        <w:t>№</w:t>
      </w:r>
      <w:r w:rsidR="009C7A54">
        <w:rPr>
          <w:color w:val="000000"/>
          <w:sz w:val="28"/>
          <w:szCs w:val="28"/>
        </w:rPr>
        <w:t xml:space="preserve">  </w:t>
      </w:r>
      <w:r w:rsidRPr="00E63253">
        <w:rPr>
          <w:color w:val="000000"/>
          <w:sz w:val="28"/>
          <w:szCs w:val="28"/>
        </w:rPr>
        <w:t>______________</w:t>
      </w:r>
      <w:r w:rsidR="009C7A54">
        <w:rPr>
          <w:color w:val="000000"/>
          <w:sz w:val="28"/>
          <w:szCs w:val="28"/>
        </w:rPr>
        <w:t>__</w:t>
      </w:r>
      <w:r w:rsidRPr="00E63253">
        <w:rPr>
          <w:color w:val="000000"/>
          <w:sz w:val="28"/>
          <w:szCs w:val="28"/>
        </w:rPr>
        <w:t>___</w:t>
      </w:r>
      <w:r w:rsidR="00BD557F">
        <w:rPr>
          <w:color w:val="000000"/>
          <w:sz w:val="28"/>
          <w:szCs w:val="28"/>
        </w:rPr>
        <w:t>______</w:t>
      </w:r>
    </w:p>
    <w:p w14:paraId="7998A385" w14:textId="77777777" w:rsidR="0032032C" w:rsidRDefault="0032032C" w:rsidP="00257A2F">
      <w:pPr>
        <w:pBdr>
          <w:top w:val="nil"/>
          <w:left w:val="nil"/>
          <w:bottom w:val="nil"/>
          <w:right w:val="nil"/>
          <w:between w:val="nil"/>
        </w:pBdr>
        <w:rPr>
          <w:color w:val="000000"/>
          <w:sz w:val="28"/>
          <w:szCs w:val="28"/>
        </w:rPr>
      </w:pPr>
    </w:p>
    <w:p w14:paraId="6FC62837" w14:textId="79B3FBC9" w:rsidR="0032032C" w:rsidRPr="00ED21A4" w:rsidRDefault="00ED21A4" w:rsidP="0032032C">
      <w:pPr>
        <w:pBdr>
          <w:top w:val="nil"/>
          <w:left w:val="nil"/>
          <w:bottom w:val="nil"/>
          <w:right w:val="nil"/>
          <w:between w:val="nil"/>
        </w:pBdr>
        <w:jc w:val="center"/>
        <w:rPr>
          <w:color w:val="000000"/>
          <w:spacing w:val="54"/>
          <w:sz w:val="28"/>
          <w:szCs w:val="28"/>
        </w:rPr>
      </w:pPr>
      <w:r w:rsidRPr="00ED21A4">
        <w:rPr>
          <w:color w:val="000000"/>
          <w:spacing w:val="54"/>
          <w:sz w:val="28"/>
          <w:szCs w:val="28"/>
        </w:rPr>
        <w:t>ПОРЯДОК</w:t>
      </w:r>
    </w:p>
    <w:p w14:paraId="7B3FF74E" w14:textId="5CFDCBB5" w:rsidR="0032032C" w:rsidRDefault="0032032C" w:rsidP="00257A2F">
      <w:pPr>
        <w:pBdr>
          <w:top w:val="nil"/>
          <w:left w:val="nil"/>
          <w:bottom w:val="nil"/>
          <w:right w:val="nil"/>
          <w:between w:val="nil"/>
        </w:pBdr>
        <w:jc w:val="center"/>
        <w:rPr>
          <w:color w:val="000000"/>
          <w:sz w:val="28"/>
          <w:szCs w:val="28"/>
        </w:rPr>
      </w:pPr>
      <w:r w:rsidRPr="00E63253">
        <w:rPr>
          <w:color w:val="000000"/>
          <w:sz w:val="28"/>
          <w:szCs w:val="28"/>
        </w:rPr>
        <w:t>надання грошової компенсації для часткового відшкодування суми початкового внеску за іпотечними кредитами окремих категорій громадян у Миколаївській міській територіальній громаді на 2025-202</w:t>
      </w:r>
      <w:r>
        <w:rPr>
          <w:color w:val="000000"/>
          <w:sz w:val="28"/>
          <w:szCs w:val="28"/>
        </w:rPr>
        <w:t>7</w:t>
      </w:r>
      <w:r w:rsidRPr="00E63253">
        <w:rPr>
          <w:color w:val="000000"/>
          <w:sz w:val="28"/>
          <w:szCs w:val="28"/>
        </w:rPr>
        <w:t xml:space="preserve"> роки</w:t>
      </w:r>
    </w:p>
    <w:p w14:paraId="5FFF7042" w14:textId="77777777" w:rsidR="0032032C" w:rsidRDefault="0032032C" w:rsidP="0032032C">
      <w:pPr>
        <w:pBdr>
          <w:top w:val="nil"/>
          <w:left w:val="nil"/>
          <w:bottom w:val="nil"/>
          <w:right w:val="nil"/>
          <w:between w:val="nil"/>
        </w:pBdr>
        <w:jc w:val="center"/>
        <w:rPr>
          <w:color w:val="000000"/>
          <w:sz w:val="28"/>
          <w:szCs w:val="28"/>
        </w:rPr>
      </w:pPr>
    </w:p>
    <w:p w14:paraId="658276CE" w14:textId="04976F83" w:rsidR="0032032C" w:rsidRDefault="0032032C" w:rsidP="00ED21A4">
      <w:pPr>
        <w:pBdr>
          <w:top w:val="nil"/>
          <w:left w:val="nil"/>
          <w:bottom w:val="nil"/>
          <w:right w:val="nil"/>
          <w:between w:val="nil"/>
        </w:pBdr>
        <w:ind w:firstLine="567"/>
        <w:jc w:val="both"/>
        <w:rPr>
          <w:color w:val="000000"/>
          <w:sz w:val="28"/>
          <w:szCs w:val="28"/>
        </w:rPr>
      </w:pPr>
      <w:r w:rsidRPr="001A76D4">
        <w:rPr>
          <w:color w:val="000000"/>
          <w:sz w:val="28"/>
          <w:szCs w:val="28"/>
        </w:rPr>
        <w:t>1.</w:t>
      </w:r>
      <w:r w:rsidR="00ED21A4">
        <w:rPr>
          <w:color w:val="000000"/>
          <w:sz w:val="28"/>
          <w:szCs w:val="28"/>
        </w:rPr>
        <w:t> </w:t>
      </w:r>
      <w:r w:rsidRPr="001A76D4">
        <w:rPr>
          <w:color w:val="000000"/>
          <w:sz w:val="28"/>
          <w:szCs w:val="28"/>
        </w:rPr>
        <w:t>Порядок надання грошової компенсації для часткового відшкодування суми початкового внеску по іпотечних кредитах для забезпечення житлом військовослужбовців</w:t>
      </w:r>
      <w:r>
        <w:rPr>
          <w:color w:val="000000"/>
          <w:sz w:val="28"/>
          <w:szCs w:val="28"/>
        </w:rPr>
        <w:t>,</w:t>
      </w:r>
      <w:r w:rsidRPr="001A76D4">
        <w:rPr>
          <w:color w:val="000000"/>
          <w:sz w:val="28"/>
          <w:szCs w:val="28"/>
        </w:rPr>
        <w:t xml:space="preserve"> </w:t>
      </w:r>
      <w:r w:rsidRPr="00D77183">
        <w:rPr>
          <w:color w:val="000000"/>
          <w:sz w:val="28"/>
          <w:szCs w:val="28"/>
        </w:rPr>
        <w:t xml:space="preserve">правоохоронців, педагогічних і медичних працівників, науковців та членів їх сімей </w:t>
      </w:r>
      <w:r w:rsidRPr="001A76D4">
        <w:rPr>
          <w:color w:val="000000"/>
          <w:sz w:val="28"/>
          <w:szCs w:val="28"/>
        </w:rPr>
        <w:t>(далі - Порядок) визначає умови, критерії та механізм надання грошової компенсації для часткового відшкодування суми початкового внеску по іпотечних кредитах для забезпечення житлом (далі - Компенсація) за рахунок коштів</w:t>
      </w:r>
      <w:r w:rsidR="000F3493">
        <w:rPr>
          <w:color w:val="000000"/>
          <w:sz w:val="28"/>
          <w:szCs w:val="28"/>
        </w:rPr>
        <w:t>,</w:t>
      </w:r>
      <w:r w:rsidRPr="001A76D4">
        <w:rPr>
          <w:color w:val="000000"/>
          <w:sz w:val="28"/>
          <w:szCs w:val="28"/>
        </w:rPr>
        <w:t xml:space="preserve"> передбачених </w:t>
      </w:r>
      <w:r w:rsidR="003D01D9">
        <w:rPr>
          <w:color w:val="000000"/>
          <w:sz w:val="28"/>
          <w:szCs w:val="28"/>
        </w:rPr>
        <w:t>у</w:t>
      </w:r>
      <w:r w:rsidRPr="001A76D4">
        <w:rPr>
          <w:color w:val="000000"/>
          <w:sz w:val="28"/>
          <w:szCs w:val="28"/>
        </w:rPr>
        <w:t xml:space="preserve"> бюджеті </w:t>
      </w:r>
      <w:r>
        <w:rPr>
          <w:color w:val="000000"/>
          <w:sz w:val="28"/>
          <w:szCs w:val="28"/>
        </w:rPr>
        <w:t>Миколаївської</w:t>
      </w:r>
      <w:r w:rsidRPr="001A76D4">
        <w:rPr>
          <w:color w:val="000000"/>
          <w:sz w:val="28"/>
          <w:szCs w:val="28"/>
        </w:rPr>
        <w:t xml:space="preserve"> міської територіа</w:t>
      </w:r>
      <w:r>
        <w:rPr>
          <w:color w:val="000000"/>
          <w:sz w:val="28"/>
          <w:szCs w:val="28"/>
        </w:rPr>
        <w:t>льної громади.</w:t>
      </w:r>
    </w:p>
    <w:p w14:paraId="0940B5DB" w14:textId="2922ED7D" w:rsidR="0032032C" w:rsidRPr="00C71648" w:rsidRDefault="0032032C" w:rsidP="00ED21A4">
      <w:pPr>
        <w:pBdr>
          <w:top w:val="nil"/>
          <w:left w:val="nil"/>
          <w:bottom w:val="nil"/>
          <w:right w:val="nil"/>
          <w:between w:val="nil"/>
        </w:pBdr>
        <w:ind w:firstLine="567"/>
        <w:jc w:val="both"/>
        <w:rPr>
          <w:color w:val="000000"/>
          <w:sz w:val="28"/>
          <w:szCs w:val="28"/>
        </w:rPr>
      </w:pPr>
      <w:r w:rsidRPr="001A76D4">
        <w:rPr>
          <w:color w:val="000000"/>
          <w:sz w:val="28"/>
          <w:szCs w:val="28"/>
        </w:rPr>
        <w:t>2.</w:t>
      </w:r>
      <w:r w:rsidR="00ED21A4">
        <w:rPr>
          <w:color w:val="000000"/>
          <w:sz w:val="28"/>
          <w:szCs w:val="28"/>
        </w:rPr>
        <w:t> </w:t>
      </w:r>
      <w:r>
        <w:rPr>
          <w:color w:val="000000"/>
          <w:sz w:val="28"/>
          <w:szCs w:val="28"/>
        </w:rPr>
        <w:t xml:space="preserve">На </w:t>
      </w:r>
      <w:r w:rsidRPr="00391859">
        <w:rPr>
          <w:color w:val="000000"/>
          <w:sz w:val="28"/>
          <w:szCs w:val="28"/>
        </w:rPr>
        <w:t xml:space="preserve">грошову компенсацію для часткового відшкодування суми початкового внеску за іпотечними кредитами </w:t>
      </w:r>
      <w:r w:rsidRPr="00C71648">
        <w:rPr>
          <w:color w:val="000000"/>
          <w:sz w:val="28"/>
          <w:szCs w:val="28"/>
        </w:rPr>
        <w:t>можуть претендувати громадяни України, які належать до однієї з таких категорій:</w:t>
      </w:r>
    </w:p>
    <w:p w14:paraId="65118752" w14:textId="7FBF7FB4" w:rsidR="002919AE" w:rsidRDefault="0032032C" w:rsidP="00ED21A4">
      <w:pPr>
        <w:pBdr>
          <w:top w:val="nil"/>
          <w:left w:val="nil"/>
          <w:bottom w:val="nil"/>
          <w:right w:val="nil"/>
          <w:between w:val="nil"/>
        </w:pBdr>
        <w:ind w:firstLine="567"/>
        <w:jc w:val="both"/>
        <w:rPr>
          <w:color w:val="000000"/>
          <w:sz w:val="28"/>
          <w:szCs w:val="28"/>
        </w:rPr>
      </w:pPr>
      <w:r w:rsidRPr="00C71648">
        <w:rPr>
          <w:color w:val="000000"/>
          <w:sz w:val="28"/>
          <w:szCs w:val="28"/>
        </w:rPr>
        <w:t>1)</w:t>
      </w:r>
      <w:r w:rsidR="00ED21A4">
        <w:rPr>
          <w:color w:val="000000"/>
          <w:sz w:val="28"/>
          <w:szCs w:val="28"/>
        </w:rPr>
        <w:t> </w:t>
      </w:r>
      <w:r w:rsidRPr="00C71648">
        <w:rPr>
          <w:color w:val="000000"/>
          <w:sz w:val="28"/>
          <w:szCs w:val="28"/>
        </w:rPr>
        <w:t>військовослужбовці Збройних Сил</w:t>
      </w:r>
      <w:r w:rsidR="002919AE" w:rsidRPr="002919AE">
        <w:rPr>
          <w:sz w:val="28"/>
          <w:szCs w:val="28"/>
        </w:rPr>
        <w:t xml:space="preserve"> </w:t>
      </w:r>
      <w:r w:rsidR="002919AE" w:rsidRPr="009539F7">
        <w:rPr>
          <w:sz w:val="28"/>
          <w:szCs w:val="28"/>
        </w:rPr>
        <w:t>України</w:t>
      </w:r>
      <w:r w:rsidRPr="00C71648">
        <w:rPr>
          <w:color w:val="000000"/>
          <w:sz w:val="28"/>
          <w:szCs w:val="28"/>
        </w:rPr>
        <w:t xml:space="preserve"> за контрактом, С</w:t>
      </w:r>
      <w:r w:rsidR="00E77227">
        <w:rPr>
          <w:color w:val="000000"/>
          <w:sz w:val="28"/>
          <w:szCs w:val="28"/>
        </w:rPr>
        <w:t>лужби безпеки</w:t>
      </w:r>
      <w:r w:rsidR="00E77227" w:rsidRPr="00E77227">
        <w:rPr>
          <w:sz w:val="28"/>
          <w:szCs w:val="28"/>
        </w:rPr>
        <w:t xml:space="preserve"> </w:t>
      </w:r>
      <w:r w:rsidR="00E77227" w:rsidRPr="009539F7">
        <w:rPr>
          <w:sz w:val="28"/>
          <w:szCs w:val="28"/>
        </w:rPr>
        <w:t>України</w:t>
      </w:r>
      <w:r w:rsidRPr="00C71648">
        <w:rPr>
          <w:color w:val="000000"/>
          <w:sz w:val="28"/>
          <w:szCs w:val="28"/>
        </w:rPr>
        <w:t>, Служби зовнішньої розвідки</w:t>
      </w:r>
      <w:r w:rsidR="002919AE" w:rsidRPr="002919AE">
        <w:rPr>
          <w:sz w:val="28"/>
          <w:szCs w:val="28"/>
        </w:rPr>
        <w:t xml:space="preserve"> </w:t>
      </w:r>
      <w:r w:rsidR="002919AE" w:rsidRPr="009539F7">
        <w:rPr>
          <w:sz w:val="28"/>
          <w:szCs w:val="28"/>
        </w:rPr>
        <w:t>України</w:t>
      </w:r>
      <w:r w:rsidRPr="00C71648">
        <w:rPr>
          <w:color w:val="000000"/>
          <w:sz w:val="28"/>
          <w:szCs w:val="28"/>
        </w:rPr>
        <w:t>, Головного управління розвідки Міноборони</w:t>
      </w:r>
      <w:r w:rsidR="002919AE" w:rsidRPr="002919AE">
        <w:rPr>
          <w:sz w:val="28"/>
          <w:szCs w:val="28"/>
        </w:rPr>
        <w:t xml:space="preserve"> </w:t>
      </w:r>
      <w:r w:rsidR="002919AE" w:rsidRPr="009539F7">
        <w:rPr>
          <w:sz w:val="28"/>
          <w:szCs w:val="28"/>
        </w:rPr>
        <w:t>України</w:t>
      </w:r>
      <w:r w:rsidRPr="00C71648">
        <w:rPr>
          <w:color w:val="000000"/>
          <w:sz w:val="28"/>
          <w:szCs w:val="28"/>
        </w:rPr>
        <w:t>, Національної гвардії</w:t>
      </w:r>
      <w:r w:rsidR="002919AE" w:rsidRPr="002919AE">
        <w:rPr>
          <w:sz w:val="28"/>
          <w:szCs w:val="28"/>
        </w:rPr>
        <w:t xml:space="preserve"> </w:t>
      </w:r>
      <w:r w:rsidR="002919AE" w:rsidRPr="009539F7">
        <w:rPr>
          <w:sz w:val="28"/>
          <w:szCs w:val="28"/>
        </w:rPr>
        <w:t>України</w:t>
      </w:r>
      <w:r w:rsidRPr="00C71648">
        <w:rPr>
          <w:color w:val="000000"/>
          <w:sz w:val="28"/>
          <w:szCs w:val="28"/>
        </w:rPr>
        <w:t xml:space="preserve">, </w:t>
      </w:r>
      <w:proofErr w:type="spellStart"/>
      <w:r w:rsidRPr="00C71648">
        <w:rPr>
          <w:color w:val="000000"/>
          <w:sz w:val="28"/>
          <w:szCs w:val="28"/>
        </w:rPr>
        <w:t>Держприкордонслужби</w:t>
      </w:r>
      <w:proofErr w:type="spellEnd"/>
      <w:r w:rsidRPr="00C71648">
        <w:rPr>
          <w:color w:val="000000"/>
          <w:sz w:val="28"/>
          <w:szCs w:val="28"/>
        </w:rPr>
        <w:t>, Управління державної охорони</w:t>
      </w:r>
      <w:r w:rsidR="002919AE" w:rsidRPr="002919AE">
        <w:rPr>
          <w:sz w:val="28"/>
          <w:szCs w:val="28"/>
        </w:rPr>
        <w:t xml:space="preserve"> </w:t>
      </w:r>
      <w:r w:rsidR="002919AE" w:rsidRPr="009539F7">
        <w:rPr>
          <w:sz w:val="28"/>
          <w:szCs w:val="28"/>
        </w:rPr>
        <w:t>України</w:t>
      </w:r>
      <w:r w:rsidRPr="00C71648">
        <w:rPr>
          <w:color w:val="000000"/>
          <w:sz w:val="28"/>
          <w:szCs w:val="28"/>
        </w:rPr>
        <w:t xml:space="preserve">, </w:t>
      </w:r>
      <w:proofErr w:type="spellStart"/>
      <w:r w:rsidRPr="00C71648">
        <w:rPr>
          <w:color w:val="000000"/>
          <w:sz w:val="28"/>
          <w:szCs w:val="28"/>
        </w:rPr>
        <w:t>Держспецзв’язку</w:t>
      </w:r>
      <w:proofErr w:type="spellEnd"/>
      <w:r w:rsidRPr="00C71648">
        <w:rPr>
          <w:color w:val="000000"/>
          <w:sz w:val="28"/>
          <w:szCs w:val="28"/>
        </w:rPr>
        <w:t xml:space="preserve">, </w:t>
      </w:r>
      <w:proofErr w:type="spellStart"/>
      <w:r w:rsidRPr="00C71648">
        <w:rPr>
          <w:color w:val="000000"/>
          <w:sz w:val="28"/>
          <w:szCs w:val="28"/>
        </w:rPr>
        <w:t>Держспецтрансслужби</w:t>
      </w:r>
      <w:proofErr w:type="spellEnd"/>
      <w:r w:rsidRPr="00C71648">
        <w:rPr>
          <w:color w:val="000000"/>
          <w:sz w:val="28"/>
          <w:szCs w:val="28"/>
        </w:rPr>
        <w:t>, прокурори спеціалізованих прокуратур у сфері оборони Офісу Генерального прокурора, особи рядового і начальницького складу Д</w:t>
      </w:r>
      <w:r w:rsidR="00604C3C">
        <w:rPr>
          <w:color w:val="000000"/>
          <w:sz w:val="28"/>
          <w:szCs w:val="28"/>
        </w:rPr>
        <w:t>ержавної служби</w:t>
      </w:r>
      <w:r w:rsidR="00604C3C" w:rsidRPr="00604C3C">
        <w:rPr>
          <w:sz w:val="28"/>
          <w:szCs w:val="28"/>
        </w:rPr>
        <w:t xml:space="preserve"> </w:t>
      </w:r>
      <w:r w:rsidR="00604C3C" w:rsidRPr="009539F7">
        <w:rPr>
          <w:sz w:val="28"/>
          <w:szCs w:val="28"/>
        </w:rPr>
        <w:t>України</w:t>
      </w:r>
      <w:r w:rsidR="00604C3C">
        <w:rPr>
          <w:sz w:val="28"/>
          <w:szCs w:val="28"/>
        </w:rPr>
        <w:t xml:space="preserve"> з надзвичайних ситуацій</w:t>
      </w:r>
      <w:r w:rsidRPr="00C71648">
        <w:rPr>
          <w:color w:val="000000"/>
          <w:sz w:val="28"/>
          <w:szCs w:val="28"/>
        </w:rPr>
        <w:t>, співробітники Служби судової охорони, детективи, старші детективи та особи начальницького складу Національного антикорупційного бюро, особи рядового і начальницького складу Державного бюро розслідувань, детективи та особи начальницького складу Бюро економічної безпеки, поліцейські, а також члени сімей зазначених осіб;</w:t>
      </w:r>
    </w:p>
    <w:p w14:paraId="5004019B" w14:textId="7D98AC28" w:rsidR="0032032C" w:rsidRPr="00C71648" w:rsidRDefault="0032032C" w:rsidP="00ED21A4">
      <w:pPr>
        <w:pBdr>
          <w:top w:val="nil"/>
          <w:left w:val="nil"/>
          <w:bottom w:val="nil"/>
          <w:right w:val="nil"/>
          <w:between w:val="nil"/>
        </w:pBdr>
        <w:ind w:firstLine="567"/>
        <w:jc w:val="both"/>
        <w:rPr>
          <w:color w:val="000000"/>
          <w:sz w:val="28"/>
          <w:szCs w:val="28"/>
        </w:rPr>
      </w:pPr>
      <w:r w:rsidRPr="00C71648">
        <w:rPr>
          <w:color w:val="000000"/>
          <w:sz w:val="28"/>
          <w:szCs w:val="28"/>
        </w:rPr>
        <w:t>2)</w:t>
      </w:r>
      <w:r w:rsidR="00ED21A4">
        <w:rPr>
          <w:color w:val="000000"/>
          <w:sz w:val="28"/>
          <w:szCs w:val="28"/>
        </w:rPr>
        <w:t> </w:t>
      </w:r>
      <w:r w:rsidRPr="00C71648">
        <w:rPr>
          <w:color w:val="000000"/>
          <w:sz w:val="28"/>
          <w:szCs w:val="28"/>
        </w:rPr>
        <w:t>медичні працівники (фахівці та професіонали) закладів охорони здоров’я комунальної форми власності;</w:t>
      </w:r>
    </w:p>
    <w:p w14:paraId="44BE7844" w14:textId="20D78FCB" w:rsidR="0032032C" w:rsidRPr="00C71648" w:rsidRDefault="0032032C" w:rsidP="00ED21A4">
      <w:pPr>
        <w:pBdr>
          <w:top w:val="nil"/>
          <w:left w:val="nil"/>
          <w:bottom w:val="nil"/>
          <w:right w:val="nil"/>
          <w:between w:val="nil"/>
        </w:pBdr>
        <w:ind w:firstLine="567"/>
        <w:jc w:val="both"/>
        <w:rPr>
          <w:color w:val="000000"/>
          <w:sz w:val="28"/>
          <w:szCs w:val="28"/>
        </w:rPr>
      </w:pPr>
      <w:r w:rsidRPr="00C71648">
        <w:rPr>
          <w:color w:val="000000"/>
          <w:sz w:val="28"/>
          <w:szCs w:val="28"/>
        </w:rPr>
        <w:t>3)</w:t>
      </w:r>
      <w:r w:rsidR="00ED21A4">
        <w:rPr>
          <w:color w:val="000000"/>
          <w:sz w:val="28"/>
          <w:szCs w:val="28"/>
        </w:rPr>
        <w:t> </w:t>
      </w:r>
      <w:r w:rsidRPr="00C71648">
        <w:rPr>
          <w:color w:val="000000"/>
          <w:sz w:val="28"/>
          <w:szCs w:val="28"/>
        </w:rPr>
        <w:t>педагогічні працівники закладів освіти державної або комунальної форми власності;</w:t>
      </w:r>
    </w:p>
    <w:p w14:paraId="5A18A430" w14:textId="7BA40232" w:rsidR="0032032C" w:rsidRPr="00C71648" w:rsidRDefault="0032032C" w:rsidP="00ED21A4">
      <w:pPr>
        <w:pBdr>
          <w:top w:val="nil"/>
          <w:left w:val="nil"/>
          <w:bottom w:val="nil"/>
          <w:right w:val="nil"/>
          <w:between w:val="nil"/>
        </w:pBdr>
        <w:ind w:firstLine="567"/>
        <w:jc w:val="both"/>
        <w:rPr>
          <w:color w:val="000000"/>
          <w:sz w:val="28"/>
          <w:szCs w:val="28"/>
        </w:rPr>
      </w:pPr>
      <w:r w:rsidRPr="00C71648">
        <w:rPr>
          <w:color w:val="000000"/>
          <w:sz w:val="28"/>
          <w:szCs w:val="28"/>
        </w:rPr>
        <w:t>4)</w:t>
      </w:r>
      <w:r w:rsidR="00ED21A4">
        <w:rPr>
          <w:color w:val="000000"/>
          <w:sz w:val="28"/>
          <w:szCs w:val="28"/>
        </w:rPr>
        <w:t> </w:t>
      </w:r>
      <w:r w:rsidRPr="00C71648">
        <w:rPr>
          <w:color w:val="000000"/>
          <w:sz w:val="28"/>
          <w:szCs w:val="28"/>
        </w:rPr>
        <w:t>наукові (науково-педагогічні) працівники закладів освіти та наукових установ державної або комунальної форми власності</w:t>
      </w:r>
      <w:r w:rsidR="0078162D">
        <w:rPr>
          <w:color w:val="000000"/>
          <w:sz w:val="28"/>
          <w:szCs w:val="28"/>
        </w:rPr>
        <w:t xml:space="preserve">, - що далі </w:t>
      </w:r>
      <w:r w:rsidR="00B93C6C">
        <w:rPr>
          <w:color w:val="000000"/>
          <w:sz w:val="28"/>
          <w:szCs w:val="28"/>
        </w:rPr>
        <w:t>називається</w:t>
      </w:r>
      <w:r>
        <w:rPr>
          <w:color w:val="000000"/>
          <w:sz w:val="28"/>
          <w:szCs w:val="28"/>
        </w:rPr>
        <w:t xml:space="preserve"> Позичальник</w:t>
      </w:r>
      <w:r w:rsidRPr="00C71648">
        <w:rPr>
          <w:color w:val="000000"/>
          <w:sz w:val="28"/>
          <w:szCs w:val="28"/>
        </w:rPr>
        <w:t>.</w:t>
      </w:r>
    </w:p>
    <w:p w14:paraId="39EEE49B" w14:textId="66805E60" w:rsidR="0032032C" w:rsidRDefault="0032032C" w:rsidP="00ED21A4">
      <w:pPr>
        <w:pBdr>
          <w:top w:val="nil"/>
          <w:left w:val="nil"/>
          <w:bottom w:val="nil"/>
          <w:right w:val="nil"/>
          <w:between w:val="nil"/>
        </w:pBdr>
        <w:ind w:firstLine="567"/>
        <w:jc w:val="both"/>
        <w:rPr>
          <w:color w:val="000000"/>
          <w:sz w:val="28"/>
          <w:szCs w:val="28"/>
        </w:rPr>
      </w:pPr>
      <w:r w:rsidRPr="001A76D4">
        <w:rPr>
          <w:color w:val="000000"/>
          <w:sz w:val="28"/>
          <w:szCs w:val="28"/>
        </w:rPr>
        <w:t>3.</w:t>
      </w:r>
      <w:r w:rsidR="00ED21A4">
        <w:rPr>
          <w:color w:val="000000"/>
          <w:sz w:val="28"/>
          <w:szCs w:val="28"/>
        </w:rPr>
        <w:t> </w:t>
      </w:r>
      <w:r w:rsidRPr="001A76D4">
        <w:rPr>
          <w:color w:val="000000"/>
          <w:sz w:val="28"/>
          <w:szCs w:val="28"/>
        </w:rPr>
        <w:t>Головним розпорядником коштів</w:t>
      </w:r>
      <w:r>
        <w:rPr>
          <w:color w:val="000000"/>
          <w:sz w:val="28"/>
          <w:szCs w:val="28"/>
        </w:rPr>
        <w:t xml:space="preserve"> </w:t>
      </w:r>
      <w:r w:rsidRPr="001A76D4">
        <w:rPr>
          <w:color w:val="000000"/>
          <w:sz w:val="28"/>
          <w:szCs w:val="28"/>
        </w:rPr>
        <w:t xml:space="preserve">є </w:t>
      </w:r>
      <w:r>
        <w:rPr>
          <w:color w:val="000000"/>
          <w:sz w:val="28"/>
          <w:szCs w:val="28"/>
        </w:rPr>
        <w:t>департамент праці та соціального захисту населення Миколаївської міської ради</w:t>
      </w:r>
      <w:r w:rsidR="00B93C6C">
        <w:rPr>
          <w:color w:val="000000"/>
          <w:sz w:val="28"/>
          <w:szCs w:val="28"/>
        </w:rPr>
        <w:t xml:space="preserve"> (далі -</w:t>
      </w:r>
      <w:r w:rsidRPr="001A76D4">
        <w:rPr>
          <w:color w:val="000000"/>
          <w:sz w:val="28"/>
          <w:szCs w:val="28"/>
        </w:rPr>
        <w:t xml:space="preserve"> Головний розпорядник коштів</w:t>
      </w:r>
      <w:r w:rsidR="00B93C6C">
        <w:rPr>
          <w:color w:val="000000"/>
          <w:sz w:val="28"/>
          <w:szCs w:val="28"/>
        </w:rPr>
        <w:t>)</w:t>
      </w:r>
      <w:r w:rsidRPr="001A76D4">
        <w:rPr>
          <w:color w:val="000000"/>
          <w:sz w:val="28"/>
          <w:szCs w:val="28"/>
        </w:rPr>
        <w:t xml:space="preserve">. </w:t>
      </w:r>
    </w:p>
    <w:p w14:paraId="488C512B" w14:textId="77777777" w:rsidR="0032032C" w:rsidRDefault="0032032C" w:rsidP="00ED21A4">
      <w:pPr>
        <w:pBdr>
          <w:top w:val="nil"/>
          <w:left w:val="nil"/>
          <w:bottom w:val="nil"/>
          <w:right w:val="nil"/>
          <w:between w:val="nil"/>
        </w:pBdr>
        <w:ind w:firstLine="567"/>
        <w:jc w:val="both"/>
        <w:rPr>
          <w:color w:val="000000"/>
          <w:sz w:val="28"/>
          <w:szCs w:val="28"/>
        </w:rPr>
      </w:pPr>
    </w:p>
    <w:p w14:paraId="4A12AD85" w14:textId="233F1CED" w:rsidR="0032032C" w:rsidRDefault="0032032C" w:rsidP="00ED21A4">
      <w:pPr>
        <w:pBdr>
          <w:top w:val="nil"/>
          <w:left w:val="nil"/>
          <w:bottom w:val="nil"/>
          <w:right w:val="nil"/>
          <w:between w:val="nil"/>
        </w:pBdr>
        <w:ind w:firstLine="567"/>
        <w:jc w:val="both"/>
        <w:rPr>
          <w:color w:val="000000"/>
          <w:sz w:val="28"/>
          <w:szCs w:val="28"/>
        </w:rPr>
      </w:pPr>
      <w:r w:rsidRPr="001A76D4">
        <w:rPr>
          <w:color w:val="000000"/>
          <w:sz w:val="28"/>
          <w:szCs w:val="28"/>
        </w:rPr>
        <w:t>4.</w:t>
      </w:r>
      <w:r w:rsidR="003F7CFC">
        <w:rPr>
          <w:color w:val="000000"/>
          <w:sz w:val="28"/>
          <w:szCs w:val="28"/>
        </w:rPr>
        <w:t> </w:t>
      </w:r>
      <w:r w:rsidRPr="001A76D4">
        <w:rPr>
          <w:color w:val="000000"/>
          <w:sz w:val="28"/>
          <w:szCs w:val="28"/>
        </w:rPr>
        <w:t>Компенсація надається Позичальнику за таких умов:</w:t>
      </w:r>
    </w:p>
    <w:p w14:paraId="41D35D15" w14:textId="76AF6CAE" w:rsidR="005A460A" w:rsidRPr="005A460A" w:rsidRDefault="005A460A" w:rsidP="00ED21A4">
      <w:pPr>
        <w:pBdr>
          <w:top w:val="nil"/>
          <w:left w:val="nil"/>
          <w:bottom w:val="nil"/>
          <w:right w:val="nil"/>
          <w:between w:val="nil"/>
        </w:pBdr>
        <w:ind w:firstLine="567"/>
        <w:jc w:val="both"/>
        <w:rPr>
          <w:color w:val="000000"/>
          <w:sz w:val="28"/>
          <w:szCs w:val="28"/>
        </w:rPr>
      </w:pPr>
      <w:r w:rsidRPr="005A460A">
        <w:rPr>
          <w:color w:val="000000"/>
          <w:sz w:val="28"/>
          <w:szCs w:val="28"/>
        </w:rPr>
        <w:t>1)</w:t>
      </w:r>
      <w:r w:rsidR="00ED21A4">
        <w:rPr>
          <w:color w:val="000000"/>
          <w:sz w:val="28"/>
          <w:szCs w:val="28"/>
        </w:rPr>
        <w:t> </w:t>
      </w:r>
      <w:r w:rsidRPr="005A460A">
        <w:rPr>
          <w:color w:val="000000"/>
          <w:sz w:val="28"/>
          <w:szCs w:val="28"/>
        </w:rPr>
        <w:t>є громадянином України та належить до категорій осіб, визначених у </w:t>
      </w:r>
      <w:hyperlink r:id="rId8" w:anchor="n28" w:history="1">
        <w:r w:rsidRPr="00B93C6C">
          <w:rPr>
            <w:rStyle w:val="af0"/>
            <w:color w:val="auto"/>
            <w:sz w:val="28"/>
            <w:szCs w:val="28"/>
            <w:u w:val="none"/>
          </w:rPr>
          <w:t xml:space="preserve">пункті </w:t>
        </w:r>
      </w:hyperlink>
      <w:r w:rsidRPr="005A460A">
        <w:rPr>
          <w:sz w:val="28"/>
          <w:szCs w:val="28"/>
        </w:rPr>
        <w:t>2</w:t>
      </w:r>
      <w:r w:rsidRPr="005A460A">
        <w:rPr>
          <w:color w:val="000000"/>
          <w:sz w:val="28"/>
          <w:szCs w:val="28"/>
        </w:rPr>
        <w:t> </w:t>
      </w:r>
      <w:r>
        <w:rPr>
          <w:color w:val="000000"/>
          <w:sz w:val="28"/>
          <w:szCs w:val="28"/>
        </w:rPr>
        <w:t>цього Порядку</w:t>
      </w:r>
      <w:r w:rsidRPr="005A460A">
        <w:rPr>
          <w:color w:val="000000"/>
          <w:sz w:val="28"/>
          <w:szCs w:val="28"/>
        </w:rPr>
        <w:t>;</w:t>
      </w:r>
    </w:p>
    <w:p w14:paraId="64A6BDAD" w14:textId="08202F4C" w:rsidR="005A460A" w:rsidRPr="005A460A" w:rsidRDefault="005A460A" w:rsidP="00ED21A4">
      <w:pPr>
        <w:pBdr>
          <w:top w:val="nil"/>
          <w:left w:val="nil"/>
          <w:bottom w:val="nil"/>
          <w:right w:val="nil"/>
          <w:between w:val="nil"/>
        </w:pBdr>
        <w:ind w:firstLine="567"/>
        <w:jc w:val="both"/>
        <w:rPr>
          <w:color w:val="000000"/>
          <w:sz w:val="28"/>
          <w:szCs w:val="28"/>
        </w:rPr>
      </w:pPr>
      <w:bookmarkStart w:id="2" w:name="n54"/>
      <w:bookmarkEnd w:id="2"/>
      <w:r w:rsidRPr="005A460A">
        <w:rPr>
          <w:color w:val="000000"/>
          <w:sz w:val="28"/>
          <w:szCs w:val="28"/>
        </w:rPr>
        <w:t>2)</w:t>
      </w:r>
      <w:r w:rsidR="00ED21A4">
        <w:rPr>
          <w:color w:val="000000"/>
          <w:sz w:val="28"/>
          <w:szCs w:val="28"/>
        </w:rPr>
        <w:t> </w:t>
      </w:r>
      <w:r w:rsidRPr="005A460A">
        <w:rPr>
          <w:color w:val="000000"/>
          <w:sz w:val="28"/>
          <w:szCs w:val="28"/>
        </w:rPr>
        <w:t xml:space="preserve">досяг 18 років на момент підписання кредитного договору. Вік </w:t>
      </w:r>
      <w:r w:rsidR="00153C48">
        <w:rPr>
          <w:color w:val="000000"/>
          <w:sz w:val="28"/>
          <w:szCs w:val="28"/>
        </w:rPr>
        <w:t>Позичальник</w:t>
      </w:r>
      <w:r w:rsidRPr="005A460A">
        <w:rPr>
          <w:color w:val="000000"/>
          <w:sz w:val="28"/>
          <w:szCs w:val="28"/>
        </w:rPr>
        <w:t>а на дату повного виконання зобов’язань за кредитним договором не повинен перевищувати 70 років;</w:t>
      </w:r>
    </w:p>
    <w:p w14:paraId="6BC787E3" w14:textId="4A3FD2F5" w:rsidR="005A460A" w:rsidRPr="005A460A" w:rsidRDefault="005A460A" w:rsidP="00ED21A4">
      <w:pPr>
        <w:pBdr>
          <w:top w:val="nil"/>
          <w:left w:val="nil"/>
          <w:bottom w:val="nil"/>
          <w:right w:val="nil"/>
          <w:between w:val="nil"/>
        </w:pBdr>
        <w:ind w:firstLine="567"/>
        <w:jc w:val="both"/>
        <w:rPr>
          <w:color w:val="000000"/>
          <w:sz w:val="28"/>
          <w:szCs w:val="28"/>
        </w:rPr>
      </w:pPr>
      <w:bookmarkStart w:id="3" w:name="n55"/>
      <w:bookmarkEnd w:id="3"/>
      <w:r w:rsidRPr="005A460A">
        <w:rPr>
          <w:color w:val="000000"/>
          <w:sz w:val="28"/>
          <w:szCs w:val="28"/>
        </w:rPr>
        <w:t>3)</w:t>
      </w:r>
      <w:r w:rsidR="00ED21A4">
        <w:rPr>
          <w:color w:val="000000"/>
          <w:sz w:val="28"/>
          <w:szCs w:val="28"/>
        </w:rPr>
        <w:t> </w:t>
      </w:r>
      <w:r w:rsidR="005568E2">
        <w:rPr>
          <w:color w:val="000000"/>
          <w:sz w:val="28"/>
          <w:szCs w:val="28"/>
        </w:rPr>
        <w:t>П</w:t>
      </w:r>
      <w:r w:rsidR="00153C48">
        <w:rPr>
          <w:color w:val="000000"/>
          <w:sz w:val="28"/>
          <w:szCs w:val="28"/>
        </w:rPr>
        <w:t>озичальник</w:t>
      </w:r>
      <w:r w:rsidRPr="005A460A">
        <w:rPr>
          <w:color w:val="000000"/>
          <w:sz w:val="28"/>
          <w:szCs w:val="28"/>
        </w:rPr>
        <w:t xml:space="preserve"> та члени його сім’ї (у разі, коли вони виступають поручителями за кредитним договором) є платоспроможними та мають можливість здійснювати платежі з погашення та обслуговування кредиту.</w:t>
      </w:r>
    </w:p>
    <w:p w14:paraId="71B68E30" w14:textId="0475EEBF" w:rsidR="005A460A" w:rsidRDefault="005A460A" w:rsidP="00ED21A4">
      <w:pPr>
        <w:pBdr>
          <w:top w:val="nil"/>
          <w:left w:val="nil"/>
          <w:bottom w:val="nil"/>
          <w:right w:val="nil"/>
          <w:between w:val="nil"/>
        </w:pBdr>
        <w:ind w:firstLine="567"/>
        <w:jc w:val="both"/>
        <w:rPr>
          <w:color w:val="000000"/>
          <w:sz w:val="28"/>
          <w:szCs w:val="28"/>
        </w:rPr>
      </w:pPr>
      <w:bookmarkStart w:id="4" w:name="n56"/>
      <w:bookmarkEnd w:id="4"/>
      <w:r w:rsidRPr="005A460A">
        <w:rPr>
          <w:color w:val="000000"/>
          <w:sz w:val="28"/>
          <w:szCs w:val="28"/>
        </w:rPr>
        <w:t xml:space="preserve">Аналіз платоспроможності </w:t>
      </w:r>
      <w:r w:rsidR="00153C48">
        <w:rPr>
          <w:color w:val="000000"/>
          <w:sz w:val="28"/>
          <w:szCs w:val="28"/>
        </w:rPr>
        <w:t>Позичальник</w:t>
      </w:r>
      <w:r w:rsidRPr="005A460A">
        <w:rPr>
          <w:color w:val="000000"/>
          <w:sz w:val="28"/>
          <w:szCs w:val="28"/>
        </w:rPr>
        <w:t>а щодо розміру боргового навантаження, достатності доходу та його кредитної дисципліни проводиться уповноваженими суб’єктами відповідно до їх внутрішніх нормативних документів;</w:t>
      </w:r>
    </w:p>
    <w:p w14:paraId="5A981B7C" w14:textId="73D67354" w:rsidR="0032032C" w:rsidRDefault="005E48A5" w:rsidP="00ED21A4">
      <w:pPr>
        <w:pBdr>
          <w:top w:val="nil"/>
          <w:left w:val="nil"/>
          <w:bottom w:val="nil"/>
          <w:right w:val="nil"/>
          <w:between w:val="nil"/>
        </w:pBdr>
        <w:ind w:firstLine="567"/>
        <w:jc w:val="both"/>
        <w:rPr>
          <w:color w:val="000000"/>
          <w:sz w:val="28"/>
          <w:szCs w:val="28"/>
        </w:rPr>
      </w:pPr>
      <w:r>
        <w:rPr>
          <w:color w:val="000000"/>
          <w:sz w:val="28"/>
          <w:szCs w:val="28"/>
        </w:rPr>
        <w:t>4)</w:t>
      </w:r>
      <w:r w:rsidR="00ED21A4">
        <w:rPr>
          <w:color w:val="000000"/>
          <w:sz w:val="28"/>
          <w:szCs w:val="28"/>
        </w:rPr>
        <w:t> </w:t>
      </w:r>
      <w:r w:rsidR="0032032C" w:rsidRPr="001A76D4">
        <w:rPr>
          <w:color w:val="000000"/>
          <w:sz w:val="28"/>
          <w:szCs w:val="28"/>
        </w:rPr>
        <w:t xml:space="preserve">Позичальник зареєстрований </w:t>
      </w:r>
      <w:r w:rsidR="0032032C">
        <w:rPr>
          <w:color w:val="000000"/>
          <w:sz w:val="28"/>
          <w:szCs w:val="28"/>
        </w:rPr>
        <w:t>у місті Миколаєві</w:t>
      </w:r>
      <w:r w:rsidR="0032032C" w:rsidRPr="001A76D4">
        <w:rPr>
          <w:color w:val="000000"/>
          <w:sz w:val="28"/>
          <w:szCs w:val="28"/>
        </w:rPr>
        <w:t xml:space="preserve"> на </w:t>
      </w:r>
      <w:r w:rsidR="0032032C">
        <w:rPr>
          <w:color w:val="000000"/>
          <w:sz w:val="28"/>
          <w:szCs w:val="28"/>
        </w:rPr>
        <w:t>момент звернення</w:t>
      </w:r>
      <w:r w:rsidR="000F71C1">
        <w:rPr>
          <w:color w:val="000000"/>
          <w:sz w:val="28"/>
          <w:szCs w:val="28"/>
        </w:rPr>
        <w:t>;</w:t>
      </w:r>
      <w:r w:rsidR="0032032C" w:rsidRPr="001A76D4">
        <w:rPr>
          <w:color w:val="000000"/>
          <w:sz w:val="28"/>
          <w:szCs w:val="28"/>
        </w:rPr>
        <w:t xml:space="preserve"> </w:t>
      </w:r>
    </w:p>
    <w:p w14:paraId="1863484E" w14:textId="29979129" w:rsidR="0032032C" w:rsidRDefault="005E48A5" w:rsidP="00ED21A4">
      <w:pPr>
        <w:pBdr>
          <w:top w:val="nil"/>
          <w:left w:val="nil"/>
          <w:bottom w:val="nil"/>
          <w:right w:val="nil"/>
          <w:between w:val="nil"/>
        </w:pBdr>
        <w:ind w:firstLine="567"/>
        <w:jc w:val="both"/>
        <w:rPr>
          <w:color w:val="000000"/>
          <w:sz w:val="28"/>
          <w:szCs w:val="28"/>
        </w:rPr>
      </w:pPr>
      <w:r>
        <w:rPr>
          <w:color w:val="000000"/>
          <w:sz w:val="28"/>
          <w:szCs w:val="28"/>
        </w:rPr>
        <w:t>5)</w:t>
      </w:r>
      <w:r w:rsidR="00ED21A4">
        <w:rPr>
          <w:color w:val="000000"/>
          <w:sz w:val="28"/>
          <w:szCs w:val="28"/>
        </w:rPr>
        <w:t> </w:t>
      </w:r>
      <w:r w:rsidR="00EC2784">
        <w:rPr>
          <w:color w:val="000000"/>
          <w:sz w:val="28"/>
          <w:szCs w:val="28"/>
        </w:rPr>
        <w:t>к</w:t>
      </w:r>
      <w:r w:rsidR="0032032C" w:rsidRPr="001A76D4">
        <w:rPr>
          <w:color w:val="000000"/>
          <w:sz w:val="28"/>
          <w:szCs w:val="28"/>
        </w:rPr>
        <w:t xml:space="preserve">редит надано на умовах програми доступного іпотечного кредитування у рамках програми </w:t>
      </w:r>
      <w:r w:rsidR="0032032C">
        <w:rPr>
          <w:color w:val="000000"/>
          <w:sz w:val="28"/>
          <w:szCs w:val="28"/>
        </w:rPr>
        <w:t>«</w:t>
      </w:r>
      <w:proofErr w:type="spellStart"/>
      <w:r w:rsidR="00257A2F">
        <w:rPr>
          <w:color w:val="000000"/>
          <w:sz w:val="28"/>
          <w:szCs w:val="28"/>
        </w:rPr>
        <w:t>є</w:t>
      </w:r>
      <w:r w:rsidR="0032032C" w:rsidRPr="001A76D4">
        <w:rPr>
          <w:color w:val="000000"/>
          <w:sz w:val="28"/>
          <w:szCs w:val="28"/>
        </w:rPr>
        <w:t>Оселя</w:t>
      </w:r>
      <w:proofErr w:type="spellEnd"/>
      <w:r w:rsidR="0032032C">
        <w:rPr>
          <w:color w:val="000000"/>
          <w:sz w:val="28"/>
          <w:szCs w:val="28"/>
        </w:rPr>
        <w:t>»</w:t>
      </w:r>
      <w:r w:rsidR="0032032C" w:rsidRPr="001A76D4">
        <w:rPr>
          <w:color w:val="000000"/>
          <w:sz w:val="28"/>
          <w:szCs w:val="28"/>
        </w:rPr>
        <w:t xml:space="preserve"> з метою придбання житла на території </w:t>
      </w:r>
      <w:r w:rsidR="0032032C">
        <w:rPr>
          <w:color w:val="000000"/>
          <w:sz w:val="28"/>
          <w:szCs w:val="28"/>
        </w:rPr>
        <w:t>міста Миколаєва</w:t>
      </w:r>
      <w:r w:rsidR="000F71C1">
        <w:rPr>
          <w:color w:val="000000"/>
          <w:sz w:val="28"/>
          <w:szCs w:val="28"/>
        </w:rPr>
        <w:t>;</w:t>
      </w:r>
      <w:r w:rsidR="0032032C" w:rsidRPr="001A76D4">
        <w:rPr>
          <w:color w:val="000000"/>
          <w:sz w:val="28"/>
          <w:szCs w:val="28"/>
        </w:rPr>
        <w:t xml:space="preserve"> </w:t>
      </w:r>
    </w:p>
    <w:p w14:paraId="33D98D29" w14:textId="0FE8C361" w:rsidR="0032032C" w:rsidRDefault="005E48A5" w:rsidP="00ED21A4">
      <w:pPr>
        <w:pBdr>
          <w:top w:val="nil"/>
          <w:left w:val="nil"/>
          <w:bottom w:val="nil"/>
          <w:right w:val="nil"/>
          <w:between w:val="nil"/>
        </w:pBdr>
        <w:ind w:firstLine="567"/>
        <w:jc w:val="both"/>
        <w:rPr>
          <w:color w:val="000000"/>
          <w:sz w:val="28"/>
          <w:szCs w:val="28"/>
        </w:rPr>
      </w:pPr>
      <w:r>
        <w:rPr>
          <w:color w:val="000000"/>
          <w:sz w:val="28"/>
          <w:szCs w:val="28"/>
        </w:rPr>
        <w:t>6)</w:t>
      </w:r>
      <w:r w:rsidR="00ED21A4">
        <w:rPr>
          <w:color w:val="000000"/>
          <w:sz w:val="28"/>
          <w:szCs w:val="28"/>
        </w:rPr>
        <w:t> </w:t>
      </w:r>
      <w:r w:rsidR="0032032C" w:rsidRPr="00983A43">
        <w:rPr>
          <w:color w:val="000000"/>
          <w:sz w:val="28"/>
          <w:szCs w:val="28"/>
        </w:rPr>
        <w:t xml:space="preserve">Позичальник має клопотання керівника за місцем служби/роботи про надання </w:t>
      </w:r>
      <w:r w:rsidR="00C0732D">
        <w:rPr>
          <w:color w:val="000000"/>
          <w:sz w:val="28"/>
          <w:szCs w:val="28"/>
        </w:rPr>
        <w:t>П</w:t>
      </w:r>
      <w:r w:rsidR="0032032C" w:rsidRPr="00983A43">
        <w:rPr>
          <w:color w:val="000000"/>
          <w:sz w:val="28"/>
          <w:szCs w:val="28"/>
        </w:rPr>
        <w:t>озичальнику та членам його сім’ї  грошової компенсації для часткового відшкодування суми початкового внеску за іпотечним кредитом</w:t>
      </w:r>
      <w:r w:rsidR="000F71C1">
        <w:rPr>
          <w:color w:val="000000"/>
          <w:sz w:val="28"/>
          <w:szCs w:val="28"/>
        </w:rPr>
        <w:t>;</w:t>
      </w:r>
      <w:r w:rsidR="0032032C" w:rsidRPr="00983A43">
        <w:rPr>
          <w:color w:val="000000"/>
          <w:sz w:val="28"/>
          <w:szCs w:val="28"/>
        </w:rPr>
        <w:t xml:space="preserve">  </w:t>
      </w:r>
    </w:p>
    <w:p w14:paraId="3C0939E8" w14:textId="6E55B1EA" w:rsidR="0032032C" w:rsidRDefault="005E48A5" w:rsidP="00ED21A4">
      <w:pPr>
        <w:pBdr>
          <w:top w:val="nil"/>
          <w:left w:val="nil"/>
          <w:bottom w:val="nil"/>
          <w:right w:val="nil"/>
          <w:between w:val="nil"/>
        </w:pBdr>
        <w:ind w:firstLine="567"/>
        <w:jc w:val="both"/>
        <w:rPr>
          <w:color w:val="000000"/>
          <w:sz w:val="28"/>
          <w:szCs w:val="28"/>
        </w:rPr>
      </w:pPr>
      <w:r>
        <w:rPr>
          <w:color w:val="000000"/>
          <w:sz w:val="28"/>
          <w:szCs w:val="28"/>
        </w:rPr>
        <w:t>7)</w:t>
      </w:r>
      <w:r w:rsidR="00ED21A4">
        <w:rPr>
          <w:color w:val="000000"/>
          <w:sz w:val="28"/>
          <w:szCs w:val="28"/>
        </w:rPr>
        <w:t> </w:t>
      </w:r>
      <w:r w:rsidR="0032032C" w:rsidRPr="00983A43">
        <w:rPr>
          <w:color w:val="000000"/>
          <w:sz w:val="28"/>
          <w:szCs w:val="28"/>
        </w:rPr>
        <w:t>Позичальник до надання грошової компенсації для часткового відшкодування суми початкового внеску за іпотечним кредитом працює або несе військову службу протягом 3 років</w:t>
      </w:r>
      <w:r w:rsidR="0032032C" w:rsidRPr="00983A43">
        <w:t xml:space="preserve"> </w:t>
      </w:r>
      <w:r w:rsidR="0032032C" w:rsidRPr="00983A43">
        <w:rPr>
          <w:color w:val="000000"/>
          <w:sz w:val="28"/>
          <w:szCs w:val="28"/>
        </w:rPr>
        <w:t>в підрозділах</w:t>
      </w:r>
      <w:r w:rsidR="0032032C">
        <w:rPr>
          <w:color w:val="000000"/>
          <w:sz w:val="28"/>
          <w:szCs w:val="28"/>
        </w:rPr>
        <w:t>,</w:t>
      </w:r>
      <w:r w:rsidR="0032032C" w:rsidRPr="00983A43">
        <w:rPr>
          <w:color w:val="000000"/>
          <w:sz w:val="28"/>
          <w:szCs w:val="28"/>
        </w:rPr>
        <w:t xml:space="preserve"> розташованих та зареєстрованих </w:t>
      </w:r>
      <w:r w:rsidR="005568E2">
        <w:rPr>
          <w:color w:val="000000"/>
          <w:sz w:val="28"/>
          <w:szCs w:val="28"/>
        </w:rPr>
        <w:t>у</w:t>
      </w:r>
      <w:r w:rsidR="0032032C" w:rsidRPr="00983A43">
        <w:rPr>
          <w:color w:val="000000"/>
          <w:sz w:val="28"/>
          <w:szCs w:val="28"/>
        </w:rPr>
        <w:t xml:space="preserve"> м. Миколаєві; працює у</w:t>
      </w:r>
      <w:r w:rsidR="0032032C">
        <w:rPr>
          <w:color w:val="000000"/>
          <w:sz w:val="28"/>
          <w:szCs w:val="28"/>
        </w:rPr>
        <w:t xml:space="preserve"> державних та</w:t>
      </w:r>
      <w:r w:rsidR="0032032C" w:rsidRPr="00983A43">
        <w:rPr>
          <w:color w:val="000000"/>
          <w:sz w:val="28"/>
          <w:szCs w:val="28"/>
        </w:rPr>
        <w:t xml:space="preserve"> комунальних закладах міста</w:t>
      </w:r>
      <w:r w:rsidR="000F71C1">
        <w:rPr>
          <w:color w:val="000000"/>
          <w:sz w:val="28"/>
          <w:szCs w:val="28"/>
        </w:rPr>
        <w:t>;</w:t>
      </w:r>
    </w:p>
    <w:p w14:paraId="36E4328B" w14:textId="52FF0F22" w:rsidR="00153C48" w:rsidRPr="00153C48" w:rsidRDefault="00D52A51" w:rsidP="009C7A54">
      <w:pPr>
        <w:pStyle w:val="rvps2"/>
        <w:shd w:val="clear" w:color="auto" w:fill="FFFFFF"/>
        <w:spacing w:before="0" w:beforeAutospacing="0" w:after="0" w:afterAutospacing="0"/>
        <w:ind w:firstLine="567"/>
        <w:jc w:val="both"/>
        <w:rPr>
          <w:sz w:val="28"/>
        </w:rPr>
      </w:pPr>
      <w:r>
        <w:rPr>
          <w:sz w:val="28"/>
        </w:rPr>
        <w:t>8</w:t>
      </w:r>
      <w:r w:rsidR="00153C48" w:rsidRPr="00153C48">
        <w:rPr>
          <w:sz w:val="28"/>
        </w:rPr>
        <w:t>)</w:t>
      </w:r>
      <w:r w:rsidR="00ED21A4">
        <w:rPr>
          <w:sz w:val="28"/>
        </w:rPr>
        <w:t> </w:t>
      </w:r>
      <w:r w:rsidR="00153C48">
        <w:rPr>
          <w:sz w:val="28"/>
        </w:rPr>
        <w:t>Позичальник</w:t>
      </w:r>
      <w:r w:rsidR="00153C48" w:rsidRPr="00153C48">
        <w:rPr>
          <w:sz w:val="28"/>
        </w:rPr>
        <w:t xml:space="preserve"> та члени його сім’ї не мають у власності житлової нерухомості (а також майбутніх об’єктів житлової нерухомості, спеціальне майнове право на які зареєстровано в Державному реєстрі речових прав на нерухоме майно) загальною площею, яка дорівнює чи перевищує 52,5 </w:t>
      </w:r>
      <w:proofErr w:type="spellStart"/>
      <w:r w:rsidR="00153C48" w:rsidRPr="00153C48">
        <w:rPr>
          <w:sz w:val="28"/>
        </w:rPr>
        <w:t>кв</w:t>
      </w:r>
      <w:proofErr w:type="spellEnd"/>
      <w:r w:rsidR="00153C48" w:rsidRPr="00153C48">
        <w:rPr>
          <w:sz w:val="28"/>
        </w:rPr>
        <w:t xml:space="preserve">. метра - для сім’ї з однієї особи (одинока особа) та додатково 21 </w:t>
      </w:r>
      <w:proofErr w:type="spellStart"/>
      <w:r w:rsidR="00153C48" w:rsidRPr="00153C48">
        <w:rPr>
          <w:sz w:val="28"/>
        </w:rPr>
        <w:t>кв</w:t>
      </w:r>
      <w:proofErr w:type="spellEnd"/>
      <w:r w:rsidR="00153C48" w:rsidRPr="00153C48">
        <w:rPr>
          <w:sz w:val="28"/>
        </w:rPr>
        <w:t xml:space="preserve">. метр на кожного наступного члена сім’ї (не враховуються об’єкти житлової нерухомості, що розташовані на </w:t>
      </w:r>
      <w:r w:rsidR="00153C48" w:rsidRPr="00E336BF">
        <w:rPr>
          <w:sz w:val="28"/>
        </w:rPr>
        <w:t>територіях</w:t>
      </w:r>
      <w:r w:rsidR="00153C48" w:rsidRPr="00153C48">
        <w:rPr>
          <w:sz w:val="28"/>
        </w:rPr>
        <w:t>,</w:t>
      </w:r>
      <w:r w:rsidR="00E336BF" w:rsidRPr="00E336BF">
        <w:rPr>
          <w:color w:val="000000"/>
          <w:sz w:val="28"/>
          <w:szCs w:val="28"/>
        </w:rPr>
        <w:t xml:space="preserve"> </w:t>
      </w:r>
      <w:r w:rsidR="00E336BF" w:rsidRPr="001A76D4">
        <w:rPr>
          <w:color w:val="000000"/>
          <w:sz w:val="28"/>
          <w:szCs w:val="28"/>
        </w:rPr>
        <w:t>розташован</w:t>
      </w:r>
      <w:r w:rsidR="00E336BF">
        <w:rPr>
          <w:color w:val="000000"/>
          <w:sz w:val="28"/>
          <w:szCs w:val="28"/>
        </w:rPr>
        <w:t>их</w:t>
      </w:r>
      <w:r w:rsidR="00E336BF" w:rsidRPr="001A76D4">
        <w:rPr>
          <w:color w:val="000000"/>
          <w:sz w:val="28"/>
          <w:szCs w:val="28"/>
        </w:rPr>
        <w:t xml:space="preserve"> в районі проведення воєнних (бойових) дій або на територі</w:t>
      </w:r>
      <w:r w:rsidR="00E336BF">
        <w:rPr>
          <w:color w:val="000000"/>
          <w:sz w:val="28"/>
          <w:szCs w:val="28"/>
        </w:rPr>
        <w:t>ях</w:t>
      </w:r>
      <w:r w:rsidR="00E336BF" w:rsidRPr="001A76D4">
        <w:rPr>
          <w:color w:val="000000"/>
          <w:sz w:val="28"/>
          <w:szCs w:val="28"/>
        </w:rPr>
        <w:t>, як</w:t>
      </w:r>
      <w:r w:rsidR="00E336BF">
        <w:rPr>
          <w:color w:val="000000"/>
          <w:sz w:val="28"/>
          <w:szCs w:val="28"/>
        </w:rPr>
        <w:t>і</w:t>
      </w:r>
      <w:r w:rsidR="00E336BF" w:rsidRPr="001A76D4">
        <w:rPr>
          <w:color w:val="000000"/>
          <w:sz w:val="28"/>
          <w:szCs w:val="28"/>
        </w:rPr>
        <w:t xml:space="preserve"> перебува</w:t>
      </w:r>
      <w:r w:rsidR="00E336BF">
        <w:rPr>
          <w:color w:val="000000"/>
          <w:sz w:val="28"/>
          <w:szCs w:val="28"/>
        </w:rPr>
        <w:t>ють</w:t>
      </w:r>
      <w:r w:rsidR="00E336BF" w:rsidRPr="001A76D4">
        <w:rPr>
          <w:color w:val="000000"/>
          <w:sz w:val="28"/>
          <w:szCs w:val="28"/>
        </w:rPr>
        <w:t xml:space="preserve"> в тимчасовій окупації, оточен</w:t>
      </w:r>
      <w:r w:rsidR="00E336BF">
        <w:rPr>
          <w:color w:val="000000"/>
          <w:sz w:val="28"/>
          <w:szCs w:val="28"/>
        </w:rPr>
        <w:t>н</w:t>
      </w:r>
      <w:r w:rsidR="00E336BF" w:rsidRPr="001A76D4">
        <w:rPr>
          <w:color w:val="000000"/>
          <w:sz w:val="28"/>
          <w:szCs w:val="28"/>
        </w:rPr>
        <w:t>і (блокуванні)</w:t>
      </w:r>
      <w:r w:rsidR="00E336BF">
        <w:rPr>
          <w:color w:val="000000"/>
          <w:sz w:val="28"/>
          <w:szCs w:val="28"/>
        </w:rPr>
        <w:t>,</w:t>
      </w:r>
      <w:r w:rsidR="00153C48" w:rsidRPr="00153C48">
        <w:rPr>
          <w:sz w:val="28"/>
        </w:rPr>
        <w:t xml:space="preserve"> та знищені або пошкоджені об’єкти нерухомого майна, власником (співвласником) яких є </w:t>
      </w:r>
      <w:r w:rsidR="00153C48">
        <w:rPr>
          <w:sz w:val="28"/>
        </w:rPr>
        <w:t>Позичальник</w:t>
      </w:r>
      <w:r w:rsidR="00153C48" w:rsidRPr="00153C48">
        <w:rPr>
          <w:sz w:val="28"/>
        </w:rPr>
        <w:t xml:space="preserve"> та/або члени його сім’ї)</w:t>
      </w:r>
      <w:r w:rsidR="000F71C1">
        <w:rPr>
          <w:sz w:val="28"/>
        </w:rPr>
        <w:t>.</w:t>
      </w:r>
    </w:p>
    <w:p w14:paraId="229FD9CC" w14:textId="553C5C28" w:rsidR="00153C48" w:rsidRPr="00D52A51" w:rsidRDefault="00153C48" w:rsidP="009C7A54">
      <w:pPr>
        <w:pStyle w:val="rvps2"/>
        <w:shd w:val="clear" w:color="auto" w:fill="FFFFFF"/>
        <w:spacing w:before="0" w:beforeAutospacing="0" w:after="0" w:afterAutospacing="0"/>
        <w:ind w:firstLine="567"/>
        <w:jc w:val="both"/>
        <w:rPr>
          <w:sz w:val="28"/>
        </w:rPr>
      </w:pPr>
      <w:bookmarkStart w:id="5" w:name="n340"/>
      <w:bookmarkEnd w:id="5"/>
      <w:r>
        <w:rPr>
          <w:sz w:val="28"/>
        </w:rPr>
        <w:t>Позичальник</w:t>
      </w:r>
      <w:r w:rsidRPr="00153C48">
        <w:rPr>
          <w:sz w:val="28"/>
        </w:rPr>
        <w:t xml:space="preserve"> та члени його сім’ї протягом 12 місяців до дати подання заяви для отримання кредиту не здійснювали відчуження об’єктів житлової нерухомості, сумарна площа яких разом із площею житла, яке є у власності сім’ї на дату подання заяви, перевищує 52,5 </w:t>
      </w:r>
      <w:proofErr w:type="spellStart"/>
      <w:r w:rsidRPr="00153C48">
        <w:rPr>
          <w:sz w:val="28"/>
        </w:rPr>
        <w:t>кв</w:t>
      </w:r>
      <w:proofErr w:type="spellEnd"/>
      <w:r w:rsidRPr="00153C48">
        <w:rPr>
          <w:sz w:val="28"/>
        </w:rPr>
        <w:t xml:space="preserve">. метра - для сім’ї з однієї особи (одинока особа) та додатково 21 </w:t>
      </w:r>
      <w:proofErr w:type="spellStart"/>
      <w:r w:rsidRPr="00153C48">
        <w:rPr>
          <w:sz w:val="28"/>
        </w:rPr>
        <w:t>кв</w:t>
      </w:r>
      <w:proofErr w:type="spellEnd"/>
      <w:r w:rsidRPr="00153C48">
        <w:rPr>
          <w:sz w:val="28"/>
        </w:rPr>
        <w:t xml:space="preserve">. метр на кожного наступного члена сім’ї (не враховуються об’єкти житлової нерухомості, що розташовані на </w:t>
      </w:r>
      <w:r w:rsidR="00E336BF" w:rsidRPr="00E336BF">
        <w:rPr>
          <w:sz w:val="28"/>
        </w:rPr>
        <w:t>територіях</w:t>
      </w:r>
      <w:r w:rsidR="00E336BF" w:rsidRPr="00153C48">
        <w:rPr>
          <w:sz w:val="28"/>
        </w:rPr>
        <w:t>,</w:t>
      </w:r>
      <w:r w:rsidR="00E336BF" w:rsidRPr="00E336BF">
        <w:rPr>
          <w:color w:val="000000"/>
          <w:sz w:val="28"/>
          <w:szCs w:val="28"/>
        </w:rPr>
        <w:t xml:space="preserve"> </w:t>
      </w:r>
      <w:r w:rsidR="00E336BF" w:rsidRPr="001A76D4">
        <w:rPr>
          <w:color w:val="000000"/>
          <w:sz w:val="28"/>
          <w:szCs w:val="28"/>
        </w:rPr>
        <w:t>розташован</w:t>
      </w:r>
      <w:r w:rsidR="00E336BF">
        <w:rPr>
          <w:color w:val="000000"/>
          <w:sz w:val="28"/>
          <w:szCs w:val="28"/>
        </w:rPr>
        <w:t>их</w:t>
      </w:r>
      <w:r w:rsidR="00E336BF" w:rsidRPr="001A76D4">
        <w:rPr>
          <w:color w:val="000000"/>
          <w:sz w:val="28"/>
          <w:szCs w:val="28"/>
        </w:rPr>
        <w:t xml:space="preserve"> в районі проведення воєнних (бойових) дій або на територі</w:t>
      </w:r>
      <w:r w:rsidR="00E336BF">
        <w:rPr>
          <w:color w:val="000000"/>
          <w:sz w:val="28"/>
          <w:szCs w:val="28"/>
        </w:rPr>
        <w:t>ях</w:t>
      </w:r>
      <w:r w:rsidR="00E336BF" w:rsidRPr="001A76D4">
        <w:rPr>
          <w:color w:val="000000"/>
          <w:sz w:val="28"/>
          <w:szCs w:val="28"/>
        </w:rPr>
        <w:t>, як</w:t>
      </w:r>
      <w:r w:rsidR="00E336BF">
        <w:rPr>
          <w:color w:val="000000"/>
          <w:sz w:val="28"/>
          <w:szCs w:val="28"/>
        </w:rPr>
        <w:t>і</w:t>
      </w:r>
      <w:r w:rsidR="00E336BF" w:rsidRPr="001A76D4">
        <w:rPr>
          <w:color w:val="000000"/>
          <w:sz w:val="28"/>
          <w:szCs w:val="28"/>
        </w:rPr>
        <w:t xml:space="preserve"> перебува</w:t>
      </w:r>
      <w:r w:rsidR="00E336BF">
        <w:rPr>
          <w:color w:val="000000"/>
          <w:sz w:val="28"/>
          <w:szCs w:val="28"/>
        </w:rPr>
        <w:t>ють</w:t>
      </w:r>
      <w:r w:rsidR="00E336BF" w:rsidRPr="001A76D4">
        <w:rPr>
          <w:color w:val="000000"/>
          <w:sz w:val="28"/>
          <w:szCs w:val="28"/>
        </w:rPr>
        <w:t xml:space="preserve"> в тимчасовій окупації, оточен</w:t>
      </w:r>
      <w:r w:rsidR="00E336BF">
        <w:rPr>
          <w:color w:val="000000"/>
          <w:sz w:val="28"/>
          <w:szCs w:val="28"/>
        </w:rPr>
        <w:t>н</w:t>
      </w:r>
      <w:r w:rsidR="00E336BF" w:rsidRPr="001A76D4">
        <w:rPr>
          <w:color w:val="000000"/>
          <w:sz w:val="28"/>
          <w:szCs w:val="28"/>
        </w:rPr>
        <w:t>і (блокуванні)</w:t>
      </w:r>
      <w:r w:rsidR="00E336BF">
        <w:rPr>
          <w:color w:val="000000"/>
          <w:sz w:val="28"/>
          <w:szCs w:val="28"/>
        </w:rPr>
        <w:t>,</w:t>
      </w:r>
      <w:r w:rsidRPr="00153C48">
        <w:rPr>
          <w:sz w:val="28"/>
        </w:rPr>
        <w:t xml:space="preserve"> та знищені або </w:t>
      </w:r>
      <w:r w:rsidRPr="00153C48">
        <w:rPr>
          <w:sz w:val="28"/>
        </w:rPr>
        <w:lastRenderedPageBreak/>
        <w:t xml:space="preserve">пошкоджені об’єкти нерухомого майна, власником (співвласником) яких є </w:t>
      </w:r>
      <w:r>
        <w:rPr>
          <w:sz w:val="28"/>
        </w:rPr>
        <w:t>Позичальник</w:t>
      </w:r>
      <w:r w:rsidRPr="00153C48">
        <w:rPr>
          <w:sz w:val="28"/>
        </w:rPr>
        <w:t xml:space="preserve"> та/або члени його сім’ї)</w:t>
      </w:r>
      <w:r w:rsidR="00C0732D">
        <w:rPr>
          <w:sz w:val="28"/>
        </w:rPr>
        <w:t>.</w:t>
      </w:r>
    </w:p>
    <w:p w14:paraId="06751A51" w14:textId="07A841FA" w:rsidR="0032032C" w:rsidRDefault="00D52A51" w:rsidP="00ED21A4">
      <w:pPr>
        <w:pBdr>
          <w:top w:val="nil"/>
          <w:left w:val="nil"/>
          <w:bottom w:val="nil"/>
          <w:right w:val="nil"/>
          <w:between w:val="nil"/>
        </w:pBdr>
        <w:ind w:firstLine="567"/>
        <w:jc w:val="both"/>
        <w:rPr>
          <w:color w:val="000000"/>
          <w:sz w:val="28"/>
          <w:szCs w:val="28"/>
        </w:rPr>
      </w:pPr>
      <w:r>
        <w:rPr>
          <w:color w:val="000000"/>
          <w:sz w:val="28"/>
          <w:szCs w:val="28"/>
        </w:rPr>
        <w:t>5.</w:t>
      </w:r>
      <w:r w:rsidR="00896EE3">
        <w:rPr>
          <w:color w:val="000000"/>
          <w:sz w:val="28"/>
          <w:szCs w:val="28"/>
        </w:rPr>
        <w:t> </w:t>
      </w:r>
      <w:r>
        <w:rPr>
          <w:color w:val="000000"/>
          <w:sz w:val="28"/>
          <w:szCs w:val="28"/>
        </w:rPr>
        <w:t>Розмір Компенсації становить 50</w:t>
      </w:r>
      <w:r w:rsidR="0032032C">
        <w:rPr>
          <w:color w:val="000000"/>
          <w:sz w:val="28"/>
          <w:szCs w:val="28"/>
        </w:rPr>
        <w:t>% від суми</w:t>
      </w:r>
      <w:r w:rsidR="0032032C" w:rsidRPr="001A76D4">
        <w:rPr>
          <w:color w:val="000000"/>
          <w:sz w:val="28"/>
          <w:szCs w:val="28"/>
        </w:rPr>
        <w:t xml:space="preserve"> початкового внеску</w:t>
      </w:r>
      <w:r w:rsidR="0032032C">
        <w:rPr>
          <w:color w:val="000000"/>
          <w:sz w:val="28"/>
          <w:szCs w:val="28"/>
        </w:rPr>
        <w:t xml:space="preserve">, </w:t>
      </w:r>
      <w:r w:rsidR="0032032C" w:rsidRPr="001A76D4">
        <w:rPr>
          <w:color w:val="000000"/>
          <w:sz w:val="28"/>
          <w:szCs w:val="28"/>
        </w:rPr>
        <w:t>відповідно до постанови Кабінету Міністрів України від 02.08.2022 №</w:t>
      </w:r>
      <w:r w:rsidR="009C7A54">
        <w:rPr>
          <w:color w:val="000000"/>
          <w:sz w:val="28"/>
          <w:szCs w:val="28"/>
        </w:rPr>
        <w:t> </w:t>
      </w:r>
      <w:r w:rsidR="0032032C" w:rsidRPr="001A76D4">
        <w:rPr>
          <w:color w:val="000000"/>
          <w:sz w:val="28"/>
          <w:szCs w:val="28"/>
        </w:rPr>
        <w:t>856 «Деякі питання забезпечення приватним акціонерним товариством «Українська фінансова житлова компанія» доступного іпотечного кре</w:t>
      </w:r>
      <w:r w:rsidR="0032032C">
        <w:rPr>
          <w:color w:val="000000"/>
          <w:sz w:val="28"/>
          <w:szCs w:val="28"/>
        </w:rPr>
        <w:t>дитування громадян України»</w:t>
      </w:r>
      <w:r w:rsidR="00D6558A" w:rsidRPr="00D6558A">
        <w:rPr>
          <w:color w:val="000000"/>
          <w:sz w:val="28"/>
          <w:szCs w:val="28"/>
        </w:rPr>
        <w:t xml:space="preserve"> (</w:t>
      </w:r>
      <w:r w:rsidR="00D6558A">
        <w:rPr>
          <w:color w:val="000000"/>
          <w:sz w:val="28"/>
          <w:szCs w:val="28"/>
        </w:rPr>
        <w:t>зі змінами</w:t>
      </w:r>
      <w:r w:rsidR="0032032C">
        <w:rPr>
          <w:color w:val="000000"/>
          <w:sz w:val="28"/>
          <w:szCs w:val="28"/>
        </w:rPr>
        <w:t>), але не більше 25 мінімальних заробітних плат</w:t>
      </w:r>
      <w:r w:rsidR="005B75FC">
        <w:rPr>
          <w:color w:val="000000"/>
          <w:sz w:val="28"/>
          <w:szCs w:val="28"/>
        </w:rPr>
        <w:t>,</w:t>
      </w:r>
      <w:r w:rsidR="0032032C">
        <w:rPr>
          <w:color w:val="000000"/>
          <w:sz w:val="28"/>
          <w:szCs w:val="28"/>
        </w:rPr>
        <w:t xml:space="preserve"> визначен</w:t>
      </w:r>
      <w:r w:rsidR="00B810FB">
        <w:rPr>
          <w:color w:val="000000"/>
          <w:sz w:val="28"/>
          <w:szCs w:val="28"/>
        </w:rPr>
        <w:t>их на 1 січня відповідного року.</w:t>
      </w:r>
    </w:p>
    <w:p w14:paraId="0C762325" w14:textId="288021F7" w:rsidR="00F472BB" w:rsidRPr="00B810FB" w:rsidRDefault="00B810FB" w:rsidP="00ED21A4">
      <w:pPr>
        <w:pBdr>
          <w:top w:val="nil"/>
          <w:left w:val="nil"/>
          <w:bottom w:val="nil"/>
          <w:right w:val="nil"/>
          <w:between w:val="nil"/>
        </w:pBdr>
        <w:ind w:firstLine="567"/>
        <w:jc w:val="both"/>
        <w:rPr>
          <w:color w:val="000000"/>
          <w:sz w:val="28"/>
          <w:szCs w:val="28"/>
        </w:rPr>
      </w:pPr>
      <w:r w:rsidRPr="00B810FB">
        <w:rPr>
          <w:color w:val="000000"/>
          <w:sz w:val="28"/>
          <w:szCs w:val="28"/>
        </w:rPr>
        <w:t>М</w:t>
      </w:r>
      <w:r w:rsidR="00F472BB" w:rsidRPr="00B810FB">
        <w:rPr>
          <w:color w:val="000000"/>
          <w:sz w:val="28"/>
          <w:szCs w:val="28"/>
        </w:rPr>
        <w:t xml:space="preserve">інімальний перший (початковий) внесок, який сплачує </w:t>
      </w:r>
      <w:r w:rsidR="00C0732D">
        <w:rPr>
          <w:color w:val="000000"/>
          <w:sz w:val="28"/>
          <w:szCs w:val="28"/>
        </w:rPr>
        <w:t>П</w:t>
      </w:r>
      <w:r w:rsidR="00F472BB" w:rsidRPr="00B810FB">
        <w:rPr>
          <w:color w:val="000000"/>
          <w:sz w:val="28"/>
          <w:szCs w:val="28"/>
        </w:rPr>
        <w:t>озичальник:</w:t>
      </w:r>
    </w:p>
    <w:p w14:paraId="428356B8" w14:textId="56A3C2F7" w:rsidR="00F472BB" w:rsidRPr="00B810FB" w:rsidRDefault="00306A02" w:rsidP="00ED21A4">
      <w:pPr>
        <w:pBdr>
          <w:top w:val="nil"/>
          <w:left w:val="nil"/>
          <w:bottom w:val="nil"/>
          <w:right w:val="nil"/>
          <w:between w:val="nil"/>
        </w:pBdr>
        <w:ind w:firstLine="567"/>
        <w:jc w:val="both"/>
        <w:rPr>
          <w:color w:val="000000"/>
          <w:sz w:val="28"/>
          <w:szCs w:val="28"/>
        </w:rPr>
      </w:pPr>
      <w:r>
        <w:rPr>
          <w:color w:val="000000"/>
          <w:sz w:val="28"/>
          <w:szCs w:val="28"/>
          <w:lang w:val="ru-RU"/>
        </w:rPr>
        <w:t>- </w:t>
      </w:r>
      <w:r w:rsidR="00F472BB" w:rsidRPr="00B810FB">
        <w:rPr>
          <w:color w:val="000000"/>
          <w:sz w:val="28"/>
          <w:szCs w:val="28"/>
        </w:rPr>
        <w:t>віком до 25 років включно становить не менш як 10 відсотків вартості предмета іпотеки;</w:t>
      </w:r>
    </w:p>
    <w:p w14:paraId="557F4827" w14:textId="637B6D72" w:rsidR="0032032C" w:rsidRDefault="00306A02" w:rsidP="00ED21A4">
      <w:pPr>
        <w:pBdr>
          <w:top w:val="nil"/>
          <w:left w:val="nil"/>
          <w:bottom w:val="nil"/>
          <w:right w:val="nil"/>
          <w:between w:val="nil"/>
        </w:pBdr>
        <w:ind w:firstLine="567"/>
        <w:jc w:val="both"/>
        <w:rPr>
          <w:color w:val="000000"/>
          <w:sz w:val="28"/>
          <w:szCs w:val="28"/>
        </w:rPr>
      </w:pPr>
      <w:r>
        <w:rPr>
          <w:color w:val="000000"/>
          <w:sz w:val="28"/>
          <w:szCs w:val="28"/>
          <w:lang w:val="ru-RU"/>
        </w:rPr>
        <w:t>- </w:t>
      </w:r>
      <w:r w:rsidR="00F472BB" w:rsidRPr="00B810FB">
        <w:rPr>
          <w:color w:val="000000"/>
          <w:sz w:val="28"/>
          <w:szCs w:val="28"/>
        </w:rPr>
        <w:t>віком від 26 років становить не менш як 20 відсотків вартості предмета іпотеки.</w:t>
      </w:r>
    </w:p>
    <w:p w14:paraId="234FF06F" w14:textId="06435BB2" w:rsidR="00C055F3" w:rsidRDefault="0032032C" w:rsidP="002F753D">
      <w:pPr>
        <w:pBdr>
          <w:top w:val="nil"/>
          <w:left w:val="nil"/>
          <w:bottom w:val="nil"/>
          <w:right w:val="nil"/>
          <w:between w:val="nil"/>
        </w:pBdr>
        <w:ind w:firstLine="567"/>
        <w:jc w:val="both"/>
        <w:rPr>
          <w:color w:val="000000"/>
          <w:sz w:val="28"/>
          <w:szCs w:val="28"/>
        </w:rPr>
      </w:pPr>
      <w:r w:rsidRPr="00292DEC">
        <w:rPr>
          <w:color w:val="000000"/>
          <w:sz w:val="28"/>
          <w:szCs w:val="28"/>
        </w:rPr>
        <w:t>6.</w:t>
      </w:r>
      <w:r w:rsidR="00896EE3" w:rsidRPr="00292DEC">
        <w:rPr>
          <w:color w:val="000000"/>
          <w:sz w:val="28"/>
          <w:szCs w:val="28"/>
        </w:rPr>
        <w:t> </w:t>
      </w:r>
      <w:r w:rsidR="00150F7F" w:rsidRPr="00292DEC">
        <w:rPr>
          <w:color w:val="000000"/>
          <w:sz w:val="28"/>
          <w:szCs w:val="28"/>
        </w:rPr>
        <w:t>В</w:t>
      </w:r>
      <w:r w:rsidR="002F753D" w:rsidRPr="00292DEC">
        <w:rPr>
          <w:color w:val="000000"/>
          <w:sz w:val="28"/>
          <w:szCs w:val="28"/>
        </w:rPr>
        <w:t xml:space="preserve">артість 1 </w:t>
      </w:r>
      <w:proofErr w:type="spellStart"/>
      <w:r w:rsidR="002F753D" w:rsidRPr="00292DEC">
        <w:rPr>
          <w:color w:val="000000"/>
          <w:sz w:val="28"/>
          <w:szCs w:val="28"/>
        </w:rPr>
        <w:t>кв</w:t>
      </w:r>
      <w:proofErr w:type="spellEnd"/>
      <w:r w:rsidR="002F753D" w:rsidRPr="00292DEC">
        <w:rPr>
          <w:color w:val="000000"/>
          <w:sz w:val="28"/>
          <w:szCs w:val="28"/>
        </w:rPr>
        <w:t>. метра загальної площі житла або майнових прав на житло</w:t>
      </w:r>
      <w:r w:rsidR="002F753D" w:rsidRPr="002F753D">
        <w:rPr>
          <w:color w:val="000000"/>
          <w:sz w:val="28"/>
          <w:szCs w:val="28"/>
        </w:rPr>
        <w:t xml:space="preserve"> не повинна перевищувати граничну вартість 1 </w:t>
      </w:r>
      <w:proofErr w:type="spellStart"/>
      <w:r w:rsidR="002F753D" w:rsidRPr="002F753D">
        <w:rPr>
          <w:color w:val="000000"/>
          <w:sz w:val="28"/>
          <w:szCs w:val="28"/>
        </w:rPr>
        <w:t>кв</w:t>
      </w:r>
      <w:proofErr w:type="spellEnd"/>
      <w:r w:rsidR="002F753D" w:rsidRPr="002F753D">
        <w:rPr>
          <w:color w:val="000000"/>
          <w:sz w:val="28"/>
          <w:szCs w:val="28"/>
        </w:rPr>
        <w:t xml:space="preserve">. метра житла або майнових прав на житло. Гранична вартість 1 </w:t>
      </w:r>
      <w:proofErr w:type="spellStart"/>
      <w:r w:rsidR="002F753D" w:rsidRPr="002F753D">
        <w:rPr>
          <w:color w:val="000000"/>
          <w:sz w:val="28"/>
          <w:szCs w:val="28"/>
        </w:rPr>
        <w:t>кв</w:t>
      </w:r>
      <w:proofErr w:type="spellEnd"/>
      <w:r w:rsidR="002F753D" w:rsidRPr="002F753D">
        <w:rPr>
          <w:color w:val="000000"/>
          <w:sz w:val="28"/>
          <w:szCs w:val="28"/>
        </w:rPr>
        <w:t>. метра загальної площі житла або майнових прав на житло для м</w:t>
      </w:r>
      <w:r w:rsidR="00C25854">
        <w:rPr>
          <w:color w:val="000000"/>
          <w:sz w:val="28"/>
          <w:szCs w:val="28"/>
        </w:rPr>
        <w:t>.</w:t>
      </w:r>
      <w:r w:rsidR="009C7A54">
        <w:rPr>
          <w:color w:val="000000"/>
          <w:sz w:val="28"/>
          <w:szCs w:val="28"/>
        </w:rPr>
        <w:t> </w:t>
      </w:r>
      <w:r w:rsidR="00C25854">
        <w:rPr>
          <w:color w:val="000000"/>
          <w:sz w:val="28"/>
          <w:szCs w:val="28"/>
        </w:rPr>
        <w:t xml:space="preserve">Миколаєва </w:t>
      </w:r>
      <w:r w:rsidR="002F753D" w:rsidRPr="002F753D">
        <w:rPr>
          <w:color w:val="000000"/>
          <w:sz w:val="28"/>
          <w:szCs w:val="28"/>
        </w:rPr>
        <w:t xml:space="preserve">не може перевищувати опосередковану вартість спорудження житла за регіонами України, визначену </w:t>
      </w:r>
      <w:proofErr w:type="spellStart"/>
      <w:r w:rsidR="002F753D" w:rsidRPr="002F753D">
        <w:rPr>
          <w:color w:val="000000"/>
          <w:sz w:val="28"/>
          <w:szCs w:val="28"/>
        </w:rPr>
        <w:t>Мінінфрастр</w:t>
      </w:r>
      <w:r w:rsidR="00C25854">
        <w:rPr>
          <w:color w:val="000000"/>
          <w:sz w:val="28"/>
          <w:szCs w:val="28"/>
        </w:rPr>
        <w:t>уктури</w:t>
      </w:r>
      <w:proofErr w:type="spellEnd"/>
      <w:r w:rsidR="00C25854">
        <w:rPr>
          <w:color w:val="000000"/>
          <w:sz w:val="28"/>
          <w:szCs w:val="28"/>
        </w:rPr>
        <w:t xml:space="preserve"> та збільшену у два рази.</w:t>
      </w:r>
    </w:p>
    <w:p w14:paraId="2B25922E" w14:textId="1122A7F3" w:rsidR="003F3A62" w:rsidRDefault="003F3A62" w:rsidP="003F3A62">
      <w:pPr>
        <w:pBdr>
          <w:top w:val="nil"/>
          <w:left w:val="nil"/>
          <w:bottom w:val="nil"/>
          <w:right w:val="nil"/>
          <w:between w:val="nil"/>
        </w:pBdr>
        <w:ind w:firstLine="567"/>
        <w:jc w:val="both"/>
        <w:rPr>
          <w:sz w:val="28"/>
          <w:szCs w:val="28"/>
        </w:rPr>
      </w:pPr>
      <w:r>
        <w:rPr>
          <w:sz w:val="28"/>
          <w:szCs w:val="28"/>
        </w:rPr>
        <w:t>В</w:t>
      </w:r>
      <w:r w:rsidRPr="003F3A62">
        <w:rPr>
          <w:sz w:val="28"/>
          <w:szCs w:val="28"/>
        </w:rPr>
        <w:t>артість предмета іпотеки</w:t>
      </w:r>
      <w:bookmarkStart w:id="6" w:name="n73"/>
      <w:bookmarkEnd w:id="6"/>
      <w:r>
        <w:rPr>
          <w:sz w:val="28"/>
          <w:szCs w:val="28"/>
        </w:rPr>
        <w:t xml:space="preserve"> </w:t>
      </w:r>
      <w:r w:rsidRPr="003F3A62">
        <w:rPr>
          <w:sz w:val="28"/>
          <w:szCs w:val="28"/>
        </w:rPr>
        <w:t>для житла  не повинна перевищувати оціночну вартість, визначену на підставі звіту про оцінку, проведену суб’єктом оціночної діяльності або співробітником банку, який має ква</w:t>
      </w:r>
      <w:r>
        <w:rPr>
          <w:sz w:val="28"/>
          <w:szCs w:val="28"/>
        </w:rPr>
        <w:t>ліфікаційне свідоцтво оцінювача.</w:t>
      </w:r>
    </w:p>
    <w:p w14:paraId="3C07FE16" w14:textId="7472CB75" w:rsidR="0032032C" w:rsidRDefault="0032032C" w:rsidP="00ED21A4">
      <w:pPr>
        <w:pBdr>
          <w:top w:val="nil"/>
          <w:left w:val="nil"/>
          <w:bottom w:val="nil"/>
          <w:right w:val="nil"/>
          <w:between w:val="nil"/>
        </w:pBdr>
        <w:ind w:firstLine="567"/>
        <w:jc w:val="both"/>
        <w:rPr>
          <w:color w:val="000000"/>
          <w:sz w:val="28"/>
          <w:szCs w:val="28"/>
        </w:rPr>
      </w:pPr>
      <w:r w:rsidRPr="001A76D4">
        <w:rPr>
          <w:color w:val="000000"/>
          <w:sz w:val="28"/>
          <w:szCs w:val="28"/>
        </w:rPr>
        <w:t>7.</w:t>
      </w:r>
      <w:r w:rsidR="00896EE3">
        <w:rPr>
          <w:color w:val="000000"/>
          <w:sz w:val="28"/>
          <w:szCs w:val="28"/>
        </w:rPr>
        <w:t> </w:t>
      </w:r>
      <w:r w:rsidRPr="001A76D4">
        <w:rPr>
          <w:color w:val="000000"/>
          <w:sz w:val="28"/>
          <w:szCs w:val="28"/>
        </w:rPr>
        <w:t>Нормативна площа квартири, що надається Позичальнику та його членам сім’ї</w:t>
      </w:r>
      <w:r w:rsidR="00F15737">
        <w:rPr>
          <w:color w:val="000000"/>
          <w:sz w:val="28"/>
          <w:szCs w:val="28"/>
        </w:rPr>
        <w:t>,</w:t>
      </w:r>
      <w:r w:rsidRPr="001A76D4">
        <w:rPr>
          <w:color w:val="000000"/>
          <w:sz w:val="28"/>
          <w:szCs w:val="28"/>
        </w:rPr>
        <w:t xml:space="preserve"> становить не більше 52,5 </w:t>
      </w:r>
      <w:proofErr w:type="spellStart"/>
      <w:r w:rsidRPr="001A76D4">
        <w:rPr>
          <w:color w:val="000000"/>
          <w:sz w:val="28"/>
          <w:szCs w:val="28"/>
        </w:rPr>
        <w:t>кв</w:t>
      </w:r>
      <w:proofErr w:type="spellEnd"/>
      <w:r w:rsidRPr="001A76D4">
        <w:rPr>
          <w:color w:val="000000"/>
          <w:sz w:val="28"/>
          <w:szCs w:val="28"/>
        </w:rPr>
        <w:t xml:space="preserve">. метрів загальної площі та додатково 21 </w:t>
      </w:r>
      <w:proofErr w:type="spellStart"/>
      <w:r w:rsidRPr="001A76D4">
        <w:rPr>
          <w:color w:val="000000"/>
          <w:sz w:val="28"/>
          <w:szCs w:val="28"/>
        </w:rPr>
        <w:t>кв.метр</w:t>
      </w:r>
      <w:proofErr w:type="spellEnd"/>
      <w:r w:rsidRPr="001A76D4">
        <w:rPr>
          <w:color w:val="000000"/>
          <w:sz w:val="28"/>
          <w:szCs w:val="28"/>
        </w:rPr>
        <w:t xml:space="preserve"> на кожного наступного члена сім’ї (не враховується нерухомість, </w:t>
      </w:r>
      <w:bookmarkStart w:id="7" w:name="_Hlk185512193"/>
      <w:r w:rsidRPr="001A76D4">
        <w:rPr>
          <w:color w:val="000000"/>
          <w:sz w:val="28"/>
          <w:szCs w:val="28"/>
        </w:rPr>
        <w:t>розташована в районі проведення воєнних (бойових) дій або на території, яка перебуває в тимчасовій окупації, оточен</w:t>
      </w:r>
      <w:r w:rsidR="00E336BF">
        <w:rPr>
          <w:color w:val="000000"/>
          <w:sz w:val="28"/>
          <w:szCs w:val="28"/>
        </w:rPr>
        <w:t>н</w:t>
      </w:r>
      <w:r w:rsidRPr="001A76D4">
        <w:rPr>
          <w:color w:val="000000"/>
          <w:sz w:val="28"/>
          <w:szCs w:val="28"/>
        </w:rPr>
        <w:t>і (блокуванні)</w:t>
      </w:r>
      <w:bookmarkEnd w:id="7"/>
      <w:r w:rsidRPr="001A76D4">
        <w:rPr>
          <w:color w:val="000000"/>
          <w:sz w:val="28"/>
          <w:szCs w:val="28"/>
        </w:rPr>
        <w:t xml:space="preserve">. Нормативна площа житлового будинку, що надається для сім’ї з однієї особи (одинока особа), становить не більше ніж 62,5 </w:t>
      </w:r>
      <w:proofErr w:type="spellStart"/>
      <w:r w:rsidRPr="001A76D4">
        <w:rPr>
          <w:color w:val="000000"/>
          <w:sz w:val="28"/>
          <w:szCs w:val="28"/>
        </w:rPr>
        <w:t>кв</w:t>
      </w:r>
      <w:proofErr w:type="spellEnd"/>
      <w:r w:rsidRPr="001A76D4">
        <w:rPr>
          <w:color w:val="000000"/>
          <w:sz w:val="28"/>
          <w:szCs w:val="28"/>
        </w:rPr>
        <w:t>. метра загальної площі</w:t>
      </w:r>
      <w:r>
        <w:rPr>
          <w:color w:val="000000"/>
          <w:sz w:val="28"/>
          <w:szCs w:val="28"/>
        </w:rPr>
        <w:t xml:space="preserve"> </w:t>
      </w:r>
      <w:r w:rsidRPr="00982625">
        <w:rPr>
          <w:color w:val="000000"/>
          <w:sz w:val="28"/>
          <w:szCs w:val="28"/>
        </w:rPr>
        <w:t xml:space="preserve">та додатково 21 </w:t>
      </w:r>
      <w:proofErr w:type="spellStart"/>
      <w:r w:rsidRPr="00982625">
        <w:rPr>
          <w:color w:val="000000"/>
          <w:sz w:val="28"/>
          <w:szCs w:val="28"/>
        </w:rPr>
        <w:t>кв</w:t>
      </w:r>
      <w:proofErr w:type="spellEnd"/>
      <w:r w:rsidRPr="00982625">
        <w:rPr>
          <w:color w:val="000000"/>
          <w:sz w:val="28"/>
          <w:szCs w:val="28"/>
        </w:rPr>
        <w:t>. метр - на кожного наст</w:t>
      </w:r>
      <w:r>
        <w:rPr>
          <w:color w:val="000000"/>
          <w:sz w:val="28"/>
          <w:szCs w:val="28"/>
        </w:rPr>
        <w:t>упного члена сім’ї</w:t>
      </w:r>
      <w:r w:rsidRPr="001A76D4">
        <w:rPr>
          <w:color w:val="000000"/>
          <w:sz w:val="28"/>
          <w:szCs w:val="28"/>
        </w:rPr>
        <w:t xml:space="preserve">. </w:t>
      </w:r>
    </w:p>
    <w:p w14:paraId="5DBF79CB" w14:textId="540F8FF3" w:rsidR="0032032C" w:rsidRDefault="0032032C" w:rsidP="00ED21A4">
      <w:pPr>
        <w:pBdr>
          <w:top w:val="nil"/>
          <w:left w:val="nil"/>
          <w:bottom w:val="nil"/>
          <w:right w:val="nil"/>
          <w:between w:val="nil"/>
        </w:pBdr>
        <w:ind w:firstLine="567"/>
        <w:jc w:val="both"/>
        <w:rPr>
          <w:color w:val="000000"/>
          <w:sz w:val="28"/>
          <w:szCs w:val="28"/>
        </w:rPr>
      </w:pPr>
      <w:r w:rsidRPr="001A76D4">
        <w:rPr>
          <w:color w:val="000000"/>
          <w:sz w:val="28"/>
          <w:szCs w:val="28"/>
        </w:rPr>
        <w:t>8.</w:t>
      </w:r>
      <w:r w:rsidR="00896EE3">
        <w:rPr>
          <w:color w:val="000000"/>
          <w:sz w:val="28"/>
          <w:szCs w:val="28"/>
        </w:rPr>
        <w:t> </w:t>
      </w:r>
      <w:r w:rsidRPr="001A76D4">
        <w:rPr>
          <w:color w:val="000000"/>
          <w:sz w:val="28"/>
          <w:szCs w:val="28"/>
        </w:rPr>
        <w:t xml:space="preserve">Для отримання кредиту Позичальник подає в електронній формі засобами Єдиного державного </w:t>
      </w:r>
      <w:proofErr w:type="spellStart"/>
      <w:r w:rsidRPr="001A76D4">
        <w:rPr>
          <w:color w:val="000000"/>
          <w:sz w:val="28"/>
          <w:szCs w:val="28"/>
        </w:rPr>
        <w:t>вебпорталу</w:t>
      </w:r>
      <w:proofErr w:type="spellEnd"/>
      <w:r w:rsidRPr="001A76D4">
        <w:rPr>
          <w:color w:val="000000"/>
          <w:sz w:val="28"/>
          <w:szCs w:val="28"/>
        </w:rPr>
        <w:t xml:space="preserve"> електронних послуг, зокрема з використанням</w:t>
      </w:r>
      <w:r>
        <w:rPr>
          <w:color w:val="000000"/>
          <w:sz w:val="28"/>
          <w:szCs w:val="28"/>
        </w:rPr>
        <w:t xml:space="preserve"> мобільного додатк</w:t>
      </w:r>
      <w:r w:rsidR="005568E2">
        <w:rPr>
          <w:color w:val="000000"/>
          <w:sz w:val="28"/>
          <w:szCs w:val="28"/>
        </w:rPr>
        <w:t>а</w:t>
      </w:r>
      <w:r>
        <w:rPr>
          <w:color w:val="000000"/>
          <w:sz w:val="28"/>
          <w:szCs w:val="28"/>
        </w:rPr>
        <w:t xml:space="preserve"> Порталу Дія</w:t>
      </w:r>
      <w:r w:rsidRPr="001A76D4">
        <w:rPr>
          <w:color w:val="000000"/>
          <w:sz w:val="28"/>
          <w:szCs w:val="28"/>
        </w:rPr>
        <w:t xml:space="preserve">, заяву до Української фінансової житлової компанії (далі – </w:t>
      </w:r>
      <w:proofErr w:type="spellStart"/>
      <w:r w:rsidRPr="001A76D4">
        <w:rPr>
          <w:color w:val="000000"/>
          <w:sz w:val="28"/>
          <w:szCs w:val="28"/>
        </w:rPr>
        <w:t>Укрфінжитло</w:t>
      </w:r>
      <w:proofErr w:type="spellEnd"/>
      <w:r w:rsidRPr="001A76D4">
        <w:rPr>
          <w:color w:val="000000"/>
          <w:sz w:val="28"/>
          <w:szCs w:val="28"/>
        </w:rPr>
        <w:t xml:space="preserve">) або до уповноваженого суб’єкта, з яким </w:t>
      </w:r>
      <w:proofErr w:type="spellStart"/>
      <w:r w:rsidRPr="001A76D4">
        <w:rPr>
          <w:color w:val="000000"/>
          <w:sz w:val="28"/>
          <w:szCs w:val="28"/>
        </w:rPr>
        <w:t>Укрфінжитло</w:t>
      </w:r>
      <w:proofErr w:type="spellEnd"/>
      <w:r w:rsidRPr="001A76D4">
        <w:rPr>
          <w:color w:val="000000"/>
          <w:sz w:val="28"/>
          <w:szCs w:val="28"/>
        </w:rPr>
        <w:t xml:space="preserve"> укла</w:t>
      </w:r>
      <w:r w:rsidR="00866277">
        <w:rPr>
          <w:color w:val="000000"/>
          <w:sz w:val="28"/>
          <w:szCs w:val="28"/>
        </w:rPr>
        <w:t>ло</w:t>
      </w:r>
      <w:r w:rsidRPr="001A76D4">
        <w:rPr>
          <w:color w:val="000000"/>
          <w:sz w:val="28"/>
          <w:szCs w:val="28"/>
        </w:rPr>
        <w:t xml:space="preserve"> генеральну угоду та який відповідає критеріям</w:t>
      </w:r>
      <w:r w:rsidR="007B6758">
        <w:rPr>
          <w:color w:val="000000"/>
          <w:sz w:val="28"/>
          <w:szCs w:val="28"/>
        </w:rPr>
        <w:t>,</w:t>
      </w:r>
      <w:r w:rsidRPr="001A76D4">
        <w:rPr>
          <w:color w:val="000000"/>
          <w:sz w:val="28"/>
          <w:szCs w:val="28"/>
        </w:rPr>
        <w:t xml:space="preserve"> визначеним постановою Кабінету Міністрі</w:t>
      </w:r>
      <w:r>
        <w:rPr>
          <w:color w:val="000000"/>
          <w:sz w:val="28"/>
          <w:szCs w:val="28"/>
        </w:rPr>
        <w:t>в України від 02.08.2022 №</w:t>
      </w:r>
      <w:r w:rsidR="00896EE3">
        <w:rPr>
          <w:color w:val="000000"/>
          <w:sz w:val="28"/>
          <w:szCs w:val="28"/>
        </w:rPr>
        <w:t> </w:t>
      </w:r>
      <w:r w:rsidRPr="001A76D4">
        <w:rPr>
          <w:color w:val="000000"/>
          <w:sz w:val="28"/>
          <w:szCs w:val="28"/>
        </w:rPr>
        <w:t>856 «Деякі питання забезпечення приватним акціонерним товариством «Українська фінансова житлова компанія» доступного іпотечного кредитування громадян України» (далі – Кредитор)</w:t>
      </w:r>
      <w:r w:rsidR="00823BFB">
        <w:rPr>
          <w:color w:val="000000"/>
          <w:sz w:val="28"/>
          <w:szCs w:val="28"/>
        </w:rPr>
        <w:t>,</w:t>
      </w:r>
      <w:r w:rsidRPr="001A76D4">
        <w:rPr>
          <w:color w:val="000000"/>
          <w:sz w:val="28"/>
          <w:szCs w:val="28"/>
        </w:rPr>
        <w:t xml:space="preserve"> на отримання кредиту для придбання житла. </w:t>
      </w:r>
    </w:p>
    <w:p w14:paraId="28C3B020" w14:textId="395CC9EF" w:rsidR="0032032C" w:rsidRDefault="0032032C" w:rsidP="00ED21A4">
      <w:pPr>
        <w:pBdr>
          <w:top w:val="nil"/>
          <w:left w:val="nil"/>
          <w:bottom w:val="nil"/>
          <w:right w:val="nil"/>
          <w:between w:val="nil"/>
        </w:pBdr>
        <w:ind w:firstLine="567"/>
        <w:jc w:val="both"/>
        <w:rPr>
          <w:color w:val="000000"/>
          <w:sz w:val="28"/>
          <w:szCs w:val="28"/>
        </w:rPr>
      </w:pPr>
      <w:r w:rsidRPr="001A76D4">
        <w:rPr>
          <w:color w:val="000000"/>
          <w:sz w:val="28"/>
          <w:szCs w:val="28"/>
        </w:rPr>
        <w:t>9.</w:t>
      </w:r>
      <w:r w:rsidR="00896EE3">
        <w:rPr>
          <w:color w:val="000000"/>
          <w:sz w:val="28"/>
          <w:szCs w:val="28"/>
        </w:rPr>
        <w:t> </w:t>
      </w:r>
      <w:r w:rsidRPr="001A76D4">
        <w:rPr>
          <w:color w:val="000000"/>
          <w:sz w:val="28"/>
          <w:szCs w:val="28"/>
        </w:rPr>
        <w:t xml:space="preserve">Для реалізації залучаються банки, які уклали з приватним акціонерним товариством </w:t>
      </w:r>
      <w:proofErr w:type="spellStart"/>
      <w:r w:rsidRPr="001A76D4">
        <w:rPr>
          <w:color w:val="000000"/>
          <w:sz w:val="28"/>
          <w:szCs w:val="28"/>
        </w:rPr>
        <w:t>Укрфінжитло</w:t>
      </w:r>
      <w:proofErr w:type="spellEnd"/>
      <w:r w:rsidRPr="001A76D4">
        <w:rPr>
          <w:color w:val="000000"/>
          <w:sz w:val="28"/>
          <w:szCs w:val="28"/>
        </w:rPr>
        <w:t xml:space="preserve"> генеральну угоду, що визначає порядок взаємодії між </w:t>
      </w:r>
      <w:proofErr w:type="spellStart"/>
      <w:r w:rsidRPr="001A76D4">
        <w:rPr>
          <w:color w:val="000000"/>
          <w:sz w:val="28"/>
          <w:szCs w:val="28"/>
        </w:rPr>
        <w:t>Укрфінжитлом</w:t>
      </w:r>
      <w:proofErr w:type="spellEnd"/>
      <w:r w:rsidRPr="001A76D4">
        <w:rPr>
          <w:color w:val="000000"/>
          <w:sz w:val="28"/>
          <w:szCs w:val="28"/>
        </w:rPr>
        <w:t xml:space="preserve"> та банком під час надання йому кредитів, оформлення кредитів від імені та за рахунок </w:t>
      </w:r>
      <w:proofErr w:type="spellStart"/>
      <w:r w:rsidRPr="001A76D4">
        <w:rPr>
          <w:color w:val="000000"/>
          <w:sz w:val="28"/>
          <w:szCs w:val="28"/>
        </w:rPr>
        <w:t>Укрфінжитла</w:t>
      </w:r>
      <w:proofErr w:type="spellEnd"/>
      <w:r w:rsidRPr="001A76D4">
        <w:rPr>
          <w:color w:val="000000"/>
          <w:sz w:val="28"/>
          <w:szCs w:val="28"/>
        </w:rPr>
        <w:t xml:space="preserve">, рефінансування та обслуговування кредитів, забезпечення іпотекою (далі – Банк), наданих ними відповідно до умов </w:t>
      </w:r>
      <w:r w:rsidRPr="001A76D4">
        <w:rPr>
          <w:color w:val="000000"/>
          <w:sz w:val="28"/>
          <w:szCs w:val="28"/>
        </w:rPr>
        <w:lastRenderedPageBreak/>
        <w:t xml:space="preserve">забезпечення приватним акціонерним товариством </w:t>
      </w:r>
      <w:proofErr w:type="spellStart"/>
      <w:r w:rsidRPr="001A76D4">
        <w:rPr>
          <w:color w:val="000000"/>
          <w:sz w:val="28"/>
          <w:szCs w:val="28"/>
        </w:rPr>
        <w:t>Укрфінжитло</w:t>
      </w:r>
      <w:proofErr w:type="spellEnd"/>
      <w:r w:rsidRPr="001A76D4">
        <w:rPr>
          <w:color w:val="000000"/>
          <w:sz w:val="28"/>
          <w:szCs w:val="28"/>
        </w:rPr>
        <w:t xml:space="preserve"> доступного іпотечного кредитування громадян України, затверджених постановою Кабінету Міністрів України від 02.08.2022 № 856. </w:t>
      </w:r>
    </w:p>
    <w:p w14:paraId="582518B7" w14:textId="7DD5BDA8" w:rsidR="0032032C" w:rsidRDefault="0032032C" w:rsidP="00ED21A4">
      <w:pPr>
        <w:pBdr>
          <w:top w:val="nil"/>
          <w:left w:val="nil"/>
          <w:bottom w:val="nil"/>
          <w:right w:val="nil"/>
          <w:between w:val="nil"/>
        </w:pBdr>
        <w:ind w:firstLine="567"/>
        <w:jc w:val="both"/>
        <w:rPr>
          <w:color w:val="000000"/>
          <w:sz w:val="28"/>
          <w:szCs w:val="28"/>
        </w:rPr>
      </w:pPr>
      <w:r w:rsidRPr="001A76D4">
        <w:rPr>
          <w:color w:val="000000"/>
          <w:sz w:val="28"/>
          <w:szCs w:val="28"/>
        </w:rPr>
        <w:t>10.</w:t>
      </w:r>
      <w:r w:rsidR="00896EE3">
        <w:rPr>
          <w:color w:val="000000"/>
          <w:sz w:val="28"/>
          <w:szCs w:val="28"/>
        </w:rPr>
        <w:t> </w:t>
      </w:r>
      <w:r w:rsidRPr="001A76D4">
        <w:rPr>
          <w:color w:val="000000"/>
          <w:sz w:val="28"/>
          <w:szCs w:val="28"/>
        </w:rPr>
        <w:t xml:space="preserve">Позичальник після прийняття </w:t>
      </w:r>
      <w:r w:rsidR="00823BFB">
        <w:rPr>
          <w:color w:val="000000"/>
          <w:sz w:val="28"/>
          <w:szCs w:val="28"/>
        </w:rPr>
        <w:t>К</w:t>
      </w:r>
      <w:r w:rsidRPr="001A76D4">
        <w:rPr>
          <w:color w:val="000000"/>
          <w:sz w:val="28"/>
          <w:szCs w:val="28"/>
        </w:rPr>
        <w:t xml:space="preserve">редитором рішення щодо кредитування та укладання договору купівлі-продажу житла в рамках Програми є Оселя подає заяву з відповідним пакетом документів на ім’я </w:t>
      </w:r>
      <w:r w:rsidR="00AE2E6E">
        <w:rPr>
          <w:color w:val="000000"/>
          <w:sz w:val="28"/>
          <w:szCs w:val="28"/>
        </w:rPr>
        <w:t>голови комісії</w:t>
      </w:r>
      <w:r w:rsidRPr="001A76D4">
        <w:rPr>
          <w:color w:val="000000"/>
          <w:sz w:val="28"/>
          <w:szCs w:val="28"/>
        </w:rPr>
        <w:t xml:space="preserve"> для розгляду питання надання грошової компенсації для часткового відшкодування суми початкового внеску по іпотечних кредитах для забезпечення житлом, а саме: </w:t>
      </w:r>
    </w:p>
    <w:p w14:paraId="2231FC86" w14:textId="5F0FD306" w:rsidR="0032032C" w:rsidRPr="00374323" w:rsidRDefault="0032032C" w:rsidP="00ED21A4">
      <w:pPr>
        <w:pBdr>
          <w:top w:val="nil"/>
          <w:left w:val="nil"/>
          <w:bottom w:val="nil"/>
          <w:right w:val="nil"/>
          <w:between w:val="nil"/>
        </w:pBdr>
        <w:ind w:firstLine="567"/>
        <w:jc w:val="both"/>
        <w:rPr>
          <w:color w:val="000000"/>
          <w:sz w:val="28"/>
          <w:szCs w:val="28"/>
        </w:rPr>
      </w:pPr>
      <w:r w:rsidRPr="00374323">
        <w:rPr>
          <w:color w:val="000000"/>
          <w:sz w:val="28"/>
          <w:szCs w:val="28"/>
        </w:rPr>
        <w:t>-</w:t>
      </w:r>
      <w:r w:rsidR="00896EE3">
        <w:rPr>
          <w:color w:val="000000"/>
          <w:sz w:val="28"/>
          <w:szCs w:val="28"/>
        </w:rPr>
        <w:t> </w:t>
      </w:r>
      <w:r w:rsidRPr="00257A2F">
        <w:rPr>
          <w:color w:val="000000"/>
          <w:sz w:val="28"/>
          <w:szCs w:val="28"/>
        </w:rPr>
        <w:t>оригінал</w:t>
      </w:r>
      <w:r w:rsidRPr="00374323">
        <w:rPr>
          <w:color w:val="000000"/>
          <w:sz w:val="28"/>
          <w:szCs w:val="28"/>
          <w:lang w:val="ru-RU"/>
        </w:rPr>
        <w:t xml:space="preserve"> та </w:t>
      </w:r>
      <w:r w:rsidRPr="00374323">
        <w:rPr>
          <w:color w:val="000000"/>
          <w:sz w:val="28"/>
          <w:szCs w:val="28"/>
        </w:rPr>
        <w:t>копі</w:t>
      </w:r>
      <w:r w:rsidRPr="00374323">
        <w:rPr>
          <w:color w:val="000000"/>
          <w:sz w:val="28"/>
          <w:szCs w:val="28"/>
          <w:lang w:val="ru-RU"/>
        </w:rPr>
        <w:t>я</w:t>
      </w:r>
      <w:r w:rsidRPr="00374323">
        <w:rPr>
          <w:color w:val="000000"/>
          <w:sz w:val="28"/>
          <w:szCs w:val="28"/>
        </w:rPr>
        <w:t xml:space="preserve"> паспорта громадянина України; </w:t>
      </w:r>
    </w:p>
    <w:p w14:paraId="72B16490" w14:textId="3E27D71D" w:rsidR="0032032C" w:rsidRPr="00257A2F" w:rsidRDefault="0032032C" w:rsidP="00ED21A4">
      <w:pPr>
        <w:pBdr>
          <w:top w:val="nil"/>
          <w:left w:val="nil"/>
          <w:bottom w:val="nil"/>
          <w:right w:val="nil"/>
          <w:between w:val="nil"/>
        </w:pBdr>
        <w:ind w:firstLine="567"/>
        <w:jc w:val="both"/>
        <w:rPr>
          <w:sz w:val="28"/>
          <w:szCs w:val="28"/>
        </w:rPr>
      </w:pPr>
      <w:r w:rsidRPr="00257A2F">
        <w:rPr>
          <w:sz w:val="28"/>
          <w:szCs w:val="28"/>
        </w:rPr>
        <w:t>-</w:t>
      </w:r>
      <w:r w:rsidR="00896EE3">
        <w:rPr>
          <w:sz w:val="28"/>
          <w:szCs w:val="28"/>
        </w:rPr>
        <w:t> </w:t>
      </w:r>
      <w:r w:rsidRPr="00257A2F">
        <w:rPr>
          <w:sz w:val="28"/>
          <w:szCs w:val="28"/>
        </w:rPr>
        <w:t xml:space="preserve">оригінал та копія реєстраційного номера облікової картки платника податків (крім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орган державної податкової служби та мають відмітку </w:t>
      </w:r>
      <w:r w:rsidR="00823BFB">
        <w:rPr>
          <w:sz w:val="28"/>
          <w:szCs w:val="28"/>
        </w:rPr>
        <w:t>в</w:t>
      </w:r>
      <w:r w:rsidRPr="00257A2F">
        <w:rPr>
          <w:sz w:val="28"/>
          <w:szCs w:val="28"/>
        </w:rPr>
        <w:t xml:space="preserve"> паспорті);</w:t>
      </w:r>
    </w:p>
    <w:p w14:paraId="1A6BD7E2" w14:textId="6E7614F7" w:rsidR="0032032C" w:rsidRPr="00374323" w:rsidRDefault="0032032C" w:rsidP="00ED21A4">
      <w:pPr>
        <w:pBdr>
          <w:top w:val="nil"/>
          <w:left w:val="nil"/>
          <w:bottom w:val="nil"/>
          <w:right w:val="nil"/>
          <w:between w:val="nil"/>
        </w:pBdr>
        <w:ind w:firstLine="567"/>
        <w:jc w:val="both"/>
        <w:rPr>
          <w:color w:val="000000"/>
          <w:sz w:val="28"/>
          <w:szCs w:val="28"/>
        </w:rPr>
      </w:pPr>
      <w:r w:rsidRPr="00374323">
        <w:rPr>
          <w:color w:val="000000"/>
          <w:sz w:val="28"/>
          <w:szCs w:val="28"/>
        </w:rPr>
        <w:t>-</w:t>
      </w:r>
      <w:r w:rsidR="00896EE3">
        <w:rPr>
          <w:color w:val="000000"/>
          <w:sz w:val="28"/>
          <w:szCs w:val="28"/>
        </w:rPr>
        <w:t> </w:t>
      </w:r>
      <w:r w:rsidRPr="00374323">
        <w:rPr>
          <w:color w:val="000000"/>
          <w:sz w:val="28"/>
          <w:szCs w:val="28"/>
        </w:rPr>
        <w:t xml:space="preserve">оригінал та копія посвідчення учасника бойових дій або особи з інвалідністю внаслідок війни (для військовослужбовців - за наявності); </w:t>
      </w:r>
    </w:p>
    <w:p w14:paraId="2CA69CA9" w14:textId="24568CA9" w:rsidR="0032032C" w:rsidRPr="00374323" w:rsidRDefault="0032032C" w:rsidP="00ED21A4">
      <w:pPr>
        <w:pBdr>
          <w:top w:val="nil"/>
          <w:left w:val="nil"/>
          <w:bottom w:val="nil"/>
          <w:right w:val="nil"/>
          <w:between w:val="nil"/>
        </w:pBdr>
        <w:ind w:firstLine="567"/>
        <w:jc w:val="both"/>
        <w:rPr>
          <w:color w:val="000000"/>
          <w:sz w:val="28"/>
          <w:szCs w:val="28"/>
        </w:rPr>
      </w:pPr>
      <w:r w:rsidRPr="00374323">
        <w:rPr>
          <w:color w:val="000000"/>
          <w:sz w:val="28"/>
          <w:szCs w:val="28"/>
        </w:rPr>
        <w:t xml:space="preserve">- довідка про проходження служби для осіб, зазначених </w:t>
      </w:r>
      <w:r w:rsidR="000716BD">
        <w:rPr>
          <w:color w:val="000000"/>
          <w:sz w:val="28"/>
          <w:szCs w:val="28"/>
        </w:rPr>
        <w:t>у</w:t>
      </w:r>
      <w:r w:rsidRPr="00374323">
        <w:rPr>
          <w:color w:val="000000"/>
          <w:sz w:val="28"/>
          <w:szCs w:val="28"/>
        </w:rPr>
        <w:t xml:space="preserve"> підпункті 1 пункту</w:t>
      </w:r>
      <w:r w:rsidR="000716BD">
        <w:rPr>
          <w:color w:val="000000"/>
          <w:sz w:val="28"/>
          <w:szCs w:val="28"/>
        </w:rPr>
        <w:t> </w:t>
      </w:r>
      <w:r w:rsidRPr="00374323">
        <w:rPr>
          <w:color w:val="000000"/>
          <w:sz w:val="28"/>
          <w:szCs w:val="28"/>
        </w:rPr>
        <w:t>2, видана не раніше ніж за місяць до дати звернення;</w:t>
      </w:r>
    </w:p>
    <w:p w14:paraId="0ED4C30F" w14:textId="5F5ACE7C" w:rsidR="0032032C" w:rsidRDefault="0032032C" w:rsidP="00ED21A4">
      <w:pPr>
        <w:pBdr>
          <w:top w:val="nil"/>
          <w:left w:val="nil"/>
          <w:bottom w:val="nil"/>
          <w:right w:val="nil"/>
          <w:between w:val="nil"/>
        </w:pBdr>
        <w:ind w:firstLine="567"/>
        <w:jc w:val="both"/>
        <w:rPr>
          <w:sz w:val="28"/>
          <w:szCs w:val="28"/>
        </w:rPr>
      </w:pPr>
      <w:r w:rsidRPr="00374323">
        <w:rPr>
          <w:color w:val="000000"/>
          <w:sz w:val="28"/>
          <w:szCs w:val="28"/>
        </w:rPr>
        <w:t xml:space="preserve">- довідка з місця </w:t>
      </w:r>
      <w:r w:rsidRPr="00CD15E9">
        <w:rPr>
          <w:sz w:val="28"/>
          <w:szCs w:val="28"/>
        </w:rPr>
        <w:t>роботи</w:t>
      </w:r>
      <w:r w:rsidR="00CD15E9">
        <w:rPr>
          <w:sz w:val="28"/>
          <w:szCs w:val="28"/>
        </w:rPr>
        <w:t xml:space="preserve"> </w:t>
      </w:r>
      <w:r w:rsidR="00CD15E9" w:rsidRPr="00CD15E9">
        <w:rPr>
          <w:sz w:val="28"/>
          <w:szCs w:val="28"/>
        </w:rPr>
        <w:t>з інформацією про період роботи</w:t>
      </w:r>
      <w:r w:rsidRPr="00CD15E9">
        <w:rPr>
          <w:sz w:val="28"/>
          <w:szCs w:val="28"/>
        </w:rPr>
        <w:t>;</w:t>
      </w:r>
    </w:p>
    <w:p w14:paraId="14740DBF" w14:textId="773AB745" w:rsidR="00EB370F" w:rsidRPr="00EB370F" w:rsidRDefault="00EB370F" w:rsidP="00ED21A4">
      <w:pPr>
        <w:pBdr>
          <w:top w:val="nil"/>
          <w:left w:val="nil"/>
          <w:bottom w:val="nil"/>
          <w:right w:val="nil"/>
          <w:between w:val="nil"/>
        </w:pBdr>
        <w:ind w:firstLine="567"/>
        <w:jc w:val="both"/>
        <w:rPr>
          <w:color w:val="000000"/>
          <w:sz w:val="28"/>
          <w:szCs w:val="28"/>
          <w:lang w:val="ru-RU"/>
        </w:rPr>
      </w:pPr>
      <w:r>
        <w:rPr>
          <w:sz w:val="28"/>
          <w:szCs w:val="28"/>
          <w:lang w:val="ru-RU"/>
        </w:rPr>
        <w:t>- </w:t>
      </w:r>
      <w:r w:rsidRPr="00EB370F">
        <w:rPr>
          <w:sz w:val="28"/>
          <w:szCs w:val="28"/>
        </w:rPr>
        <w:t xml:space="preserve">клопотання керівника за місцем служби/роботи про надання </w:t>
      </w:r>
      <w:r w:rsidR="00033566">
        <w:rPr>
          <w:sz w:val="28"/>
          <w:szCs w:val="28"/>
        </w:rPr>
        <w:t>П</w:t>
      </w:r>
      <w:r w:rsidRPr="00EB370F">
        <w:rPr>
          <w:sz w:val="28"/>
          <w:szCs w:val="28"/>
        </w:rPr>
        <w:t xml:space="preserve">озичальнику та членам його </w:t>
      </w:r>
      <w:proofErr w:type="gramStart"/>
      <w:r w:rsidRPr="00EB370F">
        <w:rPr>
          <w:sz w:val="28"/>
          <w:szCs w:val="28"/>
        </w:rPr>
        <w:t>сім’ї  грошової</w:t>
      </w:r>
      <w:proofErr w:type="gramEnd"/>
      <w:r w:rsidRPr="00EB370F">
        <w:rPr>
          <w:sz w:val="28"/>
          <w:szCs w:val="28"/>
        </w:rPr>
        <w:t xml:space="preserve"> компенсації для часткового відшкодування суми початкового внеску за іпотечним кредитом</w:t>
      </w:r>
      <w:r w:rsidRPr="00CD15E9">
        <w:rPr>
          <w:sz w:val="28"/>
          <w:szCs w:val="28"/>
        </w:rPr>
        <w:t>;</w:t>
      </w:r>
    </w:p>
    <w:p w14:paraId="134BCAC1" w14:textId="6740EB43" w:rsidR="0032032C" w:rsidRPr="002F722C" w:rsidRDefault="0032032C" w:rsidP="00ED21A4">
      <w:pPr>
        <w:pBdr>
          <w:top w:val="nil"/>
          <w:left w:val="nil"/>
          <w:bottom w:val="nil"/>
          <w:right w:val="nil"/>
          <w:between w:val="nil"/>
        </w:pBdr>
        <w:ind w:firstLine="567"/>
        <w:jc w:val="both"/>
        <w:rPr>
          <w:color w:val="000000"/>
          <w:sz w:val="24"/>
          <w:szCs w:val="24"/>
        </w:rPr>
      </w:pPr>
      <w:r w:rsidRPr="00374323">
        <w:rPr>
          <w:color w:val="000000"/>
          <w:sz w:val="28"/>
          <w:szCs w:val="28"/>
        </w:rPr>
        <w:t>-</w:t>
      </w:r>
      <w:r w:rsidR="00896EE3">
        <w:rPr>
          <w:color w:val="000000"/>
          <w:sz w:val="28"/>
          <w:szCs w:val="28"/>
        </w:rPr>
        <w:t> </w:t>
      </w:r>
      <w:r w:rsidRPr="00374323">
        <w:rPr>
          <w:color w:val="000000"/>
          <w:sz w:val="28"/>
          <w:szCs w:val="28"/>
        </w:rPr>
        <w:t xml:space="preserve">оригінали та копії </w:t>
      </w:r>
      <w:r w:rsidRPr="00374323">
        <w:rPr>
          <w:rStyle w:val="rvts0"/>
          <w:sz w:val="28"/>
          <w:szCs w:val="28"/>
        </w:rPr>
        <w:t xml:space="preserve">документів, що підтверджують родинні стосунки між </w:t>
      </w:r>
      <w:r w:rsidR="00033566">
        <w:rPr>
          <w:rStyle w:val="rvts0"/>
          <w:sz w:val="28"/>
          <w:szCs w:val="28"/>
        </w:rPr>
        <w:t>П</w:t>
      </w:r>
      <w:r w:rsidRPr="00374323">
        <w:rPr>
          <w:rStyle w:val="rvts0"/>
          <w:sz w:val="28"/>
          <w:szCs w:val="28"/>
        </w:rPr>
        <w:t xml:space="preserve">озичальником і членами його сім’ї, які включені в </w:t>
      </w:r>
      <w:r w:rsidRPr="00374323">
        <w:rPr>
          <w:color w:val="000000"/>
          <w:sz w:val="28"/>
          <w:szCs w:val="28"/>
        </w:rPr>
        <w:t>договір іпотечного кредитування</w:t>
      </w:r>
      <w:r w:rsidR="00033566">
        <w:rPr>
          <w:color w:val="000000"/>
          <w:sz w:val="28"/>
          <w:szCs w:val="28"/>
        </w:rPr>
        <w:t>;</w:t>
      </w:r>
    </w:p>
    <w:p w14:paraId="5DADF958" w14:textId="404FF26E" w:rsidR="0032032C" w:rsidRDefault="0032032C" w:rsidP="00ED21A4">
      <w:pPr>
        <w:pBdr>
          <w:top w:val="nil"/>
          <w:left w:val="nil"/>
          <w:bottom w:val="nil"/>
          <w:right w:val="nil"/>
          <w:between w:val="nil"/>
        </w:pBdr>
        <w:ind w:firstLine="567"/>
        <w:jc w:val="both"/>
        <w:rPr>
          <w:color w:val="000000"/>
          <w:sz w:val="28"/>
          <w:szCs w:val="28"/>
        </w:rPr>
      </w:pPr>
      <w:r w:rsidRPr="001A76D4">
        <w:rPr>
          <w:color w:val="000000"/>
          <w:sz w:val="28"/>
          <w:szCs w:val="28"/>
        </w:rPr>
        <w:t>-</w:t>
      </w:r>
      <w:r w:rsidR="00896EE3">
        <w:rPr>
          <w:color w:val="000000"/>
          <w:sz w:val="28"/>
          <w:szCs w:val="28"/>
        </w:rPr>
        <w:t> </w:t>
      </w:r>
      <w:r w:rsidRPr="001A76D4">
        <w:rPr>
          <w:color w:val="000000"/>
          <w:sz w:val="28"/>
          <w:szCs w:val="28"/>
        </w:rPr>
        <w:t xml:space="preserve">довідка з банківської установи про відкриття рахунку Позичальника для перерахунку коштів (оригінал); </w:t>
      </w:r>
    </w:p>
    <w:p w14:paraId="76439DC0" w14:textId="429E71F4" w:rsidR="0032032C" w:rsidRDefault="0032032C" w:rsidP="00ED21A4">
      <w:pPr>
        <w:pBdr>
          <w:top w:val="nil"/>
          <w:left w:val="nil"/>
          <w:bottom w:val="nil"/>
          <w:right w:val="nil"/>
          <w:between w:val="nil"/>
        </w:pBdr>
        <w:ind w:firstLine="567"/>
        <w:jc w:val="both"/>
        <w:rPr>
          <w:color w:val="000000"/>
          <w:sz w:val="28"/>
          <w:szCs w:val="28"/>
        </w:rPr>
      </w:pPr>
      <w:r w:rsidRPr="001A76D4">
        <w:rPr>
          <w:color w:val="000000"/>
          <w:sz w:val="28"/>
          <w:szCs w:val="28"/>
        </w:rPr>
        <w:t>-</w:t>
      </w:r>
      <w:r w:rsidR="00896EE3">
        <w:rPr>
          <w:color w:val="000000"/>
          <w:sz w:val="28"/>
          <w:szCs w:val="28"/>
        </w:rPr>
        <w:t> </w:t>
      </w:r>
      <w:r w:rsidRPr="001A76D4">
        <w:rPr>
          <w:color w:val="000000"/>
          <w:sz w:val="28"/>
          <w:szCs w:val="28"/>
        </w:rPr>
        <w:t>копія іпотечного</w:t>
      </w:r>
      <w:r w:rsidR="000400CA" w:rsidRPr="000400CA">
        <w:rPr>
          <w:color w:val="000000"/>
          <w:sz w:val="28"/>
          <w:szCs w:val="28"/>
        </w:rPr>
        <w:t xml:space="preserve"> </w:t>
      </w:r>
      <w:r w:rsidR="000400CA" w:rsidRPr="001A76D4">
        <w:rPr>
          <w:color w:val="000000"/>
          <w:sz w:val="28"/>
          <w:szCs w:val="28"/>
        </w:rPr>
        <w:t>договору</w:t>
      </w:r>
      <w:r w:rsidR="00B52AC4">
        <w:rPr>
          <w:color w:val="000000"/>
          <w:sz w:val="28"/>
          <w:szCs w:val="28"/>
        </w:rPr>
        <w:t>,</w:t>
      </w:r>
      <w:r w:rsidRPr="001A76D4">
        <w:rPr>
          <w:color w:val="000000"/>
          <w:sz w:val="28"/>
          <w:szCs w:val="28"/>
        </w:rPr>
        <w:t xml:space="preserve"> укладеного між </w:t>
      </w:r>
      <w:proofErr w:type="spellStart"/>
      <w:r w:rsidR="009005ED">
        <w:rPr>
          <w:color w:val="000000"/>
          <w:sz w:val="28"/>
          <w:szCs w:val="28"/>
        </w:rPr>
        <w:t>Іпотекодавцем</w:t>
      </w:r>
      <w:proofErr w:type="spellEnd"/>
      <w:r w:rsidR="009005ED">
        <w:rPr>
          <w:color w:val="000000"/>
          <w:sz w:val="28"/>
          <w:szCs w:val="28"/>
        </w:rPr>
        <w:t xml:space="preserve"> та </w:t>
      </w:r>
      <w:proofErr w:type="spellStart"/>
      <w:r w:rsidR="009005ED">
        <w:rPr>
          <w:color w:val="000000"/>
          <w:sz w:val="28"/>
          <w:szCs w:val="28"/>
        </w:rPr>
        <w:t>Іпотекодержат</w:t>
      </w:r>
      <w:r w:rsidR="00033566">
        <w:rPr>
          <w:color w:val="000000"/>
          <w:sz w:val="28"/>
          <w:szCs w:val="28"/>
        </w:rPr>
        <w:t>е</w:t>
      </w:r>
      <w:r w:rsidR="009005ED">
        <w:rPr>
          <w:color w:val="000000"/>
          <w:sz w:val="28"/>
          <w:szCs w:val="28"/>
        </w:rPr>
        <w:t>лем</w:t>
      </w:r>
      <w:proofErr w:type="spellEnd"/>
      <w:r w:rsidR="009005ED">
        <w:rPr>
          <w:color w:val="000000"/>
          <w:sz w:val="28"/>
          <w:szCs w:val="28"/>
        </w:rPr>
        <w:t xml:space="preserve"> </w:t>
      </w:r>
      <w:r w:rsidRPr="001A76D4">
        <w:rPr>
          <w:color w:val="000000"/>
          <w:sz w:val="28"/>
          <w:szCs w:val="28"/>
        </w:rPr>
        <w:t xml:space="preserve">на придбання житла; </w:t>
      </w:r>
    </w:p>
    <w:p w14:paraId="147BC553" w14:textId="70C6DCBA" w:rsidR="0032032C" w:rsidRDefault="0032032C" w:rsidP="00ED21A4">
      <w:pPr>
        <w:pBdr>
          <w:top w:val="nil"/>
          <w:left w:val="nil"/>
          <w:bottom w:val="nil"/>
          <w:right w:val="nil"/>
          <w:between w:val="nil"/>
        </w:pBdr>
        <w:ind w:firstLine="567"/>
        <w:jc w:val="both"/>
        <w:rPr>
          <w:color w:val="000000"/>
          <w:sz w:val="28"/>
          <w:szCs w:val="28"/>
        </w:rPr>
      </w:pPr>
      <w:r w:rsidRPr="001A76D4">
        <w:rPr>
          <w:color w:val="000000"/>
          <w:sz w:val="28"/>
          <w:szCs w:val="28"/>
        </w:rPr>
        <w:t>-</w:t>
      </w:r>
      <w:r w:rsidR="00896EE3">
        <w:rPr>
          <w:color w:val="000000"/>
          <w:sz w:val="28"/>
          <w:szCs w:val="28"/>
        </w:rPr>
        <w:t> </w:t>
      </w:r>
      <w:r w:rsidRPr="001A76D4">
        <w:rPr>
          <w:color w:val="000000"/>
          <w:sz w:val="28"/>
          <w:szCs w:val="28"/>
        </w:rPr>
        <w:t>копія договору купівлі – продажу житла</w:t>
      </w:r>
      <w:r w:rsidR="00B52AC4">
        <w:rPr>
          <w:color w:val="000000"/>
          <w:sz w:val="28"/>
          <w:szCs w:val="28"/>
        </w:rPr>
        <w:t>,</w:t>
      </w:r>
      <w:r w:rsidRPr="001A76D4">
        <w:rPr>
          <w:color w:val="000000"/>
          <w:sz w:val="28"/>
          <w:szCs w:val="28"/>
        </w:rPr>
        <w:t xml:space="preserve"> укладеного між Позичальником та Продавцем</w:t>
      </w:r>
      <w:r w:rsidR="00033566">
        <w:rPr>
          <w:color w:val="000000"/>
          <w:sz w:val="28"/>
          <w:szCs w:val="28"/>
        </w:rPr>
        <w:t>;</w:t>
      </w:r>
    </w:p>
    <w:p w14:paraId="0C3D6A59" w14:textId="00255C7B" w:rsidR="003F3A62" w:rsidRDefault="000400CA" w:rsidP="00675016">
      <w:pPr>
        <w:pBdr>
          <w:top w:val="nil"/>
          <w:left w:val="nil"/>
          <w:bottom w:val="nil"/>
          <w:right w:val="nil"/>
          <w:between w:val="nil"/>
        </w:pBdr>
        <w:ind w:firstLine="567"/>
        <w:jc w:val="both"/>
        <w:rPr>
          <w:color w:val="000000"/>
          <w:sz w:val="28"/>
          <w:szCs w:val="28"/>
        </w:rPr>
      </w:pPr>
      <w:r>
        <w:rPr>
          <w:color w:val="000000"/>
          <w:sz w:val="28"/>
          <w:szCs w:val="28"/>
        </w:rPr>
        <w:t xml:space="preserve">- копія договору про споживчий кредит </w:t>
      </w:r>
      <w:r w:rsidR="00675016">
        <w:rPr>
          <w:color w:val="000000"/>
          <w:sz w:val="28"/>
          <w:szCs w:val="28"/>
        </w:rPr>
        <w:t xml:space="preserve">(кредитний договір) </w:t>
      </w:r>
      <w:r>
        <w:rPr>
          <w:color w:val="000000"/>
          <w:sz w:val="28"/>
          <w:szCs w:val="28"/>
        </w:rPr>
        <w:t>на придбання нерухомості</w:t>
      </w:r>
      <w:r w:rsidR="00675016">
        <w:rPr>
          <w:color w:val="000000"/>
          <w:sz w:val="28"/>
          <w:szCs w:val="28"/>
        </w:rPr>
        <w:t>.</w:t>
      </w:r>
    </w:p>
    <w:p w14:paraId="6B4DB141" w14:textId="1F20EE67" w:rsidR="0032032C" w:rsidRDefault="0032032C" w:rsidP="00ED21A4">
      <w:pPr>
        <w:pBdr>
          <w:top w:val="nil"/>
          <w:left w:val="nil"/>
          <w:bottom w:val="nil"/>
          <w:right w:val="nil"/>
          <w:between w:val="nil"/>
        </w:pBdr>
        <w:ind w:firstLine="567"/>
        <w:jc w:val="both"/>
        <w:rPr>
          <w:color w:val="000000"/>
          <w:sz w:val="28"/>
          <w:szCs w:val="28"/>
        </w:rPr>
      </w:pPr>
      <w:r w:rsidRPr="001A76D4">
        <w:rPr>
          <w:color w:val="000000"/>
          <w:sz w:val="28"/>
          <w:szCs w:val="28"/>
        </w:rPr>
        <w:t>11.</w:t>
      </w:r>
      <w:r w:rsidR="00896EE3">
        <w:rPr>
          <w:color w:val="000000"/>
          <w:sz w:val="28"/>
          <w:szCs w:val="28"/>
        </w:rPr>
        <w:t> </w:t>
      </w:r>
      <w:r w:rsidRPr="001A76D4">
        <w:rPr>
          <w:color w:val="000000"/>
          <w:sz w:val="28"/>
          <w:szCs w:val="28"/>
        </w:rPr>
        <w:t xml:space="preserve">Заява Позичальника з відповідним пакетом документів та розрахунком розміру Компенсації подається на розгляд Комісії </w:t>
      </w:r>
      <w:r w:rsidR="00C14EDE">
        <w:rPr>
          <w:color w:val="000000"/>
          <w:sz w:val="28"/>
          <w:szCs w:val="28"/>
        </w:rPr>
        <w:t xml:space="preserve">щодо розгляду заяв </w:t>
      </w:r>
      <w:r>
        <w:rPr>
          <w:color w:val="000000"/>
          <w:sz w:val="28"/>
          <w:szCs w:val="28"/>
        </w:rPr>
        <w:t xml:space="preserve">з </w:t>
      </w:r>
      <w:r w:rsidRPr="008A531F">
        <w:rPr>
          <w:color w:val="000000"/>
          <w:sz w:val="28"/>
          <w:szCs w:val="28"/>
        </w:rPr>
        <w:t xml:space="preserve">надання грошової компенсації для часткового відшкодування суми початкового внеску за іпотечними кредитами окремих категорій громадян у Миколаївській міській територіальній громаді на 2025-2027 роки </w:t>
      </w:r>
      <w:r w:rsidRPr="001A76D4">
        <w:rPr>
          <w:color w:val="000000"/>
          <w:sz w:val="28"/>
          <w:szCs w:val="28"/>
        </w:rPr>
        <w:t>(далі – Комісія)</w:t>
      </w:r>
      <w:r w:rsidR="009430E6">
        <w:rPr>
          <w:color w:val="000000"/>
          <w:sz w:val="28"/>
          <w:szCs w:val="28"/>
        </w:rPr>
        <w:t xml:space="preserve"> в</w:t>
      </w:r>
      <w:r w:rsidR="00B52AC4">
        <w:rPr>
          <w:color w:val="000000"/>
          <w:sz w:val="28"/>
          <w:szCs w:val="28"/>
        </w:rPr>
        <w:t xml:space="preserve"> порядку</w:t>
      </w:r>
      <w:r w:rsidR="009430E6">
        <w:rPr>
          <w:color w:val="000000"/>
          <w:sz w:val="28"/>
          <w:szCs w:val="28"/>
        </w:rPr>
        <w:t xml:space="preserve"> черговості в межах виділених асигнувань в бюджеті Миколаївської міської територіальної громади.</w:t>
      </w:r>
    </w:p>
    <w:p w14:paraId="07B72F8D" w14:textId="255C9883" w:rsidR="00D277AA" w:rsidRDefault="00D277AA" w:rsidP="00ED21A4">
      <w:pPr>
        <w:pBdr>
          <w:top w:val="nil"/>
          <w:left w:val="nil"/>
          <w:bottom w:val="nil"/>
          <w:right w:val="nil"/>
          <w:between w:val="nil"/>
        </w:pBdr>
        <w:ind w:firstLine="567"/>
        <w:jc w:val="both"/>
        <w:rPr>
          <w:color w:val="000000"/>
          <w:sz w:val="28"/>
          <w:szCs w:val="28"/>
        </w:rPr>
      </w:pPr>
      <w:r>
        <w:rPr>
          <w:color w:val="000000"/>
          <w:sz w:val="28"/>
          <w:szCs w:val="28"/>
        </w:rPr>
        <w:t>Черга формується відповідно до дати подання заяви Позичальником.</w:t>
      </w:r>
    </w:p>
    <w:p w14:paraId="7AF09F47" w14:textId="238CC70E" w:rsidR="0032032C" w:rsidRDefault="0032032C" w:rsidP="00ED21A4">
      <w:pPr>
        <w:pBdr>
          <w:top w:val="nil"/>
          <w:left w:val="nil"/>
          <w:bottom w:val="nil"/>
          <w:right w:val="nil"/>
          <w:between w:val="nil"/>
        </w:pBdr>
        <w:ind w:firstLine="567"/>
        <w:jc w:val="both"/>
        <w:rPr>
          <w:color w:val="000000"/>
          <w:sz w:val="28"/>
          <w:szCs w:val="28"/>
        </w:rPr>
      </w:pPr>
      <w:r w:rsidRPr="001A76D4">
        <w:rPr>
          <w:color w:val="000000"/>
          <w:sz w:val="28"/>
          <w:szCs w:val="28"/>
        </w:rPr>
        <w:t>12.</w:t>
      </w:r>
      <w:r w:rsidR="00896EE3">
        <w:rPr>
          <w:color w:val="000000"/>
          <w:sz w:val="28"/>
          <w:szCs w:val="28"/>
        </w:rPr>
        <w:t> </w:t>
      </w:r>
      <w:r w:rsidRPr="001A76D4">
        <w:rPr>
          <w:color w:val="000000"/>
          <w:sz w:val="28"/>
          <w:szCs w:val="28"/>
        </w:rPr>
        <w:t>Комісія приймає рішення щодо призначення/відмови</w:t>
      </w:r>
      <w:r w:rsidRPr="00C95E1F">
        <w:rPr>
          <w:color w:val="000000"/>
          <w:sz w:val="28"/>
          <w:szCs w:val="28"/>
        </w:rPr>
        <w:t xml:space="preserve"> у виплат</w:t>
      </w:r>
      <w:r>
        <w:rPr>
          <w:color w:val="000000"/>
          <w:sz w:val="28"/>
          <w:szCs w:val="28"/>
        </w:rPr>
        <w:t>і</w:t>
      </w:r>
      <w:r w:rsidRPr="001A76D4">
        <w:rPr>
          <w:color w:val="000000"/>
          <w:sz w:val="28"/>
          <w:szCs w:val="28"/>
        </w:rPr>
        <w:t xml:space="preserve"> Компенсації, </w:t>
      </w:r>
      <w:r w:rsidR="00984424">
        <w:rPr>
          <w:color w:val="000000"/>
          <w:sz w:val="28"/>
          <w:szCs w:val="28"/>
        </w:rPr>
        <w:t>після надходження виділених асигнувань в бюджеті Миколаївської міської територіальної громади,</w:t>
      </w:r>
      <w:r w:rsidR="00984424" w:rsidRPr="001A76D4">
        <w:rPr>
          <w:color w:val="000000"/>
          <w:sz w:val="28"/>
          <w:szCs w:val="28"/>
        </w:rPr>
        <w:t xml:space="preserve"> </w:t>
      </w:r>
      <w:r w:rsidRPr="001A76D4">
        <w:rPr>
          <w:color w:val="000000"/>
          <w:sz w:val="28"/>
          <w:szCs w:val="28"/>
        </w:rPr>
        <w:t xml:space="preserve">яке оформляється протоколом </w:t>
      </w:r>
      <w:r w:rsidR="00C70AA2">
        <w:rPr>
          <w:color w:val="000000"/>
          <w:sz w:val="28"/>
          <w:szCs w:val="28"/>
        </w:rPr>
        <w:t>К</w:t>
      </w:r>
      <w:r w:rsidRPr="001A76D4">
        <w:rPr>
          <w:color w:val="000000"/>
          <w:sz w:val="28"/>
          <w:szCs w:val="28"/>
        </w:rPr>
        <w:t>омісії</w:t>
      </w:r>
      <w:r w:rsidR="00AE2E6E">
        <w:rPr>
          <w:color w:val="000000"/>
          <w:sz w:val="28"/>
          <w:szCs w:val="28"/>
        </w:rPr>
        <w:t xml:space="preserve"> та подається на затвердження виконавч</w:t>
      </w:r>
      <w:r w:rsidR="00C70AA2">
        <w:rPr>
          <w:color w:val="000000"/>
          <w:sz w:val="28"/>
          <w:szCs w:val="28"/>
        </w:rPr>
        <w:t>ому</w:t>
      </w:r>
      <w:r w:rsidR="00AE2E6E">
        <w:rPr>
          <w:color w:val="000000"/>
          <w:sz w:val="28"/>
          <w:szCs w:val="28"/>
        </w:rPr>
        <w:t xml:space="preserve"> комітет</w:t>
      </w:r>
      <w:r w:rsidR="00C70AA2">
        <w:rPr>
          <w:color w:val="000000"/>
          <w:sz w:val="28"/>
          <w:szCs w:val="28"/>
        </w:rPr>
        <w:t>у</w:t>
      </w:r>
      <w:r w:rsidR="00AE2E6E">
        <w:rPr>
          <w:color w:val="000000"/>
          <w:sz w:val="28"/>
          <w:szCs w:val="28"/>
        </w:rPr>
        <w:t xml:space="preserve"> Миколаївської міської ради</w:t>
      </w:r>
      <w:r w:rsidRPr="001A76D4">
        <w:rPr>
          <w:color w:val="000000"/>
          <w:sz w:val="28"/>
          <w:szCs w:val="28"/>
        </w:rPr>
        <w:t xml:space="preserve">. </w:t>
      </w:r>
    </w:p>
    <w:p w14:paraId="5A486748" w14:textId="77777777" w:rsidR="008D655C" w:rsidRPr="008D655C" w:rsidRDefault="008D655C" w:rsidP="00ED21A4">
      <w:pPr>
        <w:pBdr>
          <w:top w:val="nil"/>
          <w:left w:val="nil"/>
          <w:bottom w:val="nil"/>
          <w:right w:val="nil"/>
          <w:between w:val="nil"/>
        </w:pBdr>
        <w:ind w:firstLine="567"/>
        <w:jc w:val="both"/>
        <w:rPr>
          <w:color w:val="000000"/>
          <w:sz w:val="28"/>
          <w:szCs w:val="28"/>
        </w:rPr>
      </w:pPr>
    </w:p>
    <w:p w14:paraId="26AF1B83" w14:textId="2811DFD2" w:rsidR="008D655C" w:rsidRPr="008D655C" w:rsidRDefault="001B61A6" w:rsidP="00ED21A4">
      <w:pPr>
        <w:pBdr>
          <w:top w:val="nil"/>
          <w:left w:val="nil"/>
          <w:bottom w:val="nil"/>
          <w:right w:val="nil"/>
          <w:between w:val="nil"/>
        </w:pBdr>
        <w:ind w:firstLine="567"/>
        <w:jc w:val="both"/>
        <w:rPr>
          <w:color w:val="000000"/>
          <w:sz w:val="28"/>
          <w:szCs w:val="28"/>
        </w:rPr>
      </w:pPr>
      <w:r>
        <w:rPr>
          <w:color w:val="000000"/>
          <w:sz w:val="28"/>
          <w:szCs w:val="28"/>
        </w:rPr>
        <w:t>13.</w:t>
      </w:r>
      <w:r w:rsidR="00896EE3">
        <w:rPr>
          <w:color w:val="000000"/>
          <w:sz w:val="28"/>
          <w:szCs w:val="28"/>
        </w:rPr>
        <w:t> </w:t>
      </w:r>
      <w:r w:rsidR="008D655C" w:rsidRPr="008D655C">
        <w:rPr>
          <w:color w:val="000000"/>
          <w:sz w:val="28"/>
          <w:szCs w:val="28"/>
        </w:rPr>
        <w:t xml:space="preserve">Підставою для відмови </w:t>
      </w:r>
      <w:r w:rsidR="00A36669">
        <w:rPr>
          <w:color w:val="000000"/>
          <w:sz w:val="28"/>
          <w:szCs w:val="28"/>
        </w:rPr>
        <w:t>в</w:t>
      </w:r>
      <w:r w:rsidR="008D655C" w:rsidRPr="008D655C">
        <w:rPr>
          <w:color w:val="000000"/>
          <w:sz w:val="28"/>
          <w:szCs w:val="28"/>
        </w:rPr>
        <w:t xml:space="preserve"> наданні грошової компенсації є:</w:t>
      </w:r>
    </w:p>
    <w:p w14:paraId="52451071" w14:textId="23A5A7F9" w:rsidR="008D655C" w:rsidRPr="008D655C" w:rsidRDefault="008D655C" w:rsidP="00ED21A4">
      <w:pPr>
        <w:pBdr>
          <w:top w:val="nil"/>
          <w:left w:val="nil"/>
          <w:bottom w:val="nil"/>
          <w:right w:val="nil"/>
          <w:between w:val="nil"/>
        </w:pBdr>
        <w:ind w:firstLine="567"/>
        <w:jc w:val="both"/>
        <w:rPr>
          <w:color w:val="000000"/>
          <w:sz w:val="28"/>
          <w:szCs w:val="28"/>
        </w:rPr>
      </w:pPr>
      <w:r w:rsidRPr="008D655C">
        <w:rPr>
          <w:color w:val="000000"/>
          <w:sz w:val="28"/>
          <w:szCs w:val="28"/>
        </w:rPr>
        <w:t>1)</w:t>
      </w:r>
      <w:r w:rsidR="00896EE3">
        <w:rPr>
          <w:color w:val="000000"/>
          <w:sz w:val="28"/>
          <w:szCs w:val="28"/>
        </w:rPr>
        <w:t> </w:t>
      </w:r>
      <w:r w:rsidRPr="008D655C">
        <w:rPr>
          <w:color w:val="000000"/>
          <w:sz w:val="28"/>
          <w:szCs w:val="28"/>
        </w:rPr>
        <w:t xml:space="preserve">заявник(-ця) не відповідає вимогам </w:t>
      </w:r>
      <w:r w:rsidR="001B61A6">
        <w:rPr>
          <w:color w:val="000000"/>
          <w:sz w:val="28"/>
          <w:szCs w:val="28"/>
        </w:rPr>
        <w:t>Порядку;</w:t>
      </w:r>
    </w:p>
    <w:p w14:paraId="6777C074" w14:textId="08F75056" w:rsidR="008D655C" w:rsidRPr="008D655C" w:rsidRDefault="008D655C" w:rsidP="00ED21A4">
      <w:pPr>
        <w:pBdr>
          <w:top w:val="nil"/>
          <w:left w:val="nil"/>
          <w:bottom w:val="nil"/>
          <w:right w:val="nil"/>
          <w:between w:val="nil"/>
        </w:pBdr>
        <w:ind w:firstLine="567"/>
        <w:jc w:val="both"/>
        <w:rPr>
          <w:color w:val="000000"/>
          <w:sz w:val="28"/>
          <w:szCs w:val="28"/>
        </w:rPr>
      </w:pPr>
      <w:r w:rsidRPr="008D655C">
        <w:rPr>
          <w:color w:val="000000"/>
          <w:sz w:val="28"/>
          <w:szCs w:val="28"/>
        </w:rPr>
        <w:t>2)</w:t>
      </w:r>
      <w:r w:rsidR="00896EE3">
        <w:rPr>
          <w:color w:val="000000"/>
          <w:sz w:val="28"/>
          <w:szCs w:val="28"/>
        </w:rPr>
        <w:t> </w:t>
      </w:r>
      <w:r w:rsidRPr="008D655C">
        <w:rPr>
          <w:color w:val="000000"/>
          <w:sz w:val="28"/>
          <w:szCs w:val="28"/>
        </w:rPr>
        <w:t>документи подано не у повному обсязі, перелік яких визначено пунктом</w:t>
      </w:r>
      <w:r w:rsidR="00033566">
        <w:rPr>
          <w:color w:val="000000"/>
          <w:sz w:val="28"/>
          <w:szCs w:val="28"/>
        </w:rPr>
        <w:t> </w:t>
      </w:r>
      <w:r w:rsidR="001B61A6">
        <w:rPr>
          <w:color w:val="000000"/>
          <w:sz w:val="28"/>
          <w:szCs w:val="28"/>
        </w:rPr>
        <w:t>10</w:t>
      </w:r>
      <w:r w:rsidR="00367489">
        <w:rPr>
          <w:color w:val="000000"/>
          <w:sz w:val="28"/>
          <w:szCs w:val="28"/>
        </w:rPr>
        <w:t xml:space="preserve"> Порядку;</w:t>
      </w:r>
    </w:p>
    <w:p w14:paraId="59A6E77B" w14:textId="12D1B9D4" w:rsidR="008D655C" w:rsidRPr="008D655C" w:rsidRDefault="008D655C" w:rsidP="00ED21A4">
      <w:pPr>
        <w:pBdr>
          <w:top w:val="nil"/>
          <w:left w:val="nil"/>
          <w:bottom w:val="nil"/>
          <w:right w:val="nil"/>
          <w:between w:val="nil"/>
        </w:pBdr>
        <w:ind w:firstLine="567"/>
        <w:jc w:val="both"/>
        <w:rPr>
          <w:color w:val="000000"/>
          <w:sz w:val="28"/>
          <w:szCs w:val="28"/>
        </w:rPr>
      </w:pPr>
      <w:r w:rsidRPr="008D655C">
        <w:rPr>
          <w:color w:val="000000"/>
          <w:sz w:val="28"/>
          <w:szCs w:val="28"/>
        </w:rPr>
        <w:t>3)</w:t>
      </w:r>
      <w:r w:rsidR="00896EE3">
        <w:rPr>
          <w:color w:val="000000"/>
          <w:sz w:val="28"/>
          <w:szCs w:val="28"/>
        </w:rPr>
        <w:t> </w:t>
      </w:r>
      <w:r w:rsidRPr="008D655C">
        <w:rPr>
          <w:color w:val="000000"/>
          <w:sz w:val="28"/>
          <w:szCs w:val="28"/>
        </w:rPr>
        <w:t>заявник(-ця) подав(-ла) документи з недостовірною інформацією або з порушенням вимог</w:t>
      </w:r>
      <w:r w:rsidR="00033566">
        <w:rPr>
          <w:color w:val="000000"/>
          <w:sz w:val="28"/>
          <w:szCs w:val="28"/>
        </w:rPr>
        <w:t>,</w:t>
      </w:r>
      <w:r w:rsidRPr="008D655C">
        <w:rPr>
          <w:color w:val="000000"/>
          <w:sz w:val="28"/>
          <w:szCs w:val="28"/>
        </w:rPr>
        <w:t xml:space="preserve"> передбачених </w:t>
      </w:r>
      <w:r w:rsidR="001B61A6">
        <w:rPr>
          <w:color w:val="000000"/>
          <w:sz w:val="28"/>
          <w:szCs w:val="28"/>
        </w:rPr>
        <w:t>Порядком</w:t>
      </w:r>
      <w:r w:rsidR="00367489">
        <w:rPr>
          <w:color w:val="000000"/>
          <w:sz w:val="28"/>
          <w:szCs w:val="28"/>
        </w:rPr>
        <w:t>;</w:t>
      </w:r>
    </w:p>
    <w:p w14:paraId="121A5274" w14:textId="7635FBA6" w:rsidR="008D655C" w:rsidRPr="008D655C" w:rsidRDefault="008D655C" w:rsidP="00ED21A4">
      <w:pPr>
        <w:pBdr>
          <w:top w:val="nil"/>
          <w:left w:val="nil"/>
          <w:bottom w:val="nil"/>
          <w:right w:val="nil"/>
          <w:between w:val="nil"/>
        </w:pBdr>
        <w:ind w:firstLine="567"/>
        <w:jc w:val="both"/>
        <w:rPr>
          <w:color w:val="000000"/>
          <w:sz w:val="28"/>
          <w:szCs w:val="28"/>
        </w:rPr>
      </w:pPr>
      <w:r w:rsidRPr="008D655C">
        <w:rPr>
          <w:color w:val="000000"/>
          <w:sz w:val="28"/>
          <w:szCs w:val="28"/>
        </w:rPr>
        <w:t>4)</w:t>
      </w:r>
      <w:r w:rsidR="00896EE3">
        <w:rPr>
          <w:color w:val="000000"/>
          <w:sz w:val="28"/>
          <w:szCs w:val="28"/>
        </w:rPr>
        <w:t> </w:t>
      </w:r>
      <w:r w:rsidRPr="008D655C">
        <w:rPr>
          <w:color w:val="000000"/>
          <w:sz w:val="28"/>
          <w:szCs w:val="28"/>
        </w:rPr>
        <w:t>заявник(-ця) використав</w:t>
      </w:r>
      <w:r w:rsidR="006D2954">
        <w:rPr>
          <w:color w:val="000000"/>
          <w:sz w:val="28"/>
          <w:szCs w:val="28"/>
        </w:rPr>
        <w:t>(-ла)</w:t>
      </w:r>
      <w:r w:rsidRPr="008D655C">
        <w:rPr>
          <w:color w:val="000000"/>
          <w:sz w:val="28"/>
          <w:szCs w:val="28"/>
        </w:rPr>
        <w:t xml:space="preserve"> право на от</w:t>
      </w:r>
      <w:r w:rsidR="00367489">
        <w:rPr>
          <w:color w:val="000000"/>
          <w:sz w:val="28"/>
          <w:szCs w:val="28"/>
        </w:rPr>
        <w:t>римання грошової компенсації;</w:t>
      </w:r>
    </w:p>
    <w:p w14:paraId="2C2D1593" w14:textId="1616EF45" w:rsidR="00946773" w:rsidRDefault="008D655C" w:rsidP="00ED21A4">
      <w:pPr>
        <w:pBdr>
          <w:top w:val="nil"/>
          <w:left w:val="nil"/>
          <w:bottom w:val="nil"/>
          <w:right w:val="nil"/>
          <w:between w:val="nil"/>
        </w:pBdr>
        <w:ind w:firstLine="567"/>
        <w:jc w:val="both"/>
        <w:rPr>
          <w:color w:val="000000"/>
          <w:sz w:val="28"/>
          <w:szCs w:val="28"/>
        </w:rPr>
      </w:pPr>
      <w:r w:rsidRPr="008D655C">
        <w:rPr>
          <w:color w:val="000000"/>
          <w:sz w:val="28"/>
          <w:szCs w:val="28"/>
        </w:rPr>
        <w:t>5)</w:t>
      </w:r>
      <w:r w:rsidR="00896EE3">
        <w:rPr>
          <w:color w:val="000000"/>
          <w:sz w:val="28"/>
          <w:szCs w:val="28"/>
        </w:rPr>
        <w:t> </w:t>
      </w:r>
      <w:r w:rsidR="002C4037">
        <w:rPr>
          <w:color w:val="000000"/>
          <w:sz w:val="28"/>
          <w:szCs w:val="28"/>
        </w:rPr>
        <w:t xml:space="preserve">у разі відсутності </w:t>
      </w:r>
      <w:r w:rsidR="00BA13F0">
        <w:rPr>
          <w:color w:val="000000"/>
          <w:sz w:val="28"/>
          <w:szCs w:val="28"/>
        </w:rPr>
        <w:t xml:space="preserve">залишку </w:t>
      </w:r>
      <w:r w:rsidR="002C4037">
        <w:rPr>
          <w:color w:val="000000"/>
          <w:sz w:val="28"/>
          <w:szCs w:val="28"/>
        </w:rPr>
        <w:t xml:space="preserve">виділених </w:t>
      </w:r>
      <w:r w:rsidR="004167C2">
        <w:rPr>
          <w:color w:val="000000"/>
          <w:sz w:val="28"/>
          <w:szCs w:val="28"/>
        </w:rPr>
        <w:t xml:space="preserve">асигнувань </w:t>
      </w:r>
      <w:r w:rsidR="00A36669">
        <w:rPr>
          <w:color w:val="000000"/>
          <w:sz w:val="28"/>
          <w:szCs w:val="28"/>
        </w:rPr>
        <w:t>у</w:t>
      </w:r>
      <w:r w:rsidR="004167C2">
        <w:rPr>
          <w:color w:val="000000"/>
          <w:sz w:val="28"/>
          <w:szCs w:val="28"/>
        </w:rPr>
        <w:t xml:space="preserve"> бюджеті Миколаївської міської територіальної громади на відповідний рік.</w:t>
      </w:r>
    </w:p>
    <w:p w14:paraId="3F121B6D" w14:textId="719E1501" w:rsidR="0032032C" w:rsidRPr="0032032C" w:rsidRDefault="0032032C" w:rsidP="00ED21A4">
      <w:pPr>
        <w:pBdr>
          <w:top w:val="nil"/>
          <w:left w:val="nil"/>
          <w:bottom w:val="nil"/>
          <w:right w:val="nil"/>
          <w:between w:val="nil"/>
        </w:pBdr>
        <w:ind w:firstLine="567"/>
        <w:jc w:val="both"/>
        <w:rPr>
          <w:color w:val="000000"/>
          <w:sz w:val="28"/>
          <w:szCs w:val="28"/>
        </w:rPr>
      </w:pPr>
      <w:r w:rsidRPr="0032032C">
        <w:rPr>
          <w:color w:val="000000"/>
          <w:sz w:val="28"/>
          <w:szCs w:val="28"/>
        </w:rPr>
        <w:t>1</w:t>
      </w:r>
      <w:r w:rsidR="00896EE3">
        <w:rPr>
          <w:color w:val="000000"/>
          <w:sz w:val="28"/>
          <w:szCs w:val="28"/>
        </w:rPr>
        <w:t>4</w:t>
      </w:r>
      <w:r w:rsidRPr="0032032C">
        <w:rPr>
          <w:color w:val="000000"/>
          <w:sz w:val="28"/>
          <w:szCs w:val="28"/>
        </w:rPr>
        <w:t>.</w:t>
      </w:r>
      <w:r w:rsidR="00896EE3">
        <w:rPr>
          <w:color w:val="000000"/>
          <w:sz w:val="28"/>
          <w:szCs w:val="28"/>
        </w:rPr>
        <w:t> </w:t>
      </w:r>
      <w:r w:rsidRPr="0032032C">
        <w:rPr>
          <w:color w:val="000000"/>
          <w:sz w:val="28"/>
          <w:szCs w:val="28"/>
        </w:rPr>
        <w:t xml:space="preserve">Призначена Компенсація виплачується шляхом перерахунку коштів на рахунок, відкритий в установі банку на ім’я Позичальника. </w:t>
      </w:r>
    </w:p>
    <w:p w14:paraId="50CF6C42" w14:textId="77805F2E" w:rsidR="0032032C" w:rsidRDefault="0032032C" w:rsidP="00ED21A4">
      <w:pPr>
        <w:pBdr>
          <w:top w:val="nil"/>
          <w:left w:val="nil"/>
          <w:bottom w:val="nil"/>
          <w:right w:val="nil"/>
          <w:between w:val="nil"/>
        </w:pBdr>
        <w:ind w:firstLine="567"/>
        <w:jc w:val="both"/>
        <w:rPr>
          <w:color w:val="000000"/>
          <w:sz w:val="28"/>
          <w:szCs w:val="28"/>
        </w:rPr>
      </w:pPr>
      <w:r w:rsidRPr="001A76D4">
        <w:rPr>
          <w:color w:val="000000"/>
          <w:sz w:val="28"/>
          <w:szCs w:val="28"/>
        </w:rPr>
        <w:t>1</w:t>
      </w:r>
      <w:r w:rsidR="00896EE3">
        <w:rPr>
          <w:color w:val="000000"/>
          <w:sz w:val="28"/>
          <w:szCs w:val="28"/>
        </w:rPr>
        <w:t>5</w:t>
      </w:r>
      <w:r w:rsidRPr="001A76D4">
        <w:rPr>
          <w:color w:val="000000"/>
          <w:sz w:val="28"/>
          <w:szCs w:val="28"/>
        </w:rPr>
        <w:t>.</w:t>
      </w:r>
      <w:r w:rsidR="00896EE3">
        <w:rPr>
          <w:color w:val="000000"/>
          <w:sz w:val="28"/>
          <w:szCs w:val="28"/>
        </w:rPr>
        <w:t> </w:t>
      </w:r>
      <w:r w:rsidRPr="001A76D4">
        <w:rPr>
          <w:color w:val="000000"/>
          <w:sz w:val="28"/>
          <w:szCs w:val="28"/>
        </w:rPr>
        <w:t xml:space="preserve">Право на отримання Компенсації вважається використаним з моменту зарахування коштів на рахунок Позичальника. </w:t>
      </w:r>
    </w:p>
    <w:p w14:paraId="7B56E121" w14:textId="37F1C576" w:rsidR="0032032C" w:rsidRDefault="0032032C" w:rsidP="00ED21A4">
      <w:pPr>
        <w:pBdr>
          <w:top w:val="nil"/>
          <w:left w:val="nil"/>
          <w:bottom w:val="nil"/>
          <w:right w:val="nil"/>
          <w:between w:val="nil"/>
        </w:pBdr>
        <w:ind w:firstLine="567"/>
        <w:jc w:val="both"/>
        <w:rPr>
          <w:color w:val="000000"/>
          <w:sz w:val="28"/>
          <w:szCs w:val="28"/>
        </w:rPr>
      </w:pPr>
      <w:r w:rsidRPr="001A76D4">
        <w:rPr>
          <w:color w:val="000000"/>
          <w:sz w:val="28"/>
          <w:szCs w:val="28"/>
        </w:rPr>
        <w:t>1</w:t>
      </w:r>
      <w:r w:rsidR="00896EE3">
        <w:rPr>
          <w:color w:val="000000"/>
          <w:sz w:val="28"/>
          <w:szCs w:val="28"/>
        </w:rPr>
        <w:t>6</w:t>
      </w:r>
      <w:r w:rsidRPr="001A76D4">
        <w:rPr>
          <w:color w:val="000000"/>
          <w:sz w:val="28"/>
          <w:szCs w:val="28"/>
        </w:rPr>
        <w:t>.</w:t>
      </w:r>
      <w:r w:rsidR="00896EE3">
        <w:rPr>
          <w:color w:val="000000"/>
          <w:sz w:val="28"/>
          <w:szCs w:val="28"/>
        </w:rPr>
        <w:t> </w:t>
      </w:r>
      <w:r w:rsidRPr="001A76D4">
        <w:rPr>
          <w:color w:val="000000"/>
          <w:sz w:val="28"/>
          <w:szCs w:val="28"/>
        </w:rPr>
        <w:t xml:space="preserve">Право на Компенсацію може бути використане </w:t>
      </w:r>
      <w:r w:rsidR="00033566">
        <w:rPr>
          <w:color w:val="000000"/>
          <w:sz w:val="28"/>
          <w:szCs w:val="28"/>
        </w:rPr>
        <w:t>П</w:t>
      </w:r>
      <w:r w:rsidRPr="001A76D4">
        <w:rPr>
          <w:color w:val="000000"/>
          <w:sz w:val="28"/>
          <w:szCs w:val="28"/>
        </w:rPr>
        <w:t xml:space="preserve">озичальником лише один раз і лише за одним кредитним договором. </w:t>
      </w:r>
    </w:p>
    <w:p w14:paraId="6B2C7EC7" w14:textId="513120E6" w:rsidR="00A3184B" w:rsidRPr="006D2954" w:rsidRDefault="0032032C" w:rsidP="00A3184B">
      <w:pPr>
        <w:pBdr>
          <w:top w:val="nil"/>
          <w:left w:val="nil"/>
          <w:bottom w:val="nil"/>
          <w:right w:val="nil"/>
          <w:between w:val="nil"/>
        </w:pBdr>
        <w:ind w:firstLine="567"/>
        <w:jc w:val="both"/>
        <w:rPr>
          <w:color w:val="000000"/>
          <w:sz w:val="28"/>
          <w:szCs w:val="28"/>
        </w:rPr>
      </w:pPr>
      <w:r w:rsidRPr="001A76D4">
        <w:rPr>
          <w:color w:val="000000"/>
          <w:sz w:val="28"/>
          <w:szCs w:val="28"/>
        </w:rPr>
        <w:t>1</w:t>
      </w:r>
      <w:r w:rsidR="00896EE3">
        <w:rPr>
          <w:color w:val="000000"/>
          <w:sz w:val="28"/>
          <w:szCs w:val="28"/>
        </w:rPr>
        <w:t>7</w:t>
      </w:r>
      <w:r w:rsidRPr="001A76D4">
        <w:rPr>
          <w:color w:val="000000"/>
          <w:sz w:val="28"/>
          <w:szCs w:val="28"/>
        </w:rPr>
        <w:t>.</w:t>
      </w:r>
      <w:r w:rsidR="00896EE3">
        <w:rPr>
          <w:color w:val="000000"/>
          <w:sz w:val="28"/>
          <w:szCs w:val="28"/>
        </w:rPr>
        <w:t> </w:t>
      </w:r>
      <w:r w:rsidRPr="001A76D4">
        <w:rPr>
          <w:color w:val="000000"/>
          <w:sz w:val="28"/>
          <w:szCs w:val="28"/>
        </w:rPr>
        <w:t xml:space="preserve">Заявник має право звернутися із заявою про надання Компенсації протягом </w:t>
      </w:r>
      <w:r w:rsidR="009430E6">
        <w:rPr>
          <w:color w:val="000000"/>
          <w:sz w:val="28"/>
          <w:szCs w:val="28"/>
        </w:rPr>
        <w:t>одного року</w:t>
      </w:r>
      <w:r w:rsidRPr="001A76D4">
        <w:rPr>
          <w:color w:val="000000"/>
          <w:sz w:val="28"/>
          <w:szCs w:val="28"/>
        </w:rPr>
        <w:t xml:space="preserve"> від дати укладання договору іпотечного кредитування для придбання жит</w:t>
      </w:r>
      <w:r w:rsidR="003B1B85">
        <w:rPr>
          <w:color w:val="000000"/>
          <w:sz w:val="28"/>
          <w:szCs w:val="28"/>
        </w:rPr>
        <w:t>ла в рамках програми «є Оселя», але не раніше</w:t>
      </w:r>
      <w:r w:rsidR="00033566">
        <w:rPr>
          <w:color w:val="000000"/>
          <w:sz w:val="28"/>
          <w:szCs w:val="28"/>
        </w:rPr>
        <w:t>,</w:t>
      </w:r>
      <w:r w:rsidR="003B1B85">
        <w:rPr>
          <w:color w:val="000000"/>
          <w:sz w:val="28"/>
          <w:szCs w:val="28"/>
        </w:rPr>
        <w:t xml:space="preserve"> ніж затверджена </w:t>
      </w:r>
      <w:r w:rsidR="00A3184B" w:rsidRPr="00A3184B">
        <w:rPr>
          <w:color w:val="000000"/>
          <w:sz w:val="28"/>
          <w:szCs w:val="28"/>
        </w:rPr>
        <w:t>Міська Програма надання грошової компенсації для часткового відшкодування суми початкового внеску за іпотечними кредитами окремих категорій громадян у Миколаївській міській територіальній громаді на 2025-2027 роки</w:t>
      </w:r>
      <w:r w:rsidR="003952B0">
        <w:rPr>
          <w:color w:val="000000"/>
          <w:sz w:val="28"/>
          <w:szCs w:val="28"/>
          <w:lang w:val="ru-RU"/>
        </w:rPr>
        <w:t xml:space="preserve"> </w:t>
      </w:r>
      <w:r w:rsidR="006D2954">
        <w:rPr>
          <w:color w:val="000000"/>
          <w:sz w:val="28"/>
          <w:szCs w:val="28"/>
        </w:rPr>
        <w:t>від 30.10.2024 № 38/3.</w:t>
      </w:r>
    </w:p>
    <w:p w14:paraId="05C7E1B6" w14:textId="1FD127F9" w:rsidR="0032032C" w:rsidRDefault="0032032C" w:rsidP="00ED21A4">
      <w:pPr>
        <w:pBdr>
          <w:top w:val="nil"/>
          <w:left w:val="nil"/>
          <w:bottom w:val="nil"/>
          <w:right w:val="nil"/>
          <w:between w:val="nil"/>
        </w:pBdr>
        <w:ind w:firstLine="567"/>
        <w:jc w:val="both"/>
        <w:rPr>
          <w:color w:val="000000"/>
          <w:sz w:val="28"/>
          <w:szCs w:val="28"/>
        </w:rPr>
      </w:pPr>
      <w:r w:rsidRPr="001A76D4">
        <w:rPr>
          <w:color w:val="000000"/>
          <w:sz w:val="28"/>
          <w:szCs w:val="28"/>
        </w:rPr>
        <w:t>1</w:t>
      </w:r>
      <w:r w:rsidR="00896EE3">
        <w:rPr>
          <w:color w:val="000000"/>
          <w:sz w:val="28"/>
          <w:szCs w:val="28"/>
        </w:rPr>
        <w:t>8</w:t>
      </w:r>
      <w:r w:rsidRPr="001A76D4">
        <w:rPr>
          <w:color w:val="000000"/>
          <w:sz w:val="28"/>
          <w:szCs w:val="28"/>
        </w:rPr>
        <w:t>.</w:t>
      </w:r>
      <w:r w:rsidR="00896EE3">
        <w:rPr>
          <w:color w:val="000000"/>
          <w:sz w:val="28"/>
          <w:szCs w:val="28"/>
        </w:rPr>
        <w:t> </w:t>
      </w:r>
      <w:r w:rsidRPr="001A76D4">
        <w:rPr>
          <w:color w:val="000000"/>
          <w:sz w:val="28"/>
          <w:szCs w:val="28"/>
        </w:rPr>
        <w:t xml:space="preserve">Позичальник позбавляється права на отримання Компенсації з дати виявлення Кредитором або Головним розпорядником коштів факту подання Позичальником недостовірної інформації, що призвело до виплати компенсації на користь Позичальника, який не мав права на отримання такої Компенсації. Позичальник зобов’язаний повернути у місячний строк Головному розпоряднику коштів незаконно отриману Компенсацію. Повернення Компенсації здійснюється </w:t>
      </w:r>
      <w:r w:rsidR="00033566">
        <w:rPr>
          <w:color w:val="000000"/>
          <w:sz w:val="28"/>
          <w:szCs w:val="28"/>
        </w:rPr>
        <w:t xml:space="preserve">відповідно </w:t>
      </w:r>
      <w:r w:rsidRPr="001A76D4">
        <w:rPr>
          <w:color w:val="000000"/>
          <w:sz w:val="28"/>
          <w:szCs w:val="28"/>
        </w:rPr>
        <w:t xml:space="preserve">до вимог чинного законодавства. </w:t>
      </w:r>
    </w:p>
    <w:p w14:paraId="639A20A5" w14:textId="1B08BD4D" w:rsidR="0032032C" w:rsidRDefault="0032032C" w:rsidP="00ED21A4">
      <w:pPr>
        <w:pBdr>
          <w:top w:val="nil"/>
          <w:left w:val="nil"/>
          <w:bottom w:val="nil"/>
          <w:right w:val="nil"/>
          <w:between w:val="nil"/>
        </w:pBdr>
        <w:ind w:firstLine="567"/>
        <w:jc w:val="both"/>
        <w:rPr>
          <w:color w:val="000000"/>
          <w:sz w:val="28"/>
          <w:szCs w:val="28"/>
        </w:rPr>
      </w:pPr>
      <w:r w:rsidRPr="001A76D4">
        <w:rPr>
          <w:color w:val="000000"/>
          <w:sz w:val="28"/>
          <w:szCs w:val="28"/>
        </w:rPr>
        <w:t>1</w:t>
      </w:r>
      <w:r w:rsidR="00896EE3">
        <w:rPr>
          <w:color w:val="000000"/>
          <w:sz w:val="28"/>
          <w:szCs w:val="28"/>
        </w:rPr>
        <w:t>9</w:t>
      </w:r>
      <w:r w:rsidRPr="001A76D4">
        <w:rPr>
          <w:color w:val="000000"/>
          <w:sz w:val="28"/>
          <w:szCs w:val="28"/>
        </w:rPr>
        <w:t>.</w:t>
      </w:r>
      <w:r w:rsidR="00896EE3">
        <w:rPr>
          <w:color w:val="000000"/>
          <w:sz w:val="28"/>
          <w:szCs w:val="28"/>
        </w:rPr>
        <w:t> </w:t>
      </w:r>
      <w:r w:rsidRPr="001A76D4">
        <w:rPr>
          <w:color w:val="000000"/>
          <w:sz w:val="28"/>
          <w:szCs w:val="28"/>
        </w:rPr>
        <w:t xml:space="preserve">Дія Порядку не поширюється на осіб, які отримали за рахунок бюджетних коштів державну підтримку, кредити на пільгових умовах, часткову компенсацію відсотків на будівництво (придбання) житла; житло за умовами фінансового лізингу; грошову компенсацію за належне їм право на отримання житла відповідно до законодавства або за іншими умовами </w:t>
      </w:r>
      <w:r w:rsidR="002873A4">
        <w:rPr>
          <w:color w:val="000000"/>
          <w:sz w:val="28"/>
          <w:szCs w:val="28"/>
        </w:rPr>
        <w:t>і</w:t>
      </w:r>
      <w:r w:rsidRPr="001A76D4">
        <w:rPr>
          <w:color w:val="000000"/>
          <w:sz w:val="28"/>
          <w:szCs w:val="28"/>
        </w:rPr>
        <w:t xml:space="preserve">з залученням бюджетних коштів, а також осіб, які отримали від виконавчого комітету </w:t>
      </w:r>
      <w:r>
        <w:rPr>
          <w:color w:val="000000"/>
          <w:sz w:val="28"/>
          <w:szCs w:val="28"/>
        </w:rPr>
        <w:t>Миколаївської</w:t>
      </w:r>
      <w:r w:rsidRPr="001A76D4">
        <w:rPr>
          <w:color w:val="000000"/>
          <w:sz w:val="28"/>
          <w:szCs w:val="28"/>
        </w:rPr>
        <w:t xml:space="preserve"> міської ради сертифікати на майнові права на квартири для військовослужбовців та членів їх сімей. </w:t>
      </w:r>
    </w:p>
    <w:p w14:paraId="5A02ECA3" w14:textId="3D960D7C" w:rsidR="00784096" w:rsidRDefault="00896EE3" w:rsidP="00ED21A4">
      <w:pPr>
        <w:pBdr>
          <w:top w:val="nil"/>
          <w:left w:val="nil"/>
          <w:bottom w:val="nil"/>
          <w:right w:val="nil"/>
          <w:between w:val="nil"/>
        </w:pBdr>
        <w:ind w:firstLine="567"/>
        <w:jc w:val="both"/>
        <w:rPr>
          <w:color w:val="000000"/>
          <w:sz w:val="28"/>
          <w:szCs w:val="28"/>
        </w:rPr>
      </w:pPr>
      <w:r>
        <w:rPr>
          <w:color w:val="000000"/>
          <w:sz w:val="28"/>
          <w:szCs w:val="28"/>
        </w:rPr>
        <w:t>20</w:t>
      </w:r>
      <w:r w:rsidR="0032032C" w:rsidRPr="001A76D4">
        <w:rPr>
          <w:color w:val="000000"/>
          <w:sz w:val="28"/>
          <w:szCs w:val="28"/>
        </w:rPr>
        <w:t>.</w:t>
      </w:r>
      <w:r>
        <w:rPr>
          <w:color w:val="000000"/>
          <w:sz w:val="28"/>
          <w:szCs w:val="28"/>
        </w:rPr>
        <w:t> </w:t>
      </w:r>
      <w:r w:rsidR="0032032C" w:rsidRPr="001A76D4">
        <w:rPr>
          <w:color w:val="000000"/>
          <w:sz w:val="28"/>
          <w:szCs w:val="28"/>
        </w:rPr>
        <w:t>Витрати</w:t>
      </w:r>
      <w:r w:rsidR="00FE60CC">
        <w:rPr>
          <w:color w:val="000000"/>
          <w:sz w:val="28"/>
          <w:szCs w:val="28"/>
        </w:rPr>
        <w:t>,</w:t>
      </w:r>
      <w:r w:rsidR="0032032C" w:rsidRPr="001A76D4">
        <w:rPr>
          <w:color w:val="000000"/>
          <w:sz w:val="28"/>
          <w:szCs w:val="28"/>
        </w:rPr>
        <w:t xml:space="preserve"> пов’язані з оформленням права власності на житло (під час придбання), страхування предмета іпотеки, оцінкою вартості предмета іпотеки суб’єктом оціночної діяльності та послугами нотаріуса, обслуговуванням кредиту, сплатою процентів за кредитом тощо, </w:t>
      </w:r>
      <w:r w:rsidR="002873A4">
        <w:rPr>
          <w:color w:val="000000"/>
          <w:sz w:val="28"/>
          <w:szCs w:val="28"/>
        </w:rPr>
        <w:t>П</w:t>
      </w:r>
      <w:r w:rsidR="0032032C" w:rsidRPr="001A76D4">
        <w:rPr>
          <w:color w:val="000000"/>
          <w:sz w:val="28"/>
          <w:szCs w:val="28"/>
        </w:rPr>
        <w:t>озичальник сплачує самостійно.</w:t>
      </w:r>
    </w:p>
    <w:p w14:paraId="386B4773" w14:textId="77777777" w:rsidR="008901D0" w:rsidRDefault="008901D0" w:rsidP="00ED21A4">
      <w:pPr>
        <w:pBdr>
          <w:top w:val="nil"/>
          <w:left w:val="nil"/>
          <w:bottom w:val="nil"/>
          <w:right w:val="nil"/>
          <w:between w:val="nil"/>
        </w:pBdr>
        <w:ind w:firstLine="567"/>
        <w:jc w:val="both"/>
        <w:rPr>
          <w:color w:val="000000"/>
          <w:sz w:val="28"/>
          <w:szCs w:val="28"/>
        </w:rPr>
      </w:pPr>
    </w:p>
    <w:p w14:paraId="313D322E" w14:textId="684430BF" w:rsidR="00FE60CC" w:rsidRDefault="00FE60CC" w:rsidP="00ED21A4">
      <w:pPr>
        <w:pBdr>
          <w:top w:val="nil"/>
          <w:left w:val="nil"/>
          <w:bottom w:val="nil"/>
          <w:right w:val="nil"/>
          <w:between w:val="nil"/>
        </w:pBdr>
        <w:ind w:firstLine="567"/>
        <w:jc w:val="both"/>
        <w:rPr>
          <w:color w:val="000000"/>
          <w:sz w:val="28"/>
          <w:szCs w:val="28"/>
        </w:rPr>
      </w:pPr>
      <w:r>
        <w:rPr>
          <w:color w:val="000000"/>
          <w:sz w:val="28"/>
          <w:szCs w:val="28"/>
        </w:rPr>
        <w:t>_____________________________________________________________</w:t>
      </w:r>
    </w:p>
    <w:p w14:paraId="34F759F1" w14:textId="24FDF790" w:rsidR="00ED21A4" w:rsidRDefault="00ED21A4" w:rsidP="001042ED">
      <w:pPr>
        <w:rPr>
          <w:color w:val="000000"/>
          <w:sz w:val="28"/>
          <w:szCs w:val="28"/>
        </w:rPr>
      </w:pPr>
      <w:r>
        <w:rPr>
          <w:color w:val="000000"/>
          <w:sz w:val="28"/>
          <w:szCs w:val="28"/>
        </w:rPr>
        <w:br w:type="page"/>
      </w:r>
    </w:p>
    <w:p w14:paraId="1D55C516" w14:textId="77777777" w:rsidR="00ED21A4" w:rsidRPr="008C4291" w:rsidRDefault="00ED21A4" w:rsidP="00153C48">
      <w:pPr>
        <w:pBdr>
          <w:top w:val="nil"/>
          <w:left w:val="nil"/>
          <w:bottom w:val="nil"/>
          <w:right w:val="nil"/>
          <w:between w:val="nil"/>
        </w:pBdr>
        <w:ind w:firstLine="851"/>
        <w:jc w:val="both"/>
        <w:rPr>
          <w:color w:val="000000"/>
          <w:sz w:val="28"/>
          <w:szCs w:val="28"/>
        </w:rPr>
      </w:pPr>
    </w:p>
    <w:sectPr w:rsidR="00ED21A4" w:rsidRPr="008C4291" w:rsidSect="009C7A54">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E9B12" w14:textId="77777777" w:rsidR="008E6F68" w:rsidRDefault="008E6F68">
      <w:r>
        <w:separator/>
      </w:r>
    </w:p>
  </w:endnote>
  <w:endnote w:type="continuationSeparator" w:id="0">
    <w:p w14:paraId="2C84198F" w14:textId="77777777" w:rsidR="008E6F68" w:rsidRDefault="008E6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DBE30" w14:textId="77777777" w:rsidR="004368A5" w:rsidRDefault="004368A5">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3B96A" w14:textId="77777777" w:rsidR="004368A5" w:rsidRDefault="004368A5">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507C9" w14:textId="77777777" w:rsidR="004368A5" w:rsidRDefault="004368A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4ADB86" w14:textId="77777777" w:rsidR="008E6F68" w:rsidRDefault="008E6F68">
      <w:r>
        <w:separator/>
      </w:r>
    </w:p>
  </w:footnote>
  <w:footnote w:type="continuationSeparator" w:id="0">
    <w:p w14:paraId="7F19A666" w14:textId="77777777" w:rsidR="008E6F68" w:rsidRDefault="008E6F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9188A" w14:textId="77777777" w:rsidR="004368A5" w:rsidRDefault="004368A5">
    <w:pPr>
      <w:pBdr>
        <w:top w:val="nil"/>
        <w:left w:val="nil"/>
        <w:bottom w:val="nil"/>
        <w:right w:val="nil"/>
        <w:between w:val="nil"/>
      </w:pBdr>
      <w:tabs>
        <w:tab w:val="center" w:pos="4677"/>
        <w:tab w:val="right" w:pos="9355"/>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7B9F2CA3" w14:textId="77777777" w:rsidR="004368A5" w:rsidRDefault="004368A5">
    <w:pPr>
      <w:pBdr>
        <w:top w:val="nil"/>
        <w:left w:val="nil"/>
        <w:bottom w:val="nil"/>
        <w:right w:val="nil"/>
        <w:between w:val="nil"/>
      </w:pBdr>
      <w:tabs>
        <w:tab w:val="center" w:pos="4677"/>
        <w:tab w:val="right" w:pos="9355"/>
      </w:tabs>
      <w:ind w:right="360"/>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8E496" w14:textId="77777777" w:rsidR="004368A5" w:rsidRPr="00BA2310" w:rsidRDefault="004368A5">
    <w:pPr>
      <w:pBdr>
        <w:top w:val="nil"/>
        <w:left w:val="nil"/>
        <w:bottom w:val="nil"/>
        <w:right w:val="nil"/>
        <w:between w:val="nil"/>
      </w:pBdr>
      <w:tabs>
        <w:tab w:val="center" w:pos="4677"/>
        <w:tab w:val="right" w:pos="9355"/>
      </w:tabs>
      <w:jc w:val="center"/>
      <w:rPr>
        <w:color w:val="000000"/>
        <w:sz w:val="28"/>
        <w:szCs w:val="28"/>
      </w:rPr>
    </w:pPr>
    <w:r w:rsidRPr="00BA2310">
      <w:rPr>
        <w:color w:val="000000"/>
        <w:sz w:val="28"/>
        <w:szCs w:val="28"/>
      </w:rPr>
      <w:fldChar w:fldCharType="begin"/>
    </w:r>
    <w:r w:rsidRPr="00BA2310">
      <w:rPr>
        <w:color w:val="000000"/>
        <w:sz w:val="28"/>
        <w:szCs w:val="28"/>
      </w:rPr>
      <w:instrText>PAGE</w:instrText>
    </w:r>
    <w:r w:rsidRPr="00BA2310">
      <w:rPr>
        <w:color w:val="000000"/>
        <w:sz w:val="28"/>
        <w:szCs w:val="28"/>
      </w:rPr>
      <w:fldChar w:fldCharType="separate"/>
    </w:r>
    <w:r w:rsidR="00F91991">
      <w:rPr>
        <w:noProof/>
        <w:color w:val="000000"/>
        <w:sz w:val="28"/>
        <w:szCs w:val="28"/>
      </w:rPr>
      <w:t>8</w:t>
    </w:r>
    <w:r w:rsidRPr="00BA2310">
      <w:rPr>
        <w:color w:val="000000"/>
        <w:sz w:val="28"/>
        <w:szCs w:val="2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22B5C" w14:textId="77777777" w:rsidR="004368A5" w:rsidRDefault="004368A5">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D6201"/>
    <w:multiLevelType w:val="hybridMultilevel"/>
    <w:tmpl w:val="7D78D9F0"/>
    <w:lvl w:ilvl="0" w:tplc="40CC4C4C">
      <w:start w:val="1"/>
      <w:numFmt w:val="decimal"/>
      <w:lvlText w:val="%1"/>
      <w:lvlJc w:val="left"/>
      <w:pPr>
        <w:ind w:left="303" w:hanging="360"/>
      </w:pPr>
      <w:rPr>
        <w:rFonts w:hint="default"/>
      </w:rPr>
    </w:lvl>
    <w:lvl w:ilvl="1" w:tplc="20000019" w:tentative="1">
      <w:start w:val="1"/>
      <w:numFmt w:val="lowerLetter"/>
      <w:lvlText w:val="%2."/>
      <w:lvlJc w:val="left"/>
      <w:pPr>
        <w:ind w:left="1023" w:hanging="360"/>
      </w:pPr>
    </w:lvl>
    <w:lvl w:ilvl="2" w:tplc="2000001B" w:tentative="1">
      <w:start w:val="1"/>
      <w:numFmt w:val="lowerRoman"/>
      <w:lvlText w:val="%3."/>
      <w:lvlJc w:val="right"/>
      <w:pPr>
        <w:ind w:left="1743" w:hanging="180"/>
      </w:pPr>
    </w:lvl>
    <w:lvl w:ilvl="3" w:tplc="2000000F" w:tentative="1">
      <w:start w:val="1"/>
      <w:numFmt w:val="decimal"/>
      <w:lvlText w:val="%4."/>
      <w:lvlJc w:val="left"/>
      <w:pPr>
        <w:ind w:left="2463" w:hanging="360"/>
      </w:pPr>
    </w:lvl>
    <w:lvl w:ilvl="4" w:tplc="20000019" w:tentative="1">
      <w:start w:val="1"/>
      <w:numFmt w:val="lowerLetter"/>
      <w:lvlText w:val="%5."/>
      <w:lvlJc w:val="left"/>
      <w:pPr>
        <w:ind w:left="3183" w:hanging="360"/>
      </w:pPr>
    </w:lvl>
    <w:lvl w:ilvl="5" w:tplc="2000001B" w:tentative="1">
      <w:start w:val="1"/>
      <w:numFmt w:val="lowerRoman"/>
      <w:lvlText w:val="%6."/>
      <w:lvlJc w:val="right"/>
      <w:pPr>
        <w:ind w:left="3903" w:hanging="180"/>
      </w:pPr>
    </w:lvl>
    <w:lvl w:ilvl="6" w:tplc="2000000F" w:tentative="1">
      <w:start w:val="1"/>
      <w:numFmt w:val="decimal"/>
      <w:lvlText w:val="%7."/>
      <w:lvlJc w:val="left"/>
      <w:pPr>
        <w:ind w:left="4623" w:hanging="360"/>
      </w:pPr>
    </w:lvl>
    <w:lvl w:ilvl="7" w:tplc="20000019" w:tentative="1">
      <w:start w:val="1"/>
      <w:numFmt w:val="lowerLetter"/>
      <w:lvlText w:val="%8."/>
      <w:lvlJc w:val="left"/>
      <w:pPr>
        <w:ind w:left="5343" w:hanging="360"/>
      </w:pPr>
    </w:lvl>
    <w:lvl w:ilvl="8" w:tplc="2000001B" w:tentative="1">
      <w:start w:val="1"/>
      <w:numFmt w:val="lowerRoman"/>
      <w:lvlText w:val="%9."/>
      <w:lvlJc w:val="right"/>
      <w:pPr>
        <w:ind w:left="6063" w:hanging="180"/>
      </w:pPr>
    </w:lvl>
  </w:abstractNum>
  <w:abstractNum w:abstractNumId="1" w15:restartNumberingAfterBreak="0">
    <w:nsid w:val="2D484F14"/>
    <w:multiLevelType w:val="hybridMultilevel"/>
    <w:tmpl w:val="4530A0BA"/>
    <w:lvl w:ilvl="0" w:tplc="48D0D33C">
      <w:start w:val="192"/>
      <w:numFmt w:val="bullet"/>
      <w:lvlText w:val="-"/>
      <w:lvlJc w:val="left"/>
      <w:pPr>
        <w:ind w:left="303" w:hanging="360"/>
      </w:pPr>
      <w:rPr>
        <w:rFonts w:ascii="Times New Roman" w:eastAsia="Times New Roman" w:hAnsi="Times New Roman" w:cs="Times New Roman" w:hint="default"/>
      </w:rPr>
    </w:lvl>
    <w:lvl w:ilvl="1" w:tplc="20000003" w:tentative="1">
      <w:start w:val="1"/>
      <w:numFmt w:val="bullet"/>
      <w:lvlText w:val="o"/>
      <w:lvlJc w:val="left"/>
      <w:pPr>
        <w:ind w:left="1023" w:hanging="360"/>
      </w:pPr>
      <w:rPr>
        <w:rFonts w:ascii="Courier New" w:hAnsi="Courier New" w:cs="Courier New" w:hint="default"/>
      </w:rPr>
    </w:lvl>
    <w:lvl w:ilvl="2" w:tplc="20000005" w:tentative="1">
      <w:start w:val="1"/>
      <w:numFmt w:val="bullet"/>
      <w:lvlText w:val=""/>
      <w:lvlJc w:val="left"/>
      <w:pPr>
        <w:ind w:left="1743" w:hanging="360"/>
      </w:pPr>
      <w:rPr>
        <w:rFonts w:ascii="Wingdings" w:hAnsi="Wingdings" w:hint="default"/>
      </w:rPr>
    </w:lvl>
    <w:lvl w:ilvl="3" w:tplc="20000001" w:tentative="1">
      <w:start w:val="1"/>
      <w:numFmt w:val="bullet"/>
      <w:lvlText w:val=""/>
      <w:lvlJc w:val="left"/>
      <w:pPr>
        <w:ind w:left="2463" w:hanging="360"/>
      </w:pPr>
      <w:rPr>
        <w:rFonts w:ascii="Symbol" w:hAnsi="Symbol" w:hint="default"/>
      </w:rPr>
    </w:lvl>
    <w:lvl w:ilvl="4" w:tplc="20000003" w:tentative="1">
      <w:start w:val="1"/>
      <w:numFmt w:val="bullet"/>
      <w:lvlText w:val="o"/>
      <w:lvlJc w:val="left"/>
      <w:pPr>
        <w:ind w:left="3183" w:hanging="360"/>
      </w:pPr>
      <w:rPr>
        <w:rFonts w:ascii="Courier New" w:hAnsi="Courier New" w:cs="Courier New" w:hint="default"/>
      </w:rPr>
    </w:lvl>
    <w:lvl w:ilvl="5" w:tplc="20000005" w:tentative="1">
      <w:start w:val="1"/>
      <w:numFmt w:val="bullet"/>
      <w:lvlText w:val=""/>
      <w:lvlJc w:val="left"/>
      <w:pPr>
        <w:ind w:left="3903" w:hanging="360"/>
      </w:pPr>
      <w:rPr>
        <w:rFonts w:ascii="Wingdings" w:hAnsi="Wingdings" w:hint="default"/>
      </w:rPr>
    </w:lvl>
    <w:lvl w:ilvl="6" w:tplc="20000001" w:tentative="1">
      <w:start w:val="1"/>
      <w:numFmt w:val="bullet"/>
      <w:lvlText w:val=""/>
      <w:lvlJc w:val="left"/>
      <w:pPr>
        <w:ind w:left="4623" w:hanging="360"/>
      </w:pPr>
      <w:rPr>
        <w:rFonts w:ascii="Symbol" w:hAnsi="Symbol" w:hint="default"/>
      </w:rPr>
    </w:lvl>
    <w:lvl w:ilvl="7" w:tplc="20000003" w:tentative="1">
      <w:start w:val="1"/>
      <w:numFmt w:val="bullet"/>
      <w:lvlText w:val="o"/>
      <w:lvlJc w:val="left"/>
      <w:pPr>
        <w:ind w:left="5343" w:hanging="360"/>
      </w:pPr>
      <w:rPr>
        <w:rFonts w:ascii="Courier New" w:hAnsi="Courier New" w:cs="Courier New" w:hint="default"/>
      </w:rPr>
    </w:lvl>
    <w:lvl w:ilvl="8" w:tplc="20000005" w:tentative="1">
      <w:start w:val="1"/>
      <w:numFmt w:val="bullet"/>
      <w:lvlText w:val=""/>
      <w:lvlJc w:val="left"/>
      <w:pPr>
        <w:ind w:left="6063" w:hanging="360"/>
      </w:pPr>
      <w:rPr>
        <w:rFonts w:ascii="Wingdings" w:hAnsi="Wingdings" w:hint="default"/>
      </w:rPr>
    </w:lvl>
  </w:abstractNum>
  <w:abstractNum w:abstractNumId="2" w15:restartNumberingAfterBreak="0">
    <w:nsid w:val="40623685"/>
    <w:multiLevelType w:val="hybridMultilevel"/>
    <w:tmpl w:val="AF4EED80"/>
    <w:lvl w:ilvl="0" w:tplc="04190001">
      <w:start w:val="1"/>
      <w:numFmt w:val="bullet"/>
      <w:lvlText w:val=""/>
      <w:lvlJc w:val="left"/>
      <w:pPr>
        <w:ind w:left="663" w:hanging="360"/>
      </w:pPr>
      <w:rPr>
        <w:rFonts w:ascii="Symbol" w:hAnsi="Symbol" w:hint="default"/>
      </w:rPr>
    </w:lvl>
    <w:lvl w:ilvl="1" w:tplc="04190003" w:tentative="1">
      <w:start w:val="1"/>
      <w:numFmt w:val="bullet"/>
      <w:lvlText w:val="o"/>
      <w:lvlJc w:val="left"/>
      <w:pPr>
        <w:ind w:left="1383" w:hanging="360"/>
      </w:pPr>
      <w:rPr>
        <w:rFonts w:ascii="Courier New" w:hAnsi="Courier New" w:cs="Courier New" w:hint="default"/>
      </w:rPr>
    </w:lvl>
    <w:lvl w:ilvl="2" w:tplc="04190005" w:tentative="1">
      <w:start w:val="1"/>
      <w:numFmt w:val="bullet"/>
      <w:lvlText w:val=""/>
      <w:lvlJc w:val="left"/>
      <w:pPr>
        <w:ind w:left="2103" w:hanging="360"/>
      </w:pPr>
      <w:rPr>
        <w:rFonts w:ascii="Wingdings" w:hAnsi="Wingdings" w:hint="default"/>
      </w:rPr>
    </w:lvl>
    <w:lvl w:ilvl="3" w:tplc="04190001" w:tentative="1">
      <w:start w:val="1"/>
      <w:numFmt w:val="bullet"/>
      <w:lvlText w:val=""/>
      <w:lvlJc w:val="left"/>
      <w:pPr>
        <w:ind w:left="2823" w:hanging="360"/>
      </w:pPr>
      <w:rPr>
        <w:rFonts w:ascii="Symbol" w:hAnsi="Symbol" w:hint="default"/>
      </w:rPr>
    </w:lvl>
    <w:lvl w:ilvl="4" w:tplc="04190003" w:tentative="1">
      <w:start w:val="1"/>
      <w:numFmt w:val="bullet"/>
      <w:lvlText w:val="o"/>
      <w:lvlJc w:val="left"/>
      <w:pPr>
        <w:ind w:left="3543" w:hanging="360"/>
      </w:pPr>
      <w:rPr>
        <w:rFonts w:ascii="Courier New" w:hAnsi="Courier New" w:cs="Courier New" w:hint="default"/>
      </w:rPr>
    </w:lvl>
    <w:lvl w:ilvl="5" w:tplc="04190005" w:tentative="1">
      <w:start w:val="1"/>
      <w:numFmt w:val="bullet"/>
      <w:lvlText w:val=""/>
      <w:lvlJc w:val="left"/>
      <w:pPr>
        <w:ind w:left="4263" w:hanging="360"/>
      </w:pPr>
      <w:rPr>
        <w:rFonts w:ascii="Wingdings" w:hAnsi="Wingdings" w:hint="default"/>
      </w:rPr>
    </w:lvl>
    <w:lvl w:ilvl="6" w:tplc="04190001" w:tentative="1">
      <w:start w:val="1"/>
      <w:numFmt w:val="bullet"/>
      <w:lvlText w:val=""/>
      <w:lvlJc w:val="left"/>
      <w:pPr>
        <w:ind w:left="4983" w:hanging="360"/>
      </w:pPr>
      <w:rPr>
        <w:rFonts w:ascii="Symbol" w:hAnsi="Symbol" w:hint="default"/>
      </w:rPr>
    </w:lvl>
    <w:lvl w:ilvl="7" w:tplc="04190003" w:tentative="1">
      <w:start w:val="1"/>
      <w:numFmt w:val="bullet"/>
      <w:lvlText w:val="o"/>
      <w:lvlJc w:val="left"/>
      <w:pPr>
        <w:ind w:left="5703" w:hanging="360"/>
      </w:pPr>
      <w:rPr>
        <w:rFonts w:ascii="Courier New" w:hAnsi="Courier New" w:cs="Courier New" w:hint="default"/>
      </w:rPr>
    </w:lvl>
    <w:lvl w:ilvl="8" w:tplc="04190005" w:tentative="1">
      <w:start w:val="1"/>
      <w:numFmt w:val="bullet"/>
      <w:lvlText w:val=""/>
      <w:lvlJc w:val="left"/>
      <w:pPr>
        <w:ind w:left="6423" w:hanging="360"/>
      </w:pPr>
      <w:rPr>
        <w:rFonts w:ascii="Wingdings" w:hAnsi="Wingdings" w:hint="default"/>
      </w:rPr>
    </w:lvl>
  </w:abstractNum>
  <w:abstractNum w:abstractNumId="3" w15:restartNumberingAfterBreak="0">
    <w:nsid w:val="40EB27CA"/>
    <w:multiLevelType w:val="hybridMultilevel"/>
    <w:tmpl w:val="E0F6D198"/>
    <w:lvl w:ilvl="0" w:tplc="7374A34A">
      <w:start w:val="1"/>
      <w:numFmt w:val="decimal"/>
      <w:lvlText w:val="%1"/>
      <w:lvlJc w:val="left"/>
      <w:pPr>
        <w:ind w:left="303" w:hanging="360"/>
      </w:pPr>
      <w:rPr>
        <w:rFonts w:hint="default"/>
      </w:rPr>
    </w:lvl>
    <w:lvl w:ilvl="1" w:tplc="20000019" w:tentative="1">
      <w:start w:val="1"/>
      <w:numFmt w:val="lowerLetter"/>
      <w:lvlText w:val="%2."/>
      <w:lvlJc w:val="left"/>
      <w:pPr>
        <w:ind w:left="1023" w:hanging="360"/>
      </w:pPr>
    </w:lvl>
    <w:lvl w:ilvl="2" w:tplc="2000001B" w:tentative="1">
      <w:start w:val="1"/>
      <w:numFmt w:val="lowerRoman"/>
      <w:lvlText w:val="%3."/>
      <w:lvlJc w:val="right"/>
      <w:pPr>
        <w:ind w:left="1743" w:hanging="180"/>
      </w:pPr>
    </w:lvl>
    <w:lvl w:ilvl="3" w:tplc="2000000F" w:tentative="1">
      <w:start w:val="1"/>
      <w:numFmt w:val="decimal"/>
      <w:lvlText w:val="%4."/>
      <w:lvlJc w:val="left"/>
      <w:pPr>
        <w:ind w:left="2463" w:hanging="360"/>
      </w:pPr>
    </w:lvl>
    <w:lvl w:ilvl="4" w:tplc="20000019" w:tentative="1">
      <w:start w:val="1"/>
      <w:numFmt w:val="lowerLetter"/>
      <w:lvlText w:val="%5."/>
      <w:lvlJc w:val="left"/>
      <w:pPr>
        <w:ind w:left="3183" w:hanging="360"/>
      </w:pPr>
    </w:lvl>
    <w:lvl w:ilvl="5" w:tplc="2000001B" w:tentative="1">
      <w:start w:val="1"/>
      <w:numFmt w:val="lowerRoman"/>
      <w:lvlText w:val="%6."/>
      <w:lvlJc w:val="right"/>
      <w:pPr>
        <w:ind w:left="3903" w:hanging="180"/>
      </w:pPr>
    </w:lvl>
    <w:lvl w:ilvl="6" w:tplc="2000000F" w:tentative="1">
      <w:start w:val="1"/>
      <w:numFmt w:val="decimal"/>
      <w:lvlText w:val="%7."/>
      <w:lvlJc w:val="left"/>
      <w:pPr>
        <w:ind w:left="4623" w:hanging="360"/>
      </w:pPr>
    </w:lvl>
    <w:lvl w:ilvl="7" w:tplc="20000019" w:tentative="1">
      <w:start w:val="1"/>
      <w:numFmt w:val="lowerLetter"/>
      <w:lvlText w:val="%8."/>
      <w:lvlJc w:val="left"/>
      <w:pPr>
        <w:ind w:left="5343" w:hanging="360"/>
      </w:pPr>
    </w:lvl>
    <w:lvl w:ilvl="8" w:tplc="2000001B" w:tentative="1">
      <w:start w:val="1"/>
      <w:numFmt w:val="lowerRoman"/>
      <w:lvlText w:val="%9."/>
      <w:lvlJc w:val="right"/>
      <w:pPr>
        <w:ind w:left="6063" w:hanging="180"/>
      </w:pPr>
    </w:lvl>
  </w:abstractNum>
  <w:abstractNum w:abstractNumId="4" w15:restartNumberingAfterBreak="0">
    <w:nsid w:val="53537076"/>
    <w:multiLevelType w:val="hybridMultilevel"/>
    <w:tmpl w:val="9B3CB480"/>
    <w:lvl w:ilvl="0" w:tplc="CBD07720">
      <w:start w:val="1"/>
      <w:numFmt w:val="bullet"/>
      <w:lvlText w:val="-"/>
      <w:lvlJc w:val="left"/>
      <w:pPr>
        <w:ind w:left="303" w:hanging="360"/>
      </w:pPr>
      <w:rPr>
        <w:rFonts w:ascii="Times New Roman" w:eastAsia="Times New Roman" w:hAnsi="Times New Roman" w:cs="Times New Roman" w:hint="default"/>
      </w:rPr>
    </w:lvl>
    <w:lvl w:ilvl="1" w:tplc="20000003" w:tentative="1">
      <w:start w:val="1"/>
      <w:numFmt w:val="bullet"/>
      <w:lvlText w:val="o"/>
      <w:lvlJc w:val="left"/>
      <w:pPr>
        <w:ind w:left="1023" w:hanging="360"/>
      </w:pPr>
      <w:rPr>
        <w:rFonts w:ascii="Courier New" w:hAnsi="Courier New" w:cs="Courier New" w:hint="default"/>
      </w:rPr>
    </w:lvl>
    <w:lvl w:ilvl="2" w:tplc="20000005" w:tentative="1">
      <w:start w:val="1"/>
      <w:numFmt w:val="bullet"/>
      <w:lvlText w:val=""/>
      <w:lvlJc w:val="left"/>
      <w:pPr>
        <w:ind w:left="1743" w:hanging="360"/>
      </w:pPr>
      <w:rPr>
        <w:rFonts w:ascii="Wingdings" w:hAnsi="Wingdings" w:hint="default"/>
      </w:rPr>
    </w:lvl>
    <w:lvl w:ilvl="3" w:tplc="20000001" w:tentative="1">
      <w:start w:val="1"/>
      <w:numFmt w:val="bullet"/>
      <w:lvlText w:val=""/>
      <w:lvlJc w:val="left"/>
      <w:pPr>
        <w:ind w:left="2463" w:hanging="360"/>
      </w:pPr>
      <w:rPr>
        <w:rFonts w:ascii="Symbol" w:hAnsi="Symbol" w:hint="default"/>
      </w:rPr>
    </w:lvl>
    <w:lvl w:ilvl="4" w:tplc="20000003" w:tentative="1">
      <w:start w:val="1"/>
      <w:numFmt w:val="bullet"/>
      <w:lvlText w:val="o"/>
      <w:lvlJc w:val="left"/>
      <w:pPr>
        <w:ind w:left="3183" w:hanging="360"/>
      </w:pPr>
      <w:rPr>
        <w:rFonts w:ascii="Courier New" w:hAnsi="Courier New" w:cs="Courier New" w:hint="default"/>
      </w:rPr>
    </w:lvl>
    <w:lvl w:ilvl="5" w:tplc="20000005" w:tentative="1">
      <w:start w:val="1"/>
      <w:numFmt w:val="bullet"/>
      <w:lvlText w:val=""/>
      <w:lvlJc w:val="left"/>
      <w:pPr>
        <w:ind w:left="3903" w:hanging="360"/>
      </w:pPr>
      <w:rPr>
        <w:rFonts w:ascii="Wingdings" w:hAnsi="Wingdings" w:hint="default"/>
      </w:rPr>
    </w:lvl>
    <w:lvl w:ilvl="6" w:tplc="20000001" w:tentative="1">
      <w:start w:val="1"/>
      <w:numFmt w:val="bullet"/>
      <w:lvlText w:val=""/>
      <w:lvlJc w:val="left"/>
      <w:pPr>
        <w:ind w:left="4623" w:hanging="360"/>
      </w:pPr>
      <w:rPr>
        <w:rFonts w:ascii="Symbol" w:hAnsi="Symbol" w:hint="default"/>
      </w:rPr>
    </w:lvl>
    <w:lvl w:ilvl="7" w:tplc="20000003" w:tentative="1">
      <w:start w:val="1"/>
      <w:numFmt w:val="bullet"/>
      <w:lvlText w:val="o"/>
      <w:lvlJc w:val="left"/>
      <w:pPr>
        <w:ind w:left="5343" w:hanging="360"/>
      </w:pPr>
      <w:rPr>
        <w:rFonts w:ascii="Courier New" w:hAnsi="Courier New" w:cs="Courier New" w:hint="default"/>
      </w:rPr>
    </w:lvl>
    <w:lvl w:ilvl="8" w:tplc="20000005" w:tentative="1">
      <w:start w:val="1"/>
      <w:numFmt w:val="bullet"/>
      <w:lvlText w:val=""/>
      <w:lvlJc w:val="left"/>
      <w:pPr>
        <w:ind w:left="6063" w:hanging="360"/>
      </w:pPr>
      <w:rPr>
        <w:rFonts w:ascii="Wingdings" w:hAnsi="Wingdings" w:hint="default"/>
      </w:rPr>
    </w:lvl>
  </w:abstractNum>
  <w:abstractNum w:abstractNumId="5" w15:restartNumberingAfterBreak="0">
    <w:nsid w:val="68D748D7"/>
    <w:multiLevelType w:val="hybridMultilevel"/>
    <w:tmpl w:val="3DA6688C"/>
    <w:lvl w:ilvl="0" w:tplc="D0CE1AD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15:restartNumberingAfterBreak="0">
    <w:nsid w:val="6B351F1D"/>
    <w:multiLevelType w:val="multilevel"/>
    <w:tmpl w:val="BED21FD4"/>
    <w:lvl w:ilvl="0">
      <w:start w:val="10"/>
      <w:numFmt w:val="bullet"/>
      <w:lvlText w:val="-"/>
      <w:lvlJc w:val="left"/>
      <w:pPr>
        <w:ind w:left="751" w:hanging="360"/>
      </w:pPr>
      <w:rPr>
        <w:rFonts w:ascii="Times New Roman" w:eastAsia="Times New Roman" w:hAnsi="Times New Roman" w:cs="Times New Roman"/>
        <w:b w:val="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6687028">
    <w:abstractNumId w:val="6"/>
  </w:num>
  <w:num w:numId="2" w16cid:durableId="503012166">
    <w:abstractNumId w:val="4"/>
  </w:num>
  <w:num w:numId="3" w16cid:durableId="1997949711">
    <w:abstractNumId w:val="3"/>
  </w:num>
  <w:num w:numId="4" w16cid:durableId="955404466">
    <w:abstractNumId w:val="0"/>
  </w:num>
  <w:num w:numId="5" w16cid:durableId="1643609613">
    <w:abstractNumId w:val="1"/>
  </w:num>
  <w:num w:numId="6" w16cid:durableId="1633828252">
    <w:abstractNumId w:val="2"/>
  </w:num>
  <w:num w:numId="7" w16cid:durableId="5685351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096"/>
    <w:rsid w:val="00003A1E"/>
    <w:rsid w:val="000068A1"/>
    <w:rsid w:val="00012CDA"/>
    <w:rsid w:val="0001669D"/>
    <w:rsid w:val="000239C4"/>
    <w:rsid w:val="00023E5F"/>
    <w:rsid w:val="00026746"/>
    <w:rsid w:val="00033566"/>
    <w:rsid w:val="00035AD0"/>
    <w:rsid w:val="000400CA"/>
    <w:rsid w:val="00042E3B"/>
    <w:rsid w:val="00051DCB"/>
    <w:rsid w:val="00052BDF"/>
    <w:rsid w:val="00052D01"/>
    <w:rsid w:val="0005666B"/>
    <w:rsid w:val="000607FE"/>
    <w:rsid w:val="00061851"/>
    <w:rsid w:val="0006527D"/>
    <w:rsid w:val="000660B3"/>
    <w:rsid w:val="000716BD"/>
    <w:rsid w:val="0007240C"/>
    <w:rsid w:val="00075923"/>
    <w:rsid w:val="00077A2C"/>
    <w:rsid w:val="00080411"/>
    <w:rsid w:val="0008184F"/>
    <w:rsid w:val="000856E2"/>
    <w:rsid w:val="00086DD6"/>
    <w:rsid w:val="00087CE0"/>
    <w:rsid w:val="00093CF3"/>
    <w:rsid w:val="000A084F"/>
    <w:rsid w:val="000A4760"/>
    <w:rsid w:val="000A7AE4"/>
    <w:rsid w:val="000B469D"/>
    <w:rsid w:val="000C3C54"/>
    <w:rsid w:val="000C3EE6"/>
    <w:rsid w:val="000C4A28"/>
    <w:rsid w:val="000C5C20"/>
    <w:rsid w:val="000E088D"/>
    <w:rsid w:val="000E0B62"/>
    <w:rsid w:val="000F3493"/>
    <w:rsid w:val="000F6D10"/>
    <w:rsid w:val="000F71C1"/>
    <w:rsid w:val="001042ED"/>
    <w:rsid w:val="001053D4"/>
    <w:rsid w:val="0010578E"/>
    <w:rsid w:val="0010589C"/>
    <w:rsid w:val="0011058C"/>
    <w:rsid w:val="00110626"/>
    <w:rsid w:val="001125EA"/>
    <w:rsid w:val="0012254E"/>
    <w:rsid w:val="00130286"/>
    <w:rsid w:val="00130C84"/>
    <w:rsid w:val="00130DD8"/>
    <w:rsid w:val="00140092"/>
    <w:rsid w:val="001419A6"/>
    <w:rsid w:val="001445E0"/>
    <w:rsid w:val="00145843"/>
    <w:rsid w:val="00150F7F"/>
    <w:rsid w:val="0015156F"/>
    <w:rsid w:val="001516CD"/>
    <w:rsid w:val="00151C92"/>
    <w:rsid w:val="00153C48"/>
    <w:rsid w:val="001541EF"/>
    <w:rsid w:val="00154330"/>
    <w:rsid w:val="001604A5"/>
    <w:rsid w:val="0017594F"/>
    <w:rsid w:val="00175D16"/>
    <w:rsid w:val="00176C11"/>
    <w:rsid w:val="00184209"/>
    <w:rsid w:val="00186220"/>
    <w:rsid w:val="001947A3"/>
    <w:rsid w:val="001A70BC"/>
    <w:rsid w:val="001A718C"/>
    <w:rsid w:val="001B1839"/>
    <w:rsid w:val="001B61A6"/>
    <w:rsid w:val="001C105D"/>
    <w:rsid w:val="001C4700"/>
    <w:rsid w:val="001C4A8D"/>
    <w:rsid w:val="001C625A"/>
    <w:rsid w:val="001C75A4"/>
    <w:rsid w:val="001C7806"/>
    <w:rsid w:val="001D3D8F"/>
    <w:rsid w:val="001E59B0"/>
    <w:rsid w:val="001F36DB"/>
    <w:rsid w:val="002016CD"/>
    <w:rsid w:val="00202516"/>
    <w:rsid w:val="00203CBF"/>
    <w:rsid w:val="00204313"/>
    <w:rsid w:val="00213C2A"/>
    <w:rsid w:val="00214DCE"/>
    <w:rsid w:val="00215833"/>
    <w:rsid w:val="00216A1E"/>
    <w:rsid w:val="0022383D"/>
    <w:rsid w:val="002308D7"/>
    <w:rsid w:val="00233B9A"/>
    <w:rsid w:val="00234A5A"/>
    <w:rsid w:val="002372F1"/>
    <w:rsid w:val="00240ABB"/>
    <w:rsid w:val="002456FB"/>
    <w:rsid w:val="00251FD5"/>
    <w:rsid w:val="0025575E"/>
    <w:rsid w:val="00257A2F"/>
    <w:rsid w:val="0027505B"/>
    <w:rsid w:val="00286292"/>
    <w:rsid w:val="002873A4"/>
    <w:rsid w:val="002919AE"/>
    <w:rsid w:val="00292DEC"/>
    <w:rsid w:val="00296D44"/>
    <w:rsid w:val="0029788A"/>
    <w:rsid w:val="00297936"/>
    <w:rsid w:val="002A0147"/>
    <w:rsid w:val="002B12DA"/>
    <w:rsid w:val="002B4EED"/>
    <w:rsid w:val="002C4037"/>
    <w:rsid w:val="002C4D2D"/>
    <w:rsid w:val="002C6DBD"/>
    <w:rsid w:val="002D0C51"/>
    <w:rsid w:val="002D7041"/>
    <w:rsid w:val="002E1798"/>
    <w:rsid w:val="002E2519"/>
    <w:rsid w:val="002E44B9"/>
    <w:rsid w:val="002E53CB"/>
    <w:rsid w:val="002E6DE3"/>
    <w:rsid w:val="002F17AE"/>
    <w:rsid w:val="002F2E55"/>
    <w:rsid w:val="002F681C"/>
    <w:rsid w:val="002F753D"/>
    <w:rsid w:val="00300DAD"/>
    <w:rsid w:val="003065A5"/>
    <w:rsid w:val="00306A02"/>
    <w:rsid w:val="00306FFF"/>
    <w:rsid w:val="0032032C"/>
    <w:rsid w:val="0032301B"/>
    <w:rsid w:val="00323B81"/>
    <w:rsid w:val="003244EC"/>
    <w:rsid w:val="00333731"/>
    <w:rsid w:val="0034395F"/>
    <w:rsid w:val="00350194"/>
    <w:rsid w:val="00352212"/>
    <w:rsid w:val="00355A78"/>
    <w:rsid w:val="00366B58"/>
    <w:rsid w:val="00367489"/>
    <w:rsid w:val="00367AC6"/>
    <w:rsid w:val="00367DCB"/>
    <w:rsid w:val="003713A4"/>
    <w:rsid w:val="003726F1"/>
    <w:rsid w:val="00376588"/>
    <w:rsid w:val="0038601A"/>
    <w:rsid w:val="003878AC"/>
    <w:rsid w:val="003952B0"/>
    <w:rsid w:val="003A3A83"/>
    <w:rsid w:val="003B1B85"/>
    <w:rsid w:val="003D01D9"/>
    <w:rsid w:val="003D5388"/>
    <w:rsid w:val="003E6DA6"/>
    <w:rsid w:val="003F140C"/>
    <w:rsid w:val="003F3A62"/>
    <w:rsid w:val="003F58B9"/>
    <w:rsid w:val="003F6F5E"/>
    <w:rsid w:val="003F7CFC"/>
    <w:rsid w:val="003F7F26"/>
    <w:rsid w:val="00404C50"/>
    <w:rsid w:val="004144F9"/>
    <w:rsid w:val="00415F3F"/>
    <w:rsid w:val="0041604B"/>
    <w:rsid w:val="004167C2"/>
    <w:rsid w:val="004229DE"/>
    <w:rsid w:val="00424252"/>
    <w:rsid w:val="00424B06"/>
    <w:rsid w:val="00432DDB"/>
    <w:rsid w:val="00434BD4"/>
    <w:rsid w:val="004368A5"/>
    <w:rsid w:val="004439F7"/>
    <w:rsid w:val="004444F6"/>
    <w:rsid w:val="004474F4"/>
    <w:rsid w:val="004531BD"/>
    <w:rsid w:val="00462888"/>
    <w:rsid w:val="004713A6"/>
    <w:rsid w:val="00475721"/>
    <w:rsid w:val="00475A4D"/>
    <w:rsid w:val="00481A5D"/>
    <w:rsid w:val="00484D90"/>
    <w:rsid w:val="00487787"/>
    <w:rsid w:val="00494AB9"/>
    <w:rsid w:val="004A70EA"/>
    <w:rsid w:val="004B106C"/>
    <w:rsid w:val="004B66A5"/>
    <w:rsid w:val="004B6B56"/>
    <w:rsid w:val="004B7B72"/>
    <w:rsid w:val="004C4339"/>
    <w:rsid w:val="004D0E66"/>
    <w:rsid w:val="004D2E38"/>
    <w:rsid w:val="004D3F95"/>
    <w:rsid w:val="004D661C"/>
    <w:rsid w:val="004E3A1E"/>
    <w:rsid w:val="004F18B5"/>
    <w:rsid w:val="004F3C7A"/>
    <w:rsid w:val="004F4257"/>
    <w:rsid w:val="004F7EA3"/>
    <w:rsid w:val="0050523F"/>
    <w:rsid w:val="00505BDE"/>
    <w:rsid w:val="0052366D"/>
    <w:rsid w:val="00523765"/>
    <w:rsid w:val="00525248"/>
    <w:rsid w:val="00535BAA"/>
    <w:rsid w:val="00546C04"/>
    <w:rsid w:val="005568E2"/>
    <w:rsid w:val="00556B1C"/>
    <w:rsid w:val="00561A7C"/>
    <w:rsid w:val="005768A7"/>
    <w:rsid w:val="00577FC0"/>
    <w:rsid w:val="005827E1"/>
    <w:rsid w:val="00584A56"/>
    <w:rsid w:val="00586841"/>
    <w:rsid w:val="00593685"/>
    <w:rsid w:val="005A3391"/>
    <w:rsid w:val="005A460A"/>
    <w:rsid w:val="005A59FE"/>
    <w:rsid w:val="005A5E87"/>
    <w:rsid w:val="005A7CEB"/>
    <w:rsid w:val="005B2971"/>
    <w:rsid w:val="005B6CA6"/>
    <w:rsid w:val="005B75FC"/>
    <w:rsid w:val="005C0788"/>
    <w:rsid w:val="005C42B0"/>
    <w:rsid w:val="005C6E29"/>
    <w:rsid w:val="005D08B6"/>
    <w:rsid w:val="005E39DE"/>
    <w:rsid w:val="005E48A5"/>
    <w:rsid w:val="005F5961"/>
    <w:rsid w:val="006036C2"/>
    <w:rsid w:val="00604C3C"/>
    <w:rsid w:val="00617609"/>
    <w:rsid w:val="006215FB"/>
    <w:rsid w:val="006224AF"/>
    <w:rsid w:val="00623C69"/>
    <w:rsid w:val="0063433C"/>
    <w:rsid w:val="006372A8"/>
    <w:rsid w:val="006403EB"/>
    <w:rsid w:val="0065403A"/>
    <w:rsid w:val="00670E69"/>
    <w:rsid w:val="00674AD9"/>
    <w:rsid w:val="00675016"/>
    <w:rsid w:val="00677B57"/>
    <w:rsid w:val="0068228B"/>
    <w:rsid w:val="00684D09"/>
    <w:rsid w:val="0068782A"/>
    <w:rsid w:val="006B235D"/>
    <w:rsid w:val="006B5D0F"/>
    <w:rsid w:val="006C2B65"/>
    <w:rsid w:val="006D0794"/>
    <w:rsid w:val="006D0B6A"/>
    <w:rsid w:val="006D2954"/>
    <w:rsid w:val="006D4CB0"/>
    <w:rsid w:val="006D6EA5"/>
    <w:rsid w:val="006D7966"/>
    <w:rsid w:val="006E00A7"/>
    <w:rsid w:val="006E12CB"/>
    <w:rsid w:val="00702D7F"/>
    <w:rsid w:val="0070376B"/>
    <w:rsid w:val="00707E05"/>
    <w:rsid w:val="0071538D"/>
    <w:rsid w:val="00715772"/>
    <w:rsid w:val="0071765F"/>
    <w:rsid w:val="00720081"/>
    <w:rsid w:val="00721671"/>
    <w:rsid w:val="00721B3F"/>
    <w:rsid w:val="00731B65"/>
    <w:rsid w:val="00732BB4"/>
    <w:rsid w:val="0073416A"/>
    <w:rsid w:val="00741633"/>
    <w:rsid w:val="00742150"/>
    <w:rsid w:val="00742950"/>
    <w:rsid w:val="007460B1"/>
    <w:rsid w:val="00751A23"/>
    <w:rsid w:val="00751A89"/>
    <w:rsid w:val="00753A88"/>
    <w:rsid w:val="00757C6B"/>
    <w:rsid w:val="0078162D"/>
    <w:rsid w:val="0078315F"/>
    <w:rsid w:val="007833D6"/>
    <w:rsid w:val="00784096"/>
    <w:rsid w:val="0078456A"/>
    <w:rsid w:val="007850F4"/>
    <w:rsid w:val="00793EFA"/>
    <w:rsid w:val="007A3E2F"/>
    <w:rsid w:val="007B2403"/>
    <w:rsid w:val="007B42BE"/>
    <w:rsid w:val="007B60F8"/>
    <w:rsid w:val="007B6758"/>
    <w:rsid w:val="007C109A"/>
    <w:rsid w:val="007C32F3"/>
    <w:rsid w:val="007C50F5"/>
    <w:rsid w:val="007C763A"/>
    <w:rsid w:val="007C787F"/>
    <w:rsid w:val="007D0EC5"/>
    <w:rsid w:val="007E182C"/>
    <w:rsid w:val="007E18A8"/>
    <w:rsid w:val="007E55C7"/>
    <w:rsid w:val="007E7EC3"/>
    <w:rsid w:val="007F2E21"/>
    <w:rsid w:val="007F369E"/>
    <w:rsid w:val="007F6095"/>
    <w:rsid w:val="00803156"/>
    <w:rsid w:val="0080326B"/>
    <w:rsid w:val="0080512C"/>
    <w:rsid w:val="00807C9C"/>
    <w:rsid w:val="00812570"/>
    <w:rsid w:val="00813C37"/>
    <w:rsid w:val="0081503A"/>
    <w:rsid w:val="00816B23"/>
    <w:rsid w:val="00823BFB"/>
    <w:rsid w:val="00825F4F"/>
    <w:rsid w:val="00826394"/>
    <w:rsid w:val="008303D6"/>
    <w:rsid w:val="00831D0B"/>
    <w:rsid w:val="0083658B"/>
    <w:rsid w:val="008552B4"/>
    <w:rsid w:val="00855341"/>
    <w:rsid w:val="00862403"/>
    <w:rsid w:val="00866277"/>
    <w:rsid w:val="00867799"/>
    <w:rsid w:val="00871BB2"/>
    <w:rsid w:val="00874099"/>
    <w:rsid w:val="00876D67"/>
    <w:rsid w:val="0088122D"/>
    <w:rsid w:val="008901D0"/>
    <w:rsid w:val="00895253"/>
    <w:rsid w:val="00896EE3"/>
    <w:rsid w:val="008B0550"/>
    <w:rsid w:val="008B13BA"/>
    <w:rsid w:val="008C167D"/>
    <w:rsid w:val="008C1CE9"/>
    <w:rsid w:val="008C4291"/>
    <w:rsid w:val="008C6C98"/>
    <w:rsid w:val="008C7B77"/>
    <w:rsid w:val="008D334A"/>
    <w:rsid w:val="008D402B"/>
    <w:rsid w:val="008D45E0"/>
    <w:rsid w:val="008D5D46"/>
    <w:rsid w:val="008D627F"/>
    <w:rsid w:val="008D655C"/>
    <w:rsid w:val="008D6E92"/>
    <w:rsid w:val="008E5F0D"/>
    <w:rsid w:val="008E66E4"/>
    <w:rsid w:val="008E6F68"/>
    <w:rsid w:val="008E7B26"/>
    <w:rsid w:val="008E7C7C"/>
    <w:rsid w:val="008F7A4C"/>
    <w:rsid w:val="008F7C6D"/>
    <w:rsid w:val="009005ED"/>
    <w:rsid w:val="00927B85"/>
    <w:rsid w:val="009418F4"/>
    <w:rsid w:val="009430E6"/>
    <w:rsid w:val="00944233"/>
    <w:rsid w:val="00946773"/>
    <w:rsid w:val="00962897"/>
    <w:rsid w:val="009639BF"/>
    <w:rsid w:val="00966DB7"/>
    <w:rsid w:val="0097402C"/>
    <w:rsid w:val="00977EE4"/>
    <w:rsid w:val="009812E9"/>
    <w:rsid w:val="00983FF4"/>
    <w:rsid w:val="00984424"/>
    <w:rsid w:val="0098787A"/>
    <w:rsid w:val="00990B12"/>
    <w:rsid w:val="009A4AB3"/>
    <w:rsid w:val="009A512B"/>
    <w:rsid w:val="009B13DB"/>
    <w:rsid w:val="009B283B"/>
    <w:rsid w:val="009C2DA2"/>
    <w:rsid w:val="009C351E"/>
    <w:rsid w:val="009C5D8D"/>
    <w:rsid w:val="009C7A54"/>
    <w:rsid w:val="009C7D8B"/>
    <w:rsid w:val="009D2606"/>
    <w:rsid w:val="009D3E84"/>
    <w:rsid w:val="009D59EB"/>
    <w:rsid w:val="009D60FB"/>
    <w:rsid w:val="009E567F"/>
    <w:rsid w:val="009E6EC1"/>
    <w:rsid w:val="009E7C99"/>
    <w:rsid w:val="00A03510"/>
    <w:rsid w:val="00A042FB"/>
    <w:rsid w:val="00A0438D"/>
    <w:rsid w:val="00A04688"/>
    <w:rsid w:val="00A07D6A"/>
    <w:rsid w:val="00A07DD9"/>
    <w:rsid w:val="00A15405"/>
    <w:rsid w:val="00A3184B"/>
    <w:rsid w:val="00A31E0C"/>
    <w:rsid w:val="00A340C1"/>
    <w:rsid w:val="00A36669"/>
    <w:rsid w:val="00A41B62"/>
    <w:rsid w:val="00A41C51"/>
    <w:rsid w:val="00A428B8"/>
    <w:rsid w:val="00A429B3"/>
    <w:rsid w:val="00A442CA"/>
    <w:rsid w:val="00A50ECC"/>
    <w:rsid w:val="00A5488F"/>
    <w:rsid w:val="00A55126"/>
    <w:rsid w:val="00A55B82"/>
    <w:rsid w:val="00A56616"/>
    <w:rsid w:val="00A600AE"/>
    <w:rsid w:val="00A61F4A"/>
    <w:rsid w:val="00A6470E"/>
    <w:rsid w:val="00A6576E"/>
    <w:rsid w:val="00A66875"/>
    <w:rsid w:val="00A72716"/>
    <w:rsid w:val="00A7477E"/>
    <w:rsid w:val="00A75662"/>
    <w:rsid w:val="00A7627A"/>
    <w:rsid w:val="00A779AD"/>
    <w:rsid w:val="00A86431"/>
    <w:rsid w:val="00AA151F"/>
    <w:rsid w:val="00AA2172"/>
    <w:rsid w:val="00AA3CC6"/>
    <w:rsid w:val="00AA6182"/>
    <w:rsid w:val="00AA70E5"/>
    <w:rsid w:val="00AA731B"/>
    <w:rsid w:val="00AB5A55"/>
    <w:rsid w:val="00AB5FD0"/>
    <w:rsid w:val="00AC0D22"/>
    <w:rsid w:val="00AC3B82"/>
    <w:rsid w:val="00AC4353"/>
    <w:rsid w:val="00AC4D10"/>
    <w:rsid w:val="00AC6532"/>
    <w:rsid w:val="00AD2467"/>
    <w:rsid w:val="00AD75E6"/>
    <w:rsid w:val="00AE2B22"/>
    <w:rsid w:val="00AE2E6E"/>
    <w:rsid w:val="00AE7192"/>
    <w:rsid w:val="00AF12E7"/>
    <w:rsid w:val="00AF6EDE"/>
    <w:rsid w:val="00B00832"/>
    <w:rsid w:val="00B23AC3"/>
    <w:rsid w:val="00B314FE"/>
    <w:rsid w:val="00B36F0C"/>
    <w:rsid w:val="00B42FD2"/>
    <w:rsid w:val="00B430A5"/>
    <w:rsid w:val="00B46A15"/>
    <w:rsid w:val="00B52AC4"/>
    <w:rsid w:val="00B54A55"/>
    <w:rsid w:val="00B56ED1"/>
    <w:rsid w:val="00B66778"/>
    <w:rsid w:val="00B67BBF"/>
    <w:rsid w:val="00B7088C"/>
    <w:rsid w:val="00B810FB"/>
    <w:rsid w:val="00B82E64"/>
    <w:rsid w:val="00B869EC"/>
    <w:rsid w:val="00B93C6C"/>
    <w:rsid w:val="00BA13F0"/>
    <w:rsid w:val="00BA2310"/>
    <w:rsid w:val="00BB4550"/>
    <w:rsid w:val="00BC4FC0"/>
    <w:rsid w:val="00BC688C"/>
    <w:rsid w:val="00BD0760"/>
    <w:rsid w:val="00BD2E83"/>
    <w:rsid w:val="00BD557F"/>
    <w:rsid w:val="00BE13C1"/>
    <w:rsid w:val="00BE2113"/>
    <w:rsid w:val="00BF4BC0"/>
    <w:rsid w:val="00C02363"/>
    <w:rsid w:val="00C055F3"/>
    <w:rsid w:val="00C0732D"/>
    <w:rsid w:val="00C132EA"/>
    <w:rsid w:val="00C14EDE"/>
    <w:rsid w:val="00C15338"/>
    <w:rsid w:val="00C20327"/>
    <w:rsid w:val="00C21D3F"/>
    <w:rsid w:val="00C25854"/>
    <w:rsid w:val="00C55E4B"/>
    <w:rsid w:val="00C66B5F"/>
    <w:rsid w:val="00C70AA2"/>
    <w:rsid w:val="00C74E7B"/>
    <w:rsid w:val="00C827C2"/>
    <w:rsid w:val="00C90C33"/>
    <w:rsid w:val="00C91661"/>
    <w:rsid w:val="00CA4FA0"/>
    <w:rsid w:val="00CA6B8B"/>
    <w:rsid w:val="00CA7DDC"/>
    <w:rsid w:val="00CA7E35"/>
    <w:rsid w:val="00CB1C80"/>
    <w:rsid w:val="00CD15E9"/>
    <w:rsid w:val="00CD3AAA"/>
    <w:rsid w:val="00CF28E6"/>
    <w:rsid w:val="00CF3D26"/>
    <w:rsid w:val="00D056BD"/>
    <w:rsid w:val="00D06AE1"/>
    <w:rsid w:val="00D202B0"/>
    <w:rsid w:val="00D21053"/>
    <w:rsid w:val="00D25CD2"/>
    <w:rsid w:val="00D2688A"/>
    <w:rsid w:val="00D277AA"/>
    <w:rsid w:val="00D37721"/>
    <w:rsid w:val="00D40D69"/>
    <w:rsid w:val="00D52A51"/>
    <w:rsid w:val="00D559D9"/>
    <w:rsid w:val="00D55A5F"/>
    <w:rsid w:val="00D55A77"/>
    <w:rsid w:val="00D61E70"/>
    <w:rsid w:val="00D6558A"/>
    <w:rsid w:val="00D7692A"/>
    <w:rsid w:val="00D81FEC"/>
    <w:rsid w:val="00D904C3"/>
    <w:rsid w:val="00D90FEC"/>
    <w:rsid w:val="00D92C60"/>
    <w:rsid w:val="00DA64EE"/>
    <w:rsid w:val="00DB141D"/>
    <w:rsid w:val="00DD1EEC"/>
    <w:rsid w:val="00DD7DFE"/>
    <w:rsid w:val="00DE3516"/>
    <w:rsid w:val="00E0289A"/>
    <w:rsid w:val="00E07B8B"/>
    <w:rsid w:val="00E11C9D"/>
    <w:rsid w:val="00E15FC1"/>
    <w:rsid w:val="00E2583D"/>
    <w:rsid w:val="00E26E99"/>
    <w:rsid w:val="00E27E03"/>
    <w:rsid w:val="00E336BF"/>
    <w:rsid w:val="00E36167"/>
    <w:rsid w:val="00E431DA"/>
    <w:rsid w:val="00E504FA"/>
    <w:rsid w:val="00E511B2"/>
    <w:rsid w:val="00E5234B"/>
    <w:rsid w:val="00E523C1"/>
    <w:rsid w:val="00E54ED3"/>
    <w:rsid w:val="00E6075D"/>
    <w:rsid w:val="00E61E75"/>
    <w:rsid w:val="00E64E97"/>
    <w:rsid w:val="00E64F45"/>
    <w:rsid w:val="00E749D6"/>
    <w:rsid w:val="00E77227"/>
    <w:rsid w:val="00E80F02"/>
    <w:rsid w:val="00E83AD9"/>
    <w:rsid w:val="00E83BBE"/>
    <w:rsid w:val="00E91A81"/>
    <w:rsid w:val="00EB2525"/>
    <w:rsid w:val="00EB31FD"/>
    <w:rsid w:val="00EB370F"/>
    <w:rsid w:val="00EC2784"/>
    <w:rsid w:val="00EC71A0"/>
    <w:rsid w:val="00ED1191"/>
    <w:rsid w:val="00ED21A4"/>
    <w:rsid w:val="00ED52F7"/>
    <w:rsid w:val="00EF33F0"/>
    <w:rsid w:val="00EF4790"/>
    <w:rsid w:val="00EF5FAE"/>
    <w:rsid w:val="00F0030C"/>
    <w:rsid w:val="00F0252B"/>
    <w:rsid w:val="00F061FE"/>
    <w:rsid w:val="00F15737"/>
    <w:rsid w:val="00F20150"/>
    <w:rsid w:val="00F24EA2"/>
    <w:rsid w:val="00F37419"/>
    <w:rsid w:val="00F45943"/>
    <w:rsid w:val="00F472BB"/>
    <w:rsid w:val="00F478D9"/>
    <w:rsid w:val="00F5749A"/>
    <w:rsid w:val="00F81C7A"/>
    <w:rsid w:val="00F87914"/>
    <w:rsid w:val="00F91991"/>
    <w:rsid w:val="00F9200E"/>
    <w:rsid w:val="00F92100"/>
    <w:rsid w:val="00FA0AF2"/>
    <w:rsid w:val="00FB227D"/>
    <w:rsid w:val="00FB24A2"/>
    <w:rsid w:val="00FB5BDC"/>
    <w:rsid w:val="00FB5BEC"/>
    <w:rsid w:val="00FC69A6"/>
    <w:rsid w:val="00FD4E83"/>
    <w:rsid w:val="00FD5FBC"/>
    <w:rsid w:val="00FE10F8"/>
    <w:rsid w:val="00FE209E"/>
    <w:rsid w:val="00FE34A2"/>
    <w:rsid w:val="00FE60CC"/>
    <w:rsid w:val="00FF353D"/>
    <w:rsid w:val="00FF5E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79A91"/>
  <w15:docId w15:val="{90DA2F99-3E1E-4C13-87EF-74178A2A5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251FD5"/>
  </w:style>
  <w:style w:type="paragraph" w:styleId="1">
    <w:name w:val="heading 1"/>
    <w:basedOn w:val="a"/>
    <w:next w:val="a"/>
    <w:rsid w:val="00251FD5"/>
    <w:pPr>
      <w:keepNext/>
      <w:keepLines/>
      <w:spacing w:before="480" w:after="120"/>
      <w:outlineLvl w:val="0"/>
    </w:pPr>
    <w:rPr>
      <w:b/>
      <w:sz w:val="48"/>
      <w:szCs w:val="48"/>
    </w:rPr>
  </w:style>
  <w:style w:type="paragraph" w:styleId="2">
    <w:name w:val="heading 2"/>
    <w:basedOn w:val="a"/>
    <w:next w:val="a"/>
    <w:rsid w:val="00251FD5"/>
    <w:pPr>
      <w:keepNext/>
      <w:keepLines/>
      <w:spacing w:before="360" w:after="80"/>
      <w:outlineLvl w:val="1"/>
    </w:pPr>
    <w:rPr>
      <w:b/>
      <w:sz w:val="36"/>
      <w:szCs w:val="36"/>
    </w:rPr>
  </w:style>
  <w:style w:type="paragraph" w:styleId="3">
    <w:name w:val="heading 3"/>
    <w:basedOn w:val="a"/>
    <w:next w:val="a"/>
    <w:rsid w:val="00251FD5"/>
    <w:pPr>
      <w:keepNext/>
      <w:keepLines/>
      <w:spacing w:before="280" w:after="80"/>
      <w:outlineLvl w:val="2"/>
    </w:pPr>
    <w:rPr>
      <w:b/>
      <w:sz w:val="28"/>
      <w:szCs w:val="28"/>
    </w:rPr>
  </w:style>
  <w:style w:type="paragraph" w:styleId="4">
    <w:name w:val="heading 4"/>
    <w:basedOn w:val="a"/>
    <w:next w:val="a"/>
    <w:rsid w:val="00251FD5"/>
    <w:pPr>
      <w:keepNext/>
      <w:keepLines/>
      <w:spacing w:before="240" w:after="40"/>
      <w:outlineLvl w:val="3"/>
    </w:pPr>
    <w:rPr>
      <w:b/>
      <w:sz w:val="24"/>
      <w:szCs w:val="24"/>
    </w:rPr>
  </w:style>
  <w:style w:type="paragraph" w:styleId="5">
    <w:name w:val="heading 5"/>
    <w:basedOn w:val="a"/>
    <w:next w:val="a"/>
    <w:rsid w:val="00251FD5"/>
    <w:pPr>
      <w:keepNext/>
      <w:keepLines/>
      <w:spacing w:before="220" w:after="40"/>
      <w:outlineLvl w:val="4"/>
    </w:pPr>
    <w:rPr>
      <w:b/>
      <w:sz w:val="22"/>
      <w:szCs w:val="22"/>
    </w:rPr>
  </w:style>
  <w:style w:type="paragraph" w:styleId="6">
    <w:name w:val="heading 6"/>
    <w:basedOn w:val="a"/>
    <w:next w:val="a"/>
    <w:rsid w:val="00251FD5"/>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251FD5"/>
    <w:tblPr>
      <w:tblCellMar>
        <w:top w:w="0" w:type="dxa"/>
        <w:left w:w="0" w:type="dxa"/>
        <w:bottom w:w="0" w:type="dxa"/>
        <w:right w:w="0" w:type="dxa"/>
      </w:tblCellMar>
    </w:tblPr>
  </w:style>
  <w:style w:type="paragraph" w:styleId="a3">
    <w:name w:val="Title"/>
    <w:basedOn w:val="a"/>
    <w:next w:val="a"/>
    <w:rsid w:val="00251FD5"/>
    <w:pPr>
      <w:keepNext/>
      <w:keepLines/>
      <w:spacing w:before="480" w:after="120"/>
    </w:pPr>
    <w:rPr>
      <w:b/>
      <w:sz w:val="72"/>
      <w:szCs w:val="72"/>
    </w:rPr>
  </w:style>
  <w:style w:type="paragraph" w:styleId="a4">
    <w:name w:val="Subtitle"/>
    <w:basedOn w:val="a"/>
    <w:next w:val="a"/>
    <w:rsid w:val="00251FD5"/>
    <w:pPr>
      <w:keepNext/>
      <w:keepLines/>
      <w:spacing w:before="360" w:after="80"/>
    </w:pPr>
    <w:rPr>
      <w:rFonts w:ascii="Georgia" w:eastAsia="Georgia" w:hAnsi="Georgia" w:cs="Georgia"/>
      <w:i/>
      <w:color w:val="666666"/>
      <w:sz w:val="48"/>
      <w:szCs w:val="48"/>
    </w:rPr>
  </w:style>
  <w:style w:type="table" w:customStyle="1" w:styleId="a5">
    <w:basedOn w:val="TableNormal"/>
    <w:rsid w:val="00251FD5"/>
    <w:tblPr>
      <w:tblStyleRowBandSize w:val="1"/>
      <w:tblStyleColBandSize w:val="1"/>
      <w:tblCellMar>
        <w:left w:w="108" w:type="dxa"/>
        <w:right w:w="108" w:type="dxa"/>
      </w:tblCellMar>
    </w:tblPr>
  </w:style>
  <w:style w:type="table" w:customStyle="1" w:styleId="a6">
    <w:basedOn w:val="TableNormal"/>
    <w:rsid w:val="00251FD5"/>
    <w:tblPr>
      <w:tblStyleRowBandSize w:val="1"/>
      <w:tblStyleColBandSize w:val="1"/>
      <w:tblCellMar>
        <w:left w:w="108" w:type="dxa"/>
        <w:right w:w="108" w:type="dxa"/>
      </w:tblCellMar>
    </w:tblPr>
  </w:style>
  <w:style w:type="table" w:customStyle="1" w:styleId="a7">
    <w:basedOn w:val="TableNormal"/>
    <w:rsid w:val="00251FD5"/>
    <w:tblPr>
      <w:tblStyleRowBandSize w:val="1"/>
      <w:tblStyleColBandSize w:val="1"/>
      <w:tblCellMar>
        <w:left w:w="108" w:type="dxa"/>
        <w:right w:w="108" w:type="dxa"/>
      </w:tblCellMar>
    </w:tblPr>
  </w:style>
  <w:style w:type="paragraph" w:styleId="a8">
    <w:name w:val="Normal (Web)"/>
    <w:basedOn w:val="a"/>
    <w:uiPriority w:val="99"/>
    <w:rsid w:val="00BD2E83"/>
    <w:pPr>
      <w:spacing w:before="100" w:beforeAutospacing="1" w:after="100" w:afterAutospacing="1"/>
    </w:pPr>
    <w:rPr>
      <w:sz w:val="24"/>
      <w:szCs w:val="24"/>
      <w:lang w:val="ru-RU"/>
    </w:rPr>
  </w:style>
  <w:style w:type="paragraph" w:styleId="a9">
    <w:name w:val="Balloon Text"/>
    <w:basedOn w:val="a"/>
    <w:link w:val="aa"/>
    <w:uiPriority w:val="99"/>
    <w:semiHidden/>
    <w:unhideWhenUsed/>
    <w:rsid w:val="008E7B26"/>
    <w:rPr>
      <w:rFonts w:ascii="Segoe UI" w:hAnsi="Segoe UI" w:cs="Segoe UI"/>
      <w:sz w:val="18"/>
      <w:szCs w:val="18"/>
    </w:rPr>
  </w:style>
  <w:style w:type="character" w:customStyle="1" w:styleId="aa">
    <w:name w:val="Текст у виносці Знак"/>
    <w:basedOn w:val="a0"/>
    <w:link w:val="a9"/>
    <w:uiPriority w:val="99"/>
    <w:semiHidden/>
    <w:rsid w:val="008E7B26"/>
    <w:rPr>
      <w:rFonts w:ascii="Segoe UI" w:hAnsi="Segoe UI" w:cs="Segoe UI"/>
      <w:sz w:val="18"/>
      <w:szCs w:val="18"/>
    </w:rPr>
  </w:style>
  <w:style w:type="paragraph" w:customStyle="1" w:styleId="10">
    <w:name w:val="Звичайний (веб)1"/>
    <w:basedOn w:val="a"/>
    <w:rsid w:val="002E44B9"/>
    <w:pPr>
      <w:suppressAutoHyphens/>
      <w:spacing w:before="280" w:after="119"/>
    </w:pPr>
    <w:rPr>
      <w:sz w:val="24"/>
      <w:szCs w:val="24"/>
      <w:lang w:val="ru-RU" w:eastAsia="ar-SA"/>
    </w:rPr>
  </w:style>
  <w:style w:type="paragraph" w:styleId="ab">
    <w:name w:val="List Paragraph"/>
    <w:basedOn w:val="a"/>
    <w:uiPriority w:val="34"/>
    <w:qFormat/>
    <w:rsid w:val="006B235D"/>
    <w:pPr>
      <w:ind w:left="720"/>
      <w:contextualSpacing/>
    </w:pPr>
  </w:style>
  <w:style w:type="paragraph" w:styleId="ac">
    <w:name w:val="footer"/>
    <w:basedOn w:val="a"/>
    <w:link w:val="ad"/>
    <w:uiPriority w:val="99"/>
    <w:unhideWhenUsed/>
    <w:rsid w:val="00BA2310"/>
    <w:pPr>
      <w:tabs>
        <w:tab w:val="center" w:pos="4819"/>
        <w:tab w:val="right" w:pos="9639"/>
      </w:tabs>
    </w:pPr>
  </w:style>
  <w:style w:type="character" w:customStyle="1" w:styleId="ad">
    <w:name w:val="Нижній колонтитул Знак"/>
    <w:basedOn w:val="a0"/>
    <w:link w:val="ac"/>
    <w:uiPriority w:val="99"/>
    <w:rsid w:val="00BA2310"/>
  </w:style>
  <w:style w:type="paragraph" w:styleId="ae">
    <w:name w:val="header"/>
    <w:basedOn w:val="a"/>
    <w:link w:val="af"/>
    <w:uiPriority w:val="99"/>
    <w:unhideWhenUsed/>
    <w:rsid w:val="00BA2310"/>
    <w:pPr>
      <w:tabs>
        <w:tab w:val="center" w:pos="4819"/>
        <w:tab w:val="right" w:pos="9639"/>
      </w:tabs>
    </w:pPr>
  </w:style>
  <w:style w:type="character" w:customStyle="1" w:styleId="af">
    <w:name w:val="Верхній колонтитул Знак"/>
    <w:basedOn w:val="a0"/>
    <w:link w:val="ae"/>
    <w:uiPriority w:val="99"/>
    <w:rsid w:val="00BA2310"/>
  </w:style>
  <w:style w:type="paragraph" w:customStyle="1" w:styleId="11">
    <w:name w:val="Обычный1"/>
    <w:rsid w:val="00202516"/>
  </w:style>
  <w:style w:type="table" w:customStyle="1" w:styleId="30">
    <w:name w:val="3"/>
    <w:basedOn w:val="TableNormal"/>
    <w:rsid w:val="00AF6EDE"/>
    <w:tblPr>
      <w:tblStyleRowBandSize w:val="1"/>
      <w:tblStyleColBandSize w:val="1"/>
      <w:tblCellMar>
        <w:left w:w="108" w:type="dxa"/>
        <w:right w:w="108" w:type="dxa"/>
      </w:tblCellMar>
    </w:tblPr>
  </w:style>
  <w:style w:type="table" w:customStyle="1" w:styleId="20">
    <w:name w:val="2"/>
    <w:basedOn w:val="TableNormal"/>
    <w:rsid w:val="00AF6EDE"/>
    <w:tblPr>
      <w:tblStyleRowBandSize w:val="1"/>
      <w:tblStyleColBandSize w:val="1"/>
      <w:tblCellMar>
        <w:left w:w="108" w:type="dxa"/>
        <w:right w:w="108" w:type="dxa"/>
      </w:tblCellMar>
    </w:tblPr>
  </w:style>
  <w:style w:type="table" w:customStyle="1" w:styleId="12">
    <w:name w:val="1"/>
    <w:basedOn w:val="TableNormal"/>
    <w:rsid w:val="00AF6EDE"/>
    <w:tblPr>
      <w:tblStyleRowBandSize w:val="1"/>
      <w:tblStyleColBandSize w:val="1"/>
      <w:tblCellMar>
        <w:left w:w="108" w:type="dxa"/>
        <w:right w:w="108" w:type="dxa"/>
      </w:tblCellMar>
    </w:tblPr>
  </w:style>
  <w:style w:type="character" w:customStyle="1" w:styleId="rvts0">
    <w:name w:val="rvts0"/>
    <w:basedOn w:val="a0"/>
    <w:rsid w:val="00333731"/>
  </w:style>
  <w:style w:type="character" w:styleId="af0">
    <w:name w:val="Hyperlink"/>
    <w:basedOn w:val="a0"/>
    <w:uiPriority w:val="99"/>
    <w:unhideWhenUsed/>
    <w:rsid w:val="005A460A"/>
    <w:rPr>
      <w:color w:val="0000FF" w:themeColor="hyperlink"/>
      <w:u w:val="single"/>
    </w:rPr>
  </w:style>
  <w:style w:type="paragraph" w:customStyle="1" w:styleId="rvps2">
    <w:name w:val="rvps2"/>
    <w:basedOn w:val="a"/>
    <w:rsid w:val="00153C48"/>
    <w:pPr>
      <w:spacing w:before="100" w:beforeAutospacing="1" w:after="100" w:afterAutospacing="1"/>
    </w:pPr>
    <w:rPr>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063247">
      <w:bodyDiv w:val="1"/>
      <w:marLeft w:val="0"/>
      <w:marRight w:val="0"/>
      <w:marTop w:val="0"/>
      <w:marBottom w:val="0"/>
      <w:divBdr>
        <w:top w:val="none" w:sz="0" w:space="0" w:color="auto"/>
        <w:left w:val="none" w:sz="0" w:space="0" w:color="auto"/>
        <w:bottom w:val="none" w:sz="0" w:space="0" w:color="auto"/>
        <w:right w:val="none" w:sz="0" w:space="0" w:color="auto"/>
      </w:divBdr>
    </w:div>
    <w:div w:id="606548095">
      <w:bodyDiv w:val="1"/>
      <w:marLeft w:val="0"/>
      <w:marRight w:val="0"/>
      <w:marTop w:val="0"/>
      <w:marBottom w:val="0"/>
      <w:divBdr>
        <w:top w:val="none" w:sz="0" w:space="0" w:color="auto"/>
        <w:left w:val="none" w:sz="0" w:space="0" w:color="auto"/>
        <w:bottom w:val="none" w:sz="0" w:space="0" w:color="auto"/>
        <w:right w:val="none" w:sz="0" w:space="0" w:color="auto"/>
      </w:divBdr>
    </w:div>
    <w:div w:id="1127970522">
      <w:bodyDiv w:val="1"/>
      <w:marLeft w:val="0"/>
      <w:marRight w:val="0"/>
      <w:marTop w:val="0"/>
      <w:marBottom w:val="0"/>
      <w:divBdr>
        <w:top w:val="none" w:sz="0" w:space="0" w:color="auto"/>
        <w:left w:val="none" w:sz="0" w:space="0" w:color="auto"/>
        <w:bottom w:val="none" w:sz="0" w:space="0" w:color="auto"/>
        <w:right w:val="none" w:sz="0" w:space="0" w:color="auto"/>
      </w:divBdr>
    </w:div>
    <w:div w:id="1315522962">
      <w:bodyDiv w:val="1"/>
      <w:marLeft w:val="0"/>
      <w:marRight w:val="0"/>
      <w:marTop w:val="0"/>
      <w:marBottom w:val="0"/>
      <w:divBdr>
        <w:top w:val="none" w:sz="0" w:space="0" w:color="auto"/>
        <w:left w:val="none" w:sz="0" w:space="0" w:color="auto"/>
        <w:bottom w:val="none" w:sz="0" w:space="0" w:color="auto"/>
        <w:right w:val="none" w:sz="0" w:space="0" w:color="auto"/>
      </w:divBdr>
    </w:div>
    <w:div w:id="1590000207">
      <w:bodyDiv w:val="1"/>
      <w:marLeft w:val="0"/>
      <w:marRight w:val="0"/>
      <w:marTop w:val="0"/>
      <w:marBottom w:val="0"/>
      <w:divBdr>
        <w:top w:val="none" w:sz="0" w:space="0" w:color="auto"/>
        <w:left w:val="none" w:sz="0" w:space="0" w:color="auto"/>
        <w:bottom w:val="none" w:sz="0" w:space="0" w:color="auto"/>
        <w:right w:val="none" w:sz="0" w:space="0" w:color="auto"/>
      </w:divBdr>
    </w:div>
    <w:div w:id="1623682426">
      <w:bodyDiv w:val="1"/>
      <w:marLeft w:val="0"/>
      <w:marRight w:val="0"/>
      <w:marTop w:val="0"/>
      <w:marBottom w:val="0"/>
      <w:divBdr>
        <w:top w:val="none" w:sz="0" w:space="0" w:color="auto"/>
        <w:left w:val="none" w:sz="0" w:space="0" w:color="auto"/>
        <w:bottom w:val="none" w:sz="0" w:space="0" w:color="auto"/>
        <w:right w:val="none" w:sz="0" w:space="0" w:color="auto"/>
      </w:divBdr>
    </w:div>
    <w:div w:id="1704087973">
      <w:bodyDiv w:val="1"/>
      <w:marLeft w:val="0"/>
      <w:marRight w:val="0"/>
      <w:marTop w:val="0"/>
      <w:marBottom w:val="0"/>
      <w:divBdr>
        <w:top w:val="none" w:sz="0" w:space="0" w:color="auto"/>
        <w:left w:val="none" w:sz="0" w:space="0" w:color="auto"/>
        <w:bottom w:val="none" w:sz="0" w:space="0" w:color="auto"/>
        <w:right w:val="none" w:sz="0" w:space="0" w:color="auto"/>
      </w:divBdr>
    </w:div>
    <w:div w:id="1872106615">
      <w:bodyDiv w:val="1"/>
      <w:marLeft w:val="0"/>
      <w:marRight w:val="0"/>
      <w:marTop w:val="0"/>
      <w:marBottom w:val="0"/>
      <w:divBdr>
        <w:top w:val="none" w:sz="0" w:space="0" w:color="auto"/>
        <w:left w:val="none" w:sz="0" w:space="0" w:color="auto"/>
        <w:bottom w:val="none" w:sz="0" w:space="0" w:color="auto"/>
        <w:right w:val="none" w:sz="0" w:space="0" w:color="auto"/>
      </w:divBdr>
    </w:div>
    <w:div w:id="18737637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856-2022-%D0%B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79F01-452C-4C69-BAE5-A925E9EBA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9696</Words>
  <Characters>5527</Characters>
  <Application>Microsoft Office Word</Application>
  <DocSecurity>0</DocSecurity>
  <Lines>46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User340_1</cp:lastModifiedBy>
  <cp:revision>3</cp:revision>
  <cp:lastPrinted>2024-12-17T10:30:00Z</cp:lastPrinted>
  <dcterms:created xsi:type="dcterms:W3CDTF">2025-02-06T08:41:00Z</dcterms:created>
  <dcterms:modified xsi:type="dcterms:W3CDTF">2025-02-06T08:42:00Z</dcterms:modified>
</cp:coreProperties>
</file>