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B17C" w14:textId="1EA951DF" w:rsidR="00957184" w:rsidRDefault="00192E84" w:rsidP="00957184">
      <w:pPr>
        <w:ind w:firstLine="0"/>
        <w:rPr>
          <w:szCs w:val="28"/>
        </w:rPr>
      </w:pPr>
      <w:r w:rsidRPr="00192E84">
        <w:rPr>
          <w:sz w:val="20"/>
          <w:lang w:val="en-US"/>
        </w:rPr>
        <w:t>v-ks-004</w:t>
      </w:r>
    </w:p>
    <w:p w14:paraId="5AFDA81A" w14:textId="77777777" w:rsidR="00957184" w:rsidRDefault="00957184" w:rsidP="00957184">
      <w:pPr>
        <w:ind w:firstLine="0"/>
        <w:rPr>
          <w:szCs w:val="28"/>
        </w:rPr>
      </w:pPr>
    </w:p>
    <w:p w14:paraId="5026E747" w14:textId="77777777" w:rsidR="00957184" w:rsidRDefault="00957184" w:rsidP="00957184">
      <w:pPr>
        <w:ind w:firstLine="0"/>
        <w:rPr>
          <w:szCs w:val="28"/>
        </w:rPr>
      </w:pPr>
    </w:p>
    <w:p w14:paraId="7F8375F7" w14:textId="77777777" w:rsidR="00957184" w:rsidRDefault="00957184" w:rsidP="00957184">
      <w:pPr>
        <w:ind w:firstLine="0"/>
        <w:rPr>
          <w:szCs w:val="28"/>
        </w:rPr>
      </w:pPr>
    </w:p>
    <w:p w14:paraId="71518980" w14:textId="77777777" w:rsidR="00957184" w:rsidRDefault="00957184" w:rsidP="00957184">
      <w:pPr>
        <w:ind w:firstLine="0"/>
        <w:rPr>
          <w:szCs w:val="28"/>
        </w:rPr>
      </w:pPr>
    </w:p>
    <w:p w14:paraId="6014EE9B" w14:textId="77777777" w:rsidR="00957184" w:rsidRDefault="00957184" w:rsidP="00957184">
      <w:pPr>
        <w:ind w:firstLine="0"/>
        <w:rPr>
          <w:szCs w:val="28"/>
        </w:rPr>
      </w:pPr>
    </w:p>
    <w:p w14:paraId="1E129AEF" w14:textId="77777777" w:rsidR="00957184" w:rsidRDefault="00957184" w:rsidP="00957184">
      <w:pPr>
        <w:ind w:firstLine="0"/>
        <w:rPr>
          <w:szCs w:val="28"/>
        </w:rPr>
      </w:pPr>
    </w:p>
    <w:p w14:paraId="4ACE8882" w14:textId="77777777" w:rsidR="00957184" w:rsidRDefault="00957184" w:rsidP="00957184">
      <w:pPr>
        <w:ind w:firstLine="0"/>
        <w:rPr>
          <w:szCs w:val="28"/>
        </w:rPr>
      </w:pPr>
    </w:p>
    <w:p w14:paraId="7057BA37" w14:textId="77777777" w:rsidR="00957184" w:rsidRDefault="00957184" w:rsidP="00957184">
      <w:pPr>
        <w:ind w:firstLine="0"/>
        <w:rPr>
          <w:szCs w:val="28"/>
        </w:rPr>
      </w:pPr>
    </w:p>
    <w:p w14:paraId="708FCBC2" w14:textId="77777777" w:rsidR="00957184" w:rsidRDefault="00957184" w:rsidP="00957184">
      <w:pPr>
        <w:ind w:firstLine="0"/>
        <w:rPr>
          <w:szCs w:val="28"/>
        </w:rPr>
      </w:pPr>
    </w:p>
    <w:p w14:paraId="7F8A9497" w14:textId="7857BD45" w:rsidR="00957184" w:rsidRDefault="00957184" w:rsidP="00957184">
      <w:pPr>
        <w:ind w:right="3543" w:firstLine="0"/>
        <w:rPr>
          <w:szCs w:val="28"/>
        </w:rPr>
      </w:pPr>
      <w:r w:rsidRPr="00254A36">
        <w:rPr>
          <w:szCs w:val="28"/>
        </w:rPr>
        <w:t>Про внесення змін до рішення виконавчого комітету</w:t>
      </w:r>
      <w:r>
        <w:rPr>
          <w:szCs w:val="28"/>
        </w:rPr>
        <w:t xml:space="preserve"> </w:t>
      </w:r>
      <w:r w:rsidRPr="00254A36">
        <w:rPr>
          <w:szCs w:val="28"/>
        </w:rPr>
        <w:t>Миколаївської міської ради від 07.03.2023 № 117</w:t>
      </w:r>
      <w:r>
        <w:rPr>
          <w:szCs w:val="28"/>
        </w:rPr>
        <w:t xml:space="preserve"> </w:t>
      </w:r>
      <w:r w:rsidRPr="00254A36">
        <w:rPr>
          <w:szCs w:val="28"/>
        </w:rPr>
        <w:t>«Про врегулювання окремих питань першочергових</w:t>
      </w:r>
      <w:r>
        <w:rPr>
          <w:szCs w:val="28"/>
        </w:rPr>
        <w:t xml:space="preserve"> </w:t>
      </w:r>
      <w:r w:rsidRPr="00254A36">
        <w:rPr>
          <w:szCs w:val="28"/>
        </w:rPr>
        <w:t>організаційно-технічних робіт і заходів, спрямованих</w:t>
      </w:r>
      <w:r>
        <w:rPr>
          <w:szCs w:val="28"/>
        </w:rPr>
        <w:t xml:space="preserve"> </w:t>
      </w:r>
      <w:r w:rsidRPr="00254A36">
        <w:rPr>
          <w:szCs w:val="28"/>
        </w:rPr>
        <w:t>на ліквідацію небезпечних наслідків збройної агресії</w:t>
      </w:r>
      <w:r>
        <w:rPr>
          <w:szCs w:val="28"/>
        </w:rPr>
        <w:t xml:space="preserve"> </w:t>
      </w:r>
      <w:r w:rsidRPr="00254A36">
        <w:rPr>
          <w:szCs w:val="28"/>
        </w:rPr>
        <w:t>Російської Федерації у місті Миколаєві» (зі змінами та доповненнями</w:t>
      </w:r>
      <w:r>
        <w:rPr>
          <w:szCs w:val="28"/>
        </w:rPr>
        <w:t>)</w:t>
      </w:r>
    </w:p>
    <w:p w14:paraId="02737446" w14:textId="7E35AB63" w:rsidR="00957184" w:rsidRDefault="00957184" w:rsidP="00957184">
      <w:pPr>
        <w:ind w:firstLine="0"/>
        <w:rPr>
          <w:szCs w:val="28"/>
        </w:rPr>
      </w:pPr>
    </w:p>
    <w:p w14:paraId="6BFCE654" w14:textId="77777777" w:rsidR="00957184" w:rsidRDefault="00957184" w:rsidP="00957184">
      <w:pPr>
        <w:ind w:firstLine="0"/>
        <w:rPr>
          <w:szCs w:val="28"/>
        </w:rPr>
      </w:pPr>
    </w:p>
    <w:p w14:paraId="1717B034" w14:textId="668ECC33" w:rsidR="00957184" w:rsidRPr="00254A36" w:rsidRDefault="00957184" w:rsidP="00031F96">
      <w:pPr>
        <w:rPr>
          <w:szCs w:val="28"/>
        </w:rPr>
      </w:pPr>
      <w:r w:rsidRPr="00254A36">
        <w:rPr>
          <w:szCs w:val="28"/>
        </w:rPr>
        <w:t xml:space="preserve">З метою прийняття рішення щодо можливості подальшої експлуатації та розроблення заходів з відновлення об’єктів у місті Миколаєві, пошкоджених внаслідок військової агресії Російської Федерації проти України, виконання робіт з демонтажу (часткового демонтажу) пошкоджених об’єктів, у зв’язку із необхідністю забезпечення проведення </w:t>
      </w:r>
      <w:r>
        <w:rPr>
          <w:szCs w:val="28"/>
        </w:rPr>
        <w:t>комісійного</w:t>
      </w:r>
      <w:r w:rsidRPr="00254A36">
        <w:rPr>
          <w:szCs w:val="28"/>
        </w:rPr>
        <w:t xml:space="preserve"> обстеження пошкоджених об’єктів після 23.02.2023, беручи до уваги положення Порядку проведення обстеження прийнятих в експлуатацію об’єктів будівництва, затвердженого постановою Кабінету Міністрів України від 12.04.2017 №</w:t>
      </w:r>
      <w:r>
        <w:rPr>
          <w:szCs w:val="28"/>
        </w:rPr>
        <w:t> </w:t>
      </w:r>
      <w:r w:rsidRPr="00254A36">
        <w:rPr>
          <w:szCs w:val="28"/>
        </w:rPr>
        <w:t>257 «Про затвердження Порядку проведення обстеження прийнятих в експлуатацію об’єктів будівництва» (із змінами), Порядку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затвердженого постановою Кабінету Міністрів України від 26.03.2022 №</w:t>
      </w:r>
      <w:r w:rsidR="00031F96">
        <w:rPr>
          <w:szCs w:val="28"/>
        </w:rPr>
        <w:t> </w:t>
      </w:r>
      <w:r w:rsidRPr="00254A36">
        <w:rPr>
          <w:szCs w:val="28"/>
        </w:rPr>
        <w:t>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w:t>
      </w:r>
      <w:r w:rsidR="00031F96">
        <w:rPr>
          <w:szCs w:val="28"/>
        </w:rPr>
        <w:t> </w:t>
      </w:r>
      <w:r w:rsidRPr="00254A36">
        <w:rPr>
          <w:szCs w:val="28"/>
        </w:rPr>
        <w:t>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(а також п.</w:t>
      </w:r>
      <w:r w:rsidR="00031F96">
        <w:rPr>
          <w:szCs w:val="28"/>
        </w:rPr>
        <w:t> </w:t>
      </w:r>
      <w:r w:rsidR="00031F96">
        <w:rPr>
          <w:szCs w:val="28"/>
          <w:lang w:val="en-US"/>
        </w:rPr>
        <w:t>V</w:t>
      </w:r>
      <w:r w:rsidRPr="00254A36">
        <w:rPr>
          <w:szCs w:val="28"/>
        </w:rPr>
        <w:t xml:space="preserve">2 вказаної постанови), Порядку виконання робіт з демонтажу об’єктів, пошкоджених або зруйнованих внаслідок надзвичайних ситуацій, воєнних дій або терористичних актів, затвердженого постановою Кабінету Міністрів України від 19.04.2022 № 474 «Про затвердження Порядку виконання робіт з демонтажу об’єктів, пошкоджених або зруйнованих внаслідок </w:t>
      </w:r>
      <w:r w:rsidRPr="00254A36">
        <w:rPr>
          <w:szCs w:val="28"/>
        </w:rPr>
        <w:lastRenderedPageBreak/>
        <w:t>надзвичайних ситуацій, воєнних дій або терористичних актів», Методики проведення обстеження та оформлення його результатів, затвердженої наказом Міністерства розвитку громад та територій України від 06.08.2022 №</w:t>
      </w:r>
      <w:r w:rsidR="00031F96">
        <w:rPr>
          <w:szCs w:val="28"/>
        </w:rPr>
        <w:t> </w:t>
      </w:r>
      <w:r w:rsidRPr="00254A36">
        <w:rPr>
          <w:szCs w:val="28"/>
        </w:rPr>
        <w:t>144, керуючись підпунктом 6 пункту «б» частини першої статті 33 Закону України «Про місцеве самоврядування в Україні», виконком міської ради</w:t>
      </w:r>
    </w:p>
    <w:p w14:paraId="14634113" w14:textId="77777777" w:rsidR="00957184" w:rsidRPr="00254A36" w:rsidRDefault="00957184" w:rsidP="00957184">
      <w:pPr>
        <w:ind w:firstLine="0"/>
        <w:rPr>
          <w:szCs w:val="28"/>
        </w:rPr>
      </w:pPr>
    </w:p>
    <w:p w14:paraId="3EC44135" w14:textId="77777777" w:rsidR="00957184" w:rsidRPr="00254A36" w:rsidRDefault="00957184" w:rsidP="00957184">
      <w:pPr>
        <w:ind w:firstLine="0"/>
        <w:rPr>
          <w:szCs w:val="28"/>
        </w:rPr>
      </w:pPr>
      <w:r w:rsidRPr="00254A36">
        <w:rPr>
          <w:szCs w:val="28"/>
        </w:rPr>
        <w:t>ВИРІШИВ:</w:t>
      </w:r>
    </w:p>
    <w:p w14:paraId="101472FA" w14:textId="77777777" w:rsidR="00957184" w:rsidRPr="00254A36" w:rsidRDefault="00957184" w:rsidP="00957184">
      <w:pPr>
        <w:ind w:firstLine="0"/>
        <w:rPr>
          <w:szCs w:val="28"/>
        </w:rPr>
      </w:pPr>
    </w:p>
    <w:p w14:paraId="7B8BA53A" w14:textId="2BF2E04C" w:rsidR="00957184" w:rsidRPr="00ED0D70" w:rsidRDefault="00957184" w:rsidP="00957184">
      <w:pPr>
        <w:rPr>
          <w:szCs w:val="28"/>
        </w:rPr>
      </w:pPr>
      <w:r>
        <w:rPr>
          <w:szCs w:val="28"/>
        </w:rPr>
        <w:t>1.</w:t>
      </w:r>
      <w:r w:rsidR="00031F96">
        <w:rPr>
          <w:szCs w:val="28"/>
          <w:lang w:val="en-US"/>
        </w:rPr>
        <w:t> </w:t>
      </w:r>
      <w:proofErr w:type="spellStart"/>
      <w:r w:rsidRPr="00ED0D70">
        <w:rPr>
          <w:szCs w:val="28"/>
        </w:rPr>
        <w:t>Внести</w:t>
      </w:r>
      <w:proofErr w:type="spellEnd"/>
      <w:r w:rsidRPr="00ED0D70">
        <w:rPr>
          <w:szCs w:val="28"/>
        </w:rPr>
        <w:t xml:space="preserve"> зміни до </w:t>
      </w:r>
      <w:r>
        <w:rPr>
          <w:szCs w:val="28"/>
        </w:rPr>
        <w:t>Порядку обстеження пошкоджених об’єктів у місті Миколаєві</w:t>
      </w:r>
      <w:r w:rsidR="00FC6AB8">
        <w:rPr>
          <w:szCs w:val="28"/>
        </w:rPr>
        <w:t xml:space="preserve"> (далі – Порядок)</w:t>
      </w:r>
      <w:r>
        <w:rPr>
          <w:szCs w:val="28"/>
        </w:rPr>
        <w:t>, затверджено</w:t>
      </w:r>
      <w:r w:rsidR="00FC6AB8">
        <w:rPr>
          <w:szCs w:val="28"/>
        </w:rPr>
        <w:t>го</w:t>
      </w:r>
      <w:r>
        <w:rPr>
          <w:szCs w:val="28"/>
        </w:rPr>
        <w:t xml:space="preserve"> </w:t>
      </w:r>
      <w:r w:rsidRPr="00ED0D70">
        <w:rPr>
          <w:szCs w:val="28"/>
        </w:rPr>
        <w:t>рішення</w:t>
      </w:r>
      <w:r>
        <w:rPr>
          <w:szCs w:val="28"/>
        </w:rPr>
        <w:t>м</w:t>
      </w:r>
      <w:r w:rsidRPr="00ED0D70">
        <w:rPr>
          <w:szCs w:val="28"/>
        </w:rPr>
        <w:t xml:space="preserve"> виконкому міської ради від 07.03.2023 №</w:t>
      </w:r>
      <w:r>
        <w:rPr>
          <w:szCs w:val="28"/>
        </w:rPr>
        <w:t> </w:t>
      </w:r>
      <w:r w:rsidRPr="00ED0D70">
        <w:rPr>
          <w:szCs w:val="28"/>
        </w:rPr>
        <w:t>117 «Про врегулювання окремих питань першочергових організаційно-технічних робіт і заходів, спрямованих на ліквідацію небезпечних наслідків збройної агресії Російської Федерації у місті Миколаєві» (зі змінами та доповненнями).</w:t>
      </w:r>
    </w:p>
    <w:p w14:paraId="374E9C0E" w14:textId="77777777" w:rsidR="00957184" w:rsidRPr="00ED0D70" w:rsidRDefault="00957184" w:rsidP="00957184">
      <w:pPr>
        <w:pStyle w:val="a6"/>
        <w:ind w:left="0"/>
        <w:rPr>
          <w:szCs w:val="28"/>
        </w:rPr>
      </w:pPr>
    </w:p>
    <w:p w14:paraId="5DC593D6" w14:textId="452BEC08" w:rsidR="00957184" w:rsidRPr="00254A36" w:rsidRDefault="00957184" w:rsidP="00957184">
      <w:pPr>
        <w:rPr>
          <w:szCs w:val="28"/>
        </w:rPr>
      </w:pPr>
      <w:r>
        <w:rPr>
          <w:szCs w:val="28"/>
        </w:rPr>
        <w:t>1.1</w:t>
      </w:r>
      <w:r w:rsidR="00FC6AB8">
        <w:rPr>
          <w:szCs w:val="28"/>
        </w:rPr>
        <w:t>.</w:t>
      </w:r>
      <w:r>
        <w:rPr>
          <w:szCs w:val="28"/>
        </w:rPr>
        <w:t> Пункт 13 Порядк</w:t>
      </w:r>
      <w:r w:rsidR="00FC6AB8">
        <w:rPr>
          <w:szCs w:val="28"/>
        </w:rPr>
        <w:t xml:space="preserve">у </w:t>
      </w:r>
      <w:r>
        <w:rPr>
          <w:szCs w:val="28"/>
        </w:rPr>
        <w:t>викласти в такій редакції :</w:t>
      </w:r>
    </w:p>
    <w:p w14:paraId="7FC54EE8" w14:textId="73B48935" w:rsidR="00957184" w:rsidRPr="00BC2979" w:rsidRDefault="00957184" w:rsidP="00957184">
      <w:pPr>
        <w:pStyle w:val="a4"/>
        <w:shd w:val="clear" w:color="auto" w:fill="FFFFFF"/>
        <w:spacing w:before="0" w:beforeAutospacing="0" w:after="0" w:afterAutospacing="0"/>
        <w:ind w:firstLine="567"/>
        <w:jc w:val="both"/>
        <w:rPr>
          <w:sz w:val="28"/>
          <w:szCs w:val="28"/>
          <w:lang w:val="uk-UA" w:eastAsia="en-US"/>
        </w:rPr>
      </w:pPr>
      <w:r w:rsidRPr="00BC2979">
        <w:rPr>
          <w:szCs w:val="28"/>
          <w:lang w:val="uk-UA"/>
        </w:rPr>
        <w:t>«</w:t>
      </w:r>
      <w:r w:rsidRPr="00BC2979">
        <w:rPr>
          <w:sz w:val="28"/>
          <w:szCs w:val="28"/>
          <w:lang w:val="uk-UA"/>
        </w:rPr>
        <w:t>13.</w:t>
      </w:r>
      <w:r w:rsidR="00031F96">
        <w:rPr>
          <w:color w:val="303030"/>
          <w:sz w:val="28"/>
          <w:szCs w:val="28"/>
          <w:lang w:val="en-US" w:eastAsia="en-US"/>
        </w:rPr>
        <w:t>  </w:t>
      </w:r>
      <w:r w:rsidRPr="00BC2979">
        <w:rPr>
          <w:sz w:val="28"/>
          <w:szCs w:val="28"/>
          <w:lang w:val="uk-UA" w:eastAsia="en-US"/>
        </w:rPr>
        <w:t>З метою забезпечення проведення комісійного обстеження пошкоджених об’єктів відповідальний орган, що забезпечує обстеження пошкоджених об’єктів починаючи з 23.02.2023, утворює комісії, до складу яких залучаються: представники департаменту житлово-комунального господарства Миколаївської міської ради (або за відповідним узгодженням представники комунальних підприємств, по відношенню до яких, відповідно до статутних документів, департамент житлово-комунального господарства Миколаївської міської ради виступає уповноваженим органом), управління з питань надзвичайних ситуацій та цивільного захисту населення</w:t>
      </w:r>
      <w:r>
        <w:rPr>
          <w:sz w:val="28"/>
          <w:szCs w:val="28"/>
          <w:lang w:val="uk-UA" w:eastAsia="en-US"/>
        </w:rPr>
        <w:t xml:space="preserve"> </w:t>
      </w:r>
      <w:r w:rsidRPr="00BC2979">
        <w:rPr>
          <w:sz w:val="28"/>
          <w:szCs w:val="28"/>
          <w:lang w:val="uk-UA" w:eastAsia="en-US"/>
        </w:rPr>
        <w:t>Миколаївської міської ради</w:t>
      </w:r>
      <w:r>
        <w:rPr>
          <w:sz w:val="28"/>
          <w:szCs w:val="28"/>
          <w:lang w:val="uk-UA" w:eastAsia="en-US"/>
        </w:rPr>
        <w:t>,</w:t>
      </w:r>
      <w:r w:rsidRPr="00B1073F">
        <w:rPr>
          <w:color w:val="303030"/>
          <w:lang w:val="uk-UA"/>
        </w:rPr>
        <w:t xml:space="preserve"> </w:t>
      </w:r>
      <w:r w:rsidRPr="00B1073F">
        <w:rPr>
          <w:sz w:val="28"/>
          <w:szCs w:val="28"/>
          <w:lang w:val="uk-UA"/>
        </w:rPr>
        <w:t>адміністрації відповідного району Миколаївської міської ради (до якого відноситься пошкоджений об’єкт)</w:t>
      </w:r>
      <w:r w:rsidRPr="00B1073F">
        <w:rPr>
          <w:sz w:val="28"/>
          <w:szCs w:val="28"/>
          <w:lang w:val="uk-UA" w:eastAsia="en-US"/>
        </w:rPr>
        <w:t xml:space="preserve">, </w:t>
      </w:r>
      <w:r w:rsidRPr="00BC2979">
        <w:rPr>
          <w:sz w:val="28"/>
          <w:szCs w:val="28"/>
          <w:lang w:val="uk-UA" w:eastAsia="en-US"/>
        </w:rPr>
        <w:t>фахівці/фахівець, який здобув вищу освіту у галузі знань «Будівництво та архітектура» (крім спеціальності «Геодезія та землеустрій»)</w:t>
      </w:r>
      <w:r w:rsidR="008B753C">
        <w:rPr>
          <w:sz w:val="28"/>
          <w:szCs w:val="28"/>
          <w:lang w:val="uk-UA" w:eastAsia="en-US"/>
        </w:rPr>
        <w:t>»</w:t>
      </w:r>
      <w:r w:rsidRPr="00BC2979">
        <w:rPr>
          <w:sz w:val="28"/>
          <w:szCs w:val="28"/>
          <w:lang w:val="uk-UA" w:eastAsia="en-US"/>
        </w:rPr>
        <w:t>.</w:t>
      </w:r>
    </w:p>
    <w:p w14:paraId="4F711623" w14:textId="77777777" w:rsidR="00957184" w:rsidRPr="00BC2979" w:rsidRDefault="00957184" w:rsidP="00957184">
      <w:pPr>
        <w:rPr>
          <w:szCs w:val="28"/>
        </w:rPr>
      </w:pPr>
    </w:p>
    <w:p w14:paraId="406B204B" w14:textId="4D142413" w:rsidR="00957184" w:rsidRPr="00254A36" w:rsidRDefault="00957184" w:rsidP="00957184">
      <w:pPr>
        <w:rPr>
          <w:szCs w:val="28"/>
        </w:rPr>
      </w:pPr>
      <w:r w:rsidRPr="00254A36">
        <w:rPr>
          <w:szCs w:val="28"/>
        </w:rPr>
        <w:t>2.</w:t>
      </w:r>
      <w:r>
        <w:rPr>
          <w:szCs w:val="28"/>
        </w:rPr>
        <w:t> </w:t>
      </w:r>
      <w:r w:rsidRPr="00254A36">
        <w:rPr>
          <w:szCs w:val="28"/>
        </w:rPr>
        <w:t xml:space="preserve">Контроль за виконанням даного рішення покласти на заступника міського голови </w:t>
      </w:r>
      <w:proofErr w:type="spellStart"/>
      <w:r>
        <w:rPr>
          <w:szCs w:val="28"/>
        </w:rPr>
        <w:t>Коренєва</w:t>
      </w:r>
      <w:proofErr w:type="spellEnd"/>
      <w:r>
        <w:rPr>
          <w:szCs w:val="28"/>
        </w:rPr>
        <w:t xml:space="preserve"> С.М.</w:t>
      </w:r>
    </w:p>
    <w:p w14:paraId="68C2C671" w14:textId="77777777" w:rsidR="00957184" w:rsidRPr="00254A36" w:rsidRDefault="00957184" w:rsidP="00957184">
      <w:pPr>
        <w:ind w:firstLine="0"/>
        <w:rPr>
          <w:szCs w:val="28"/>
        </w:rPr>
      </w:pPr>
    </w:p>
    <w:p w14:paraId="1442389A" w14:textId="77777777" w:rsidR="00957184" w:rsidRPr="00C37560" w:rsidRDefault="00957184" w:rsidP="00957184">
      <w:pPr>
        <w:ind w:firstLine="0"/>
        <w:rPr>
          <w:szCs w:val="28"/>
        </w:rPr>
      </w:pPr>
    </w:p>
    <w:p w14:paraId="77AD7719" w14:textId="77777777" w:rsidR="00031F96" w:rsidRDefault="00031F96" w:rsidP="00957184">
      <w:pPr>
        <w:ind w:firstLine="0"/>
        <w:rPr>
          <w:szCs w:val="28"/>
        </w:rPr>
      </w:pPr>
    </w:p>
    <w:p w14:paraId="4B82184D" w14:textId="3B8EFDDA" w:rsidR="00957184" w:rsidRDefault="00957184" w:rsidP="00957184">
      <w:pPr>
        <w:ind w:firstLine="0"/>
        <w:rPr>
          <w:szCs w:val="28"/>
        </w:rPr>
      </w:pPr>
      <w:r>
        <w:rPr>
          <w:szCs w:val="28"/>
        </w:rPr>
        <w:t>Міський  голова</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00031F96">
        <w:rPr>
          <w:szCs w:val="28"/>
        </w:rPr>
        <w:t xml:space="preserve">    </w:t>
      </w:r>
      <w:r>
        <w:rPr>
          <w:szCs w:val="28"/>
        </w:rPr>
        <w:t xml:space="preserve"> О.</w:t>
      </w:r>
      <w:r w:rsidR="00031F96">
        <w:rPr>
          <w:szCs w:val="28"/>
        </w:rPr>
        <w:t xml:space="preserve"> </w:t>
      </w:r>
      <w:r>
        <w:rPr>
          <w:szCs w:val="28"/>
        </w:rPr>
        <w:t>СЄНКЕВИЧ</w:t>
      </w:r>
    </w:p>
    <w:p w14:paraId="2CF48494" w14:textId="77777777" w:rsidR="00031F96" w:rsidRDefault="00031F96">
      <w:pPr>
        <w:spacing w:after="160" w:line="259" w:lineRule="auto"/>
        <w:ind w:firstLine="0"/>
        <w:jc w:val="left"/>
        <w:rPr>
          <w:b/>
          <w:bCs/>
          <w:szCs w:val="28"/>
        </w:rPr>
      </w:pPr>
      <w:r>
        <w:rPr>
          <w:b/>
          <w:bCs/>
          <w:szCs w:val="28"/>
        </w:rPr>
        <w:br w:type="page"/>
      </w:r>
    </w:p>
    <w:sectPr w:rsidR="00031F96" w:rsidSect="00AC4DB9">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5A82" w14:textId="77777777" w:rsidR="00C44D63" w:rsidRDefault="00C44D63" w:rsidP="00031F96">
      <w:r>
        <w:separator/>
      </w:r>
    </w:p>
  </w:endnote>
  <w:endnote w:type="continuationSeparator" w:id="0">
    <w:p w14:paraId="73D80D3A" w14:textId="77777777" w:rsidR="00C44D63" w:rsidRDefault="00C44D63" w:rsidP="0003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6D02E" w14:textId="77777777" w:rsidR="00C44D63" w:rsidRDefault="00C44D63" w:rsidP="00031F96">
      <w:r>
        <w:separator/>
      </w:r>
    </w:p>
  </w:footnote>
  <w:footnote w:type="continuationSeparator" w:id="0">
    <w:p w14:paraId="7FC1FD23" w14:textId="77777777" w:rsidR="00C44D63" w:rsidRDefault="00C44D63" w:rsidP="0003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925956"/>
      <w:docPartObj>
        <w:docPartGallery w:val="Page Numbers (Top of Page)"/>
        <w:docPartUnique/>
      </w:docPartObj>
    </w:sdtPr>
    <w:sdtContent>
      <w:p w14:paraId="505FD895" w14:textId="35EFA64D" w:rsidR="00031F96" w:rsidRDefault="00031F96" w:rsidP="00031F96">
        <w:pPr>
          <w:pStyle w:val="aa"/>
          <w:ind w:firstLine="0"/>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12ECF"/>
    <w:multiLevelType w:val="hybridMultilevel"/>
    <w:tmpl w:val="DF8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4396E"/>
    <w:multiLevelType w:val="hybridMultilevel"/>
    <w:tmpl w:val="BC5C8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018054">
    <w:abstractNumId w:val="1"/>
  </w:num>
  <w:num w:numId="2" w16cid:durableId="57528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A9"/>
    <w:rsid w:val="0000758E"/>
    <w:rsid w:val="00031F96"/>
    <w:rsid w:val="00050110"/>
    <w:rsid w:val="0006559E"/>
    <w:rsid w:val="00067359"/>
    <w:rsid w:val="000908F6"/>
    <w:rsid w:val="000A57D6"/>
    <w:rsid w:val="000C60F8"/>
    <w:rsid w:val="000D0A7B"/>
    <w:rsid w:val="000D115D"/>
    <w:rsid w:val="000D33AF"/>
    <w:rsid w:val="000F22AB"/>
    <w:rsid w:val="00175925"/>
    <w:rsid w:val="0019127A"/>
    <w:rsid w:val="00192E84"/>
    <w:rsid w:val="001957B0"/>
    <w:rsid w:val="001A3529"/>
    <w:rsid w:val="001A5C16"/>
    <w:rsid w:val="001A5DC5"/>
    <w:rsid w:val="00222B06"/>
    <w:rsid w:val="00225007"/>
    <w:rsid w:val="00227574"/>
    <w:rsid w:val="00242ADB"/>
    <w:rsid w:val="00245B24"/>
    <w:rsid w:val="00254A36"/>
    <w:rsid w:val="002C218A"/>
    <w:rsid w:val="002D1157"/>
    <w:rsid w:val="0030449E"/>
    <w:rsid w:val="0031534E"/>
    <w:rsid w:val="003157E6"/>
    <w:rsid w:val="00345C5E"/>
    <w:rsid w:val="003945A8"/>
    <w:rsid w:val="003A4A3F"/>
    <w:rsid w:val="003B2592"/>
    <w:rsid w:val="003B3A36"/>
    <w:rsid w:val="00444C6C"/>
    <w:rsid w:val="00470111"/>
    <w:rsid w:val="00477B6F"/>
    <w:rsid w:val="004E3519"/>
    <w:rsid w:val="004F548B"/>
    <w:rsid w:val="00506E94"/>
    <w:rsid w:val="005673C2"/>
    <w:rsid w:val="00572B9B"/>
    <w:rsid w:val="005A7FAA"/>
    <w:rsid w:val="005B1157"/>
    <w:rsid w:val="005B433B"/>
    <w:rsid w:val="005C0BF6"/>
    <w:rsid w:val="005C30FC"/>
    <w:rsid w:val="005E3953"/>
    <w:rsid w:val="005F4BA3"/>
    <w:rsid w:val="0065300D"/>
    <w:rsid w:val="006643BE"/>
    <w:rsid w:val="00692A2D"/>
    <w:rsid w:val="006F60B2"/>
    <w:rsid w:val="00734E03"/>
    <w:rsid w:val="00753091"/>
    <w:rsid w:val="00756539"/>
    <w:rsid w:val="00776606"/>
    <w:rsid w:val="007D23EA"/>
    <w:rsid w:val="007E2BFA"/>
    <w:rsid w:val="00832E02"/>
    <w:rsid w:val="00851F3A"/>
    <w:rsid w:val="008572D1"/>
    <w:rsid w:val="00866D44"/>
    <w:rsid w:val="008A740E"/>
    <w:rsid w:val="008B753C"/>
    <w:rsid w:val="008C4AFF"/>
    <w:rsid w:val="008D1EE7"/>
    <w:rsid w:val="008F757A"/>
    <w:rsid w:val="0090778F"/>
    <w:rsid w:val="009121BE"/>
    <w:rsid w:val="00931969"/>
    <w:rsid w:val="00955D2F"/>
    <w:rsid w:val="00957184"/>
    <w:rsid w:val="00A02CA9"/>
    <w:rsid w:val="00A44E2F"/>
    <w:rsid w:val="00A7524B"/>
    <w:rsid w:val="00AA6566"/>
    <w:rsid w:val="00AC271C"/>
    <w:rsid w:val="00AC4DB9"/>
    <w:rsid w:val="00AD0AF2"/>
    <w:rsid w:val="00AD2914"/>
    <w:rsid w:val="00AE0D7E"/>
    <w:rsid w:val="00B04486"/>
    <w:rsid w:val="00B1073F"/>
    <w:rsid w:val="00B46349"/>
    <w:rsid w:val="00B53591"/>
    <w:rsid w:val="00B811AB"/>
    <w:rsid w:val="00BB7E1F"/>
    <w:rsid w:val="00BC2979"/>
    <w:rsid w:val="00BF57DC"/>
    <w:rsid w:val="00C161E1"/>
    <w:rsid w:val="00C247F5"/>
    <w:rsid w:val="00C37560"/>
    <w:rsid w:val="00C4347E"/>
    <w:rsid w:val="00C44D63"/>
    <w:rsid w:val="00C72103"/>
    <w:rsid w:val="00CA5BFE"/>
    <w:rsid w:val="00D11A17"/>
    <w:rsid w:val="00D52993"/>
    <w:rsid w:val="00D82643"/>
    <w:rsid w:val="00D915EE"/>
    <w:rsid w:val="00D9393B"/>
    <w:rsid w:val="00DB71CA"/>
    <w:rsid w:val="00DD4031"/>
    <w:rsid w:val="00DE0899"/>
    <w:rsid w:val="00DF4D48"/>
    <w:rsid w:val="00E20DB5"/>
    <w:rsid w:val="00E35835"/>
    <w:rsid w:val="00E42EFA"/>
    <w:rsid w:val="00E5186E"/>
    <w:rsid w:val="00E53A10"/>
    <w:rsid w:val="00E61647"/>
    <w:rsid w:val="00E95CCF"/>
    <w:rsid w:val="00ED0D70"/>
    <w:rsid w:val="00F3124B"/>
    <w:rsid w:val="00F46261"/>
    <w:rsid w:val="00F521A1"/>
    <w:rsid w:val="00FC6AB8"/>
    <w:rsid w:val="00FD1ECD"/>
    <w:rsid w:val="00FE268A"/>
    <w:rsid w:val="00FE68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38AB"/>
  <w15:docId w15:val="{829A21D3-6522-4032-8684-42E00CC9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AF2"/>
    <w:pPr>
      <w:spacing w:after="0" w:line="240" w:lineRule="auto"/>
      <w:ind w:firstLine="567"/>
      <w:jc w:val="both"/>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254A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6E94"/>
    <w:rPr>
      <w:color w:val="0000FF"/>
      <w:u w:val="single"/>
    </w:rPr>
  </w:style>
  <w:style w:type="paragraph" w:styleId="a4">
    <w:name w:val="Normal (Web)"/>
    <w:basedOn w:val="a"/>
    <w:link w:val="a5"/>
    <w:uiPriority w:val="99"/>
    <w:rsid w:val="00506E94"/>
    <w:pPr>
      <w:spacing w:before="100" w:beforeAutospacing="1" w:after="100" w:afterAutospacing="1"/>
      <w:ind w:firstLine="0"/>
      <w:jc w:val="left"/>
    </w:pPr>
    <w:rPr>
      <w:sz w:val="24"/>
      <w:szCs w:val="24"/>
      <w:lang w:val="ru-RU"/>
    </w:rPr>
  </w:style>
  <w:style w:type="paragraph" w:styleId="HTML">
    <w:name w:val="HTML Preformatted"/>
    <w:basedOn w:val="a"/>
    <w:link w:val="HTML0"/>
    <w:uiPriority w:val="99"/>
    <w:unhideWhenUsed/>
    <w:rsid w:val="00506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uk-UA"/>
    </w:rPr>
  </w:style>
  <w:style w:type="character" w:customStyle="1" w:styleId="HTML0">
    <w:name w:val="Стандартний HTML Знак"/>
    <w:basedOn w:val="a0"/>
    <w:link w:val="HTML"/>
    <w:uiPriority w:val="99"/>
    <w:rsid w:val="00506E94"/>
    <w:rPr>
      <w:rFonts w:ascii="Courier New" w:eastAsia="Times New Roman" w:hAnsi="Courier New" w:cs="Courier New"/>
      <w:sz w:val="20"/>
      <w:szCs w:val="20"/>
      <w:lang w:eastAsia="uk-UA"/>
    </w:rPr>
  </w:style>
  <w:style w:type="character" w:customStyle="1" w:styleId="a5">
    <w:name w:val="Звичайний (веб) Знак"/>
    <w:link w:val="a4"/>
    <w:locked/>
    <w:rsid w:val="00506E94"/>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245B24"/>
    <w:pPr>
      <w:ind w:left="720"/>
      <w:contextualSpacing/>
    </w:pPr>
  </w:style>
  <w:style w:type="paragraph" w:styleId="a7">
    <w:name w:val="Balloon Text"/>
    <w:basedOn w:val="a"/>
    <w:link w:val="a8"/>
    <w:uiPriority w:val="99"/>
    <w:semiHidden/>
    <w:unhideWhenUsed/>
    <w:rsid w:val="00AE0D7E"/>
    <w:rPr>
      <w:rFonts w:ascii="Segoe UI" w:hAnsi="Segoe UI" w:cs="Segoe UI"/>
      <w:sz w:val="18"/>
      <w:szCs w:val="18"/>
    </w:rPr>
  </w:style>
  <w:style w:type="character" w:customStyle="1" w:styleId="a8">
    <w:name w:val="Текст у виносці Знак"/>
    <w:basedOn w:val="a0"/>
    <w:link w:val="a7"/>
    <w:uiPriority w:val="99"/>
    <w:semiHidden/>
    <w:rsid w:val="00AE0D7E"/>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254A36"/>
    <w:rPr>
      <w:rFonts w:asciiTheme="majorHAnsi" w:eastAsiaTheme="majorEastAsia" w:hAnsiTheme="majorHAnsi" w:cstheme="majorBidi"/>
      <w:color w:val="2F5496" w:themeColor="accent1" w:themeShade="BF"/>
      <w:sz w:val="26"/>
      <w:szCs w:val="26"/>
      <w:lang w:eastAsia="ru-RU"/>
    </w:rPr>
  </w:style>
  <w:style w:type="table" w:styleId="a9">
    <w:name w:val="Table Grid"/>
    <w:basedOn w:val="a1"/>
    <w:uiPriority w:val="59"/>
    <w:rsid w:val="0047011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31F96"/>
    <w:pPr>
      <w:tabs>
        <w:tab w:val="center" w:pos="4819"/>
        <w:tab w:val="right" w:pos="9639"/>
      </w:tabs>
    </w:pPr>
  </w:style>
  <w:style w:type="character" w:customStyle="1" w:styleId="ab">
    <w:name w:val="Верхній колонтитул Знак"/>
    <w:basedOn w:val="a0"/>
    <w:link w:val="aa"/>
    <w:uiPriority w:val="99"/>
    <w:rsid w:val="00031F96"/>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031F96"/>
    <w:pPr>
      <w:tabs>
        <w:tab w:val="center" w:pos="4819"/>
        <w:tab w:val="right" w:pos="9639"/>
      </w:tabs>
    </w:pPr>
  </w:style>
  <w:style w:type="character" w:customStyle="1" w:styleId="ad">
    <w:name w:val="Нижній колонтитул Знак"/>
    <w:basedOn w:val="a0"/>
    <w:link w:val="ac"/>
    <w:uiPriority w:val="99"/>
    <w:rsid w:val="00031F9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639961">
      <w:bodyDiv w:val="1"/>
      <w:marLeft w:val="0"/>
      <w:marRight w:val="0"/>
      <w:marTop w:val="0"/>
      <w:marBottom w:val="0"/>
      <w:divBdr>
        <w:top w:val="none" w:sz="0" w:space="0" w:color="auto"/>
        <w:left w:val="none" w:sz="0" w:space="0" w:color="auto"/>
        <w:bottom w:val="none" w:sz="0" w:space="0" w:color="auto"/>
        <w:right w:val="none" w:sz="0" w:space="0" w:color="auto"/>
      </w:divBdr>
    </w:div>
    <w:div w:id="996693748">
      <w:bodyDiv w:val="1"/>
      <w:marLeft w:val="0"/>
      <w:marRight w:val="0"/>
      <w:marTop w:val="0"/>
      <w:marBottom w:val="0"/>
      <w:divBdr>
        <w:top w:val="none" w:sz="0" w:space="0" w:color="auto"/>
        <w:left w:val="none" w:sz="0" w:space="0" w:color="auto"/>
        <w:bottom w:val="none" w:sz="0" w:space="0" w:color="auto"/>
        <w:right w:val="none" w:sz="0" w:space="0" w:color="auto"/>
      </w:divBdr>
    </w:div>
    <w:div w:id="1094207187">
      <w:bodyDiv w:val="1"/>
      <w:marLeft w:val="0"/>
      <w:marRight w:val="0"/>
      <w:marTop w:val="0"/>
      <w:marBottom w:val="0"/>
      <w:divBdr>
        <w:top w:val="none" w:sz="0" w:space="0" w:color="auto"/>
        <w:left w:val="none" w:sz="0" w:space="0" w:color="auto"/>
        <w:bottom w:val="none" w:sz="0" w:space="0" w:color="auto"/>
        <w:right w:val="none" w:sz="0" w:space="0" w:color="auto"/>
      </w:divBdr>
    </w:div>
    <w:div w:id="20743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69AD6-CEF2-4E6A-9A9D-9CBA41C4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2575</Words>
  <Characters>1468</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1</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User340_1</cp:lastModifiedBy>
  <cp:revision>3</cp:revision>
  <cp:lastPrinted>2025-01-21T14:29:00Z</cp:lastPrinted>
  <dcterms:created xsi:type="dcterms:W3CDTF">2025-02-04T07:20:00Z</dcterms:created>
  <dcterms:modified xsi:type="dcterms:W3CDTF">2025-02-04T07:20:00Z</dcterms:modified>
</cp:coreProperties>
</file>