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7AD4" w14:textId="77777777" w:rsidR="00693F27" w:rsidRPr="00001C1A" w:rsidRDefault="00693F27" w:rsidP="00693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-075</w:t>
      </w:r>
    </w:p>
    <w:p w14:paraId="7F5B1711" w14:textId="77777777" w:rsidR="00693F27" w:rsidRPr="00080DC3" w:rsidRDefault="00693F27" w:rsidP="00693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0D159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C2C02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1190D" w14:textId="77777777" w:rsidR="00693F27" w:rsidRDefault="00693F27" w:rsidP="00693F2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75AD6C5" w14:textId="77777777" w:rsidR="00693F27" w:rsidRDefault="00693F27" w:rsidP="00693F2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2EE359C" w14:textId="77777777" w:rsidR="00693F27" w:rsidRDefault="00693F27" w:rsidP="00693F2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78B66AF" w14:textId="77777777" w:rsidR="00693F27" w:rsidRDefault="00693F27" w:rsidP="00693F2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9EF0637" w14:textId="77777777" w:rsidR="00693F27" w:rsidRDefault="00693F27" w:rsidP="00693F2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1CE4020" w14:textId="77777777" w:rsidR="00693F27" w:rsidRDefault="00693F27" w:rsidP="00693F2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07EE4C9" w14:textId="77777777" w:rsidR="00693F27" w:rsidRDefault="00693F27" w:rsidP="00693F2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F1BF911" w14:textId="77777777" w:rsidR="00693F27" w:rsidRPr="00080DC3" w:rsidRDefault="00693F27" w:rsidP="00693F2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та доповнення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 23.12.202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</w:p>
    <w:p w14:paraId="7F2ED95D" w14:textId="77777777" w:rsidR="00693F27" w:rsidRPr="00080DC3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5BCF8" w14:textId="77777777" w:rsidR="00693F27" w:rsidRPr="00080DC3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F5D6B" w14:textId="77777777" w:rsidR="00693F27" w:rsidRPr="00080DC3" w:rsidRDefault="00693F27" w:rsidP="00693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змін  </w:t>
      </w:r>
      <w:r>
        <w:rPr>
          <w:rFonts w:ascii="Times New Roman" w:hAnsi="Times New Roman" w:cs="Times New Roman"/>
          <w:sz w:val="28"/>
          <w:szCs w:val="28"/>
        </w:rPr>
        <w:t xml:space="preserve">та доповнення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Миколаєва</w:t>
      </w:r>
      <w:r w:rsidRPr="00080DC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80D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6 </w:t>
      </w:r>
      <w:r w:rsidRPr="00080DC3">
        <w:rPr>
          <w:rFonts w:ascii="Times New Roman" w:hAnsi="Times New Roman" w:cs="Times New Roman"/>
          <w:sz w:val="28"/>
          <w:szCs w:val="28"/>
        </w:rPr>
        <w:t>роки»</w:t>
      </w:r>
      <w:r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80DC3">
        <w:rPr>
          <w:rFonts w:ascii="Times New Roman" w:hAnsi="Times New Roman" w:cs="Times New Roman"/>
          <w:sz w:val="28"/>
          <w:szCs w:val="28"/>
        </w:rPr>
        <w:t>, керуючись 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58EFBE37" w14:textId="77777777" w:rsidR="00693F27" w:rsidRPr="00080DC3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136DA" w14:textId="77777777" w:rsidR="00693F27" w:rsidRPr="00080DC3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2C81E7C4" w14:textId="77777777" w:rsidR="00693F27" w:rsidRPr="00080DC3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5283E" w14:textId="77777777" w:rsidR="00693F27" w:rsidRDefault="00693F27" w:rsidP="00693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 xml:space="preserve">«Про внесення змін </w:t>
      </w:r>
      <w:r>
        <w:rPr>
          <w:rFonts w:ascii="Times New Roman" w:hAnsi="Times New Roman" w:cs="Times New Roman"/>
          <w:sz w:val="28"/>
          <w:szCs w:val="28"/>
        </w:rPr>
        <w:t>та доповнення</w:t>
      </w:r>
      <w:r w:rsidRPr="00080DC3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080DC3">
        <w:rPr>
          <w:rFonts w:ascii="Times New Roman" w:hAnsi="Times New Roman" w:cs="Times New Roman"/>
          <w:sz w:val="28"/>
          <w:szCs w:val="28"/>
        </w:rPr>
        <w:t>.</w:t>
      </w:r>
    </w:p>
    <w:p w14:paraId="710592CF" w14:textId="77777777" w:rsidR="00693F27" w:rsidRPr="00080DC3" w:rsidRDefault="00693F27" w:rsidP="00693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DE098E" w14:textId="77777777" w:rsidR="00693F27" w:rsidRPr="00080DC3" w:rsidRDefault="00693F27" w:rsidP="00693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4A217E40" w14:textId="77777777" w:rsidR="00693F27" w:rsidRPr="00080DC3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54C39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9DA8F" w14:textId="77777777" w:rsidR="00693F27" w:rsidRPr="00080DC3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26E19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3A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О. СЄНКЕВИЧ</w:t>
      </w:r>
    </w:p>
    <w:p w14:paraId="1106B73C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03FE7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06939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93F27" w:rsidSect="00C422B6">
          <w:headerReference w:type="default" r:id="rId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4215D31" w14:textId="77777777" w:rsidR="00693F27" w:rsidRPr="00C62952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s-pg-0</w:t>
      </w:r>
      <w:r w:rsidRPr="00C62952">
        <w:rPr>
          <w:rFonts w:ascii="Times New Roman" w:hAnsi="Times New Roman" w:cs="Times New Roman"/>
          <w:sz w:val="20"/>
          <w:szCs w:val="20"/>
          <w:lang w:val="ru-RU"/>
        </w:rPr>
        <w:t>49</w:t>
      </w:r>
    </w:p>
    <w:p w14:paraId="0F00DE18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50886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4D34B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AE38D" w14:textId="77777777" w:rsidR="00693F27" w:rsidRDefault="00693F27" w:rsidP="00693F27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E186313" w14:textId="77777777" w:rsidR="00693F27" w:rsidRDefault="00693F27" w:rsidP="00693F27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89DBB5A" w14:textId="77777777" w:rsidR="00693F27" w:rsidRDefault="00693F27" w:rsidP="00693F27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6293175" w14:textId="77777777" w:rsidR="00693F27" w:rsidRDefault="00693F27" w:rsidP="00693F27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55B0D1A" w14:textId="77777777" w:rsidR="00693F27" w:rsidRDefault="00693F27" w:rsidP="00693F27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</w:p>
    <w:p w14:paraId="51126FBE" w14:textId="77777777" w:rsidR="00693F27" w:rsidRDefault="00693F27" w:rsidP="00693F27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B55A8EF" w14:textId="77777777" w:rsidR="00693F27" w:rsidRDefault="00693F27" w:rsidP="00693F27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та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</w:t>
      </w:r>
    </w:p>
    <w:bookmarkEnd w:id="0"/>
    <w:p w14:paraId="303EBBA8" w14:textId="77777777" w:rsidR="00693F27" w:rsidRDefault="00693F27" w:rsidP="00693F27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1B1E5E8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DF93B" w14:textId="48D55804" w:rsidR="00693F27" w:rsidRDefault="00693F27" w:rsidP="00693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пунктом 22 частини першої статті 26, частиною першою статті 59 Закону України «Про місцеве самоврядування в Україні», міська рада</w:t>
      </w:r>
    </w:p>
    <w:p w14:paraId="08DF2155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E65A2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0A5DFB0E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4FDA9" w14:textId="77777777" w:rsidR="00693F27" w:rsidRPr="00C422B6" w:rsidRDefault="00693F27" w:rsidP="00693F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 w:rsidRPr="00C422B6">
        <w:rPr>
          <w:rFonts w:ascii="Times New Roman" w:hAnsi="Times New Roman"/>
          <w:sz w:val="28"/>
          <w:szCs w:val="28"/>
        </w:rPr>
        <w:t>Внести</w:t>
      </w:r>
      <w:proofErr w:type="spellEnd"/>
      <w:r w:rsidRPr="00C422B6">
        <w:rPr>
          <w:rFonts w:ascii="Times New Roman" w:hAnsi="Times New Roman"/>
          <w:sz w:val="28"/>
          <w:szCs w:val="28"/>
        </w:rPr>
        <w:t xml:space="preserve"> змін</w:t>
      </w:r>
      <w:r>
        <w:rPr>
          <w:rFonts w:ascii="Times New Roman" w:hAnsi="Times New Roman"/>
          <w:sz w:val="28"/>
          <w:szCs w:val="28"/>
        </w:rPr>
        <w:t>и</w:t>
      </w:r>
      <w:r w:rsidRPr="00C422B6">
        <w:rPr>
          <w:rFonts w:ascii="Times New Roman" w:hAnsi="Times New Roman"/>
          <w:sz w:val="28"/>
          <w:szCs w:val="28"/>
        </w:rPr>
        <w:t xml:space="preserve"> та доповнення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</w:t>
      </w:r>
      <w:r>
        <w:rPr>
          <w:rFonts w:ascii="Times New Roman" w:hAnsi="Times New Roman"/>
          <w:sz w:val="28"/>
          <w:szCs w:val="28"/>
        </w:rPr>
        <w:br/>
      </w:r>
      <w:r w:rsidRPr="00C422B6">
        <w:rPr>
          <w:rFonts w:ascii="Times New Roman" w:hAnsi="Times New Roman"/>
          <w:sz w:val="28"/>
          <w:szCs w:val="28"/>
        </w:rPr>
        <w:t>2024-2026 роки» (зі змінами та доповненнями).</w:t>
      </w:r>
    </w:p>
    <w:p w14:paraId="6D34115C" w14:textId="77777777" w:rsidR="00693F27" w:rsidRDefault="00693F27" w:rsidP="00693F2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Заходах щодо забезпечення виконання Програми економічного і соціального розвитку м. Миколаєва на 2024-2026 роки розділу 2.3. «Архітектура та містобудування»:</w:t>
      </w:r>
    </w:p>
    <w:p w14:paraId="018AF5E1" w14:textId="77777777" w:rsidR="00693F27" w:rsidRDefault="00693F27" w:rsidP="00693F2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пункт 12 викласти в такій редакції:</w:t>
      </w:r>
    </w:p>
    <w:p w14:paraId="4B076B2A" w14:textId="77777777" w:rsidR="00693F27" w:rsidRDefault="00693F27" w:rsidP="00693F2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856"/>
        <w:gridCol w:w="2220"/>
        <w:gridCol w:w="2996"/>
      </w:tblGrid>
      <w:tr w:rsidR="00693F27" w14:paraId="527CF735" w14:textId="77777777" w:rsidTr="008A20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0D76" w14:textId="77777777" w:rsidR="00693F27" w:rsidRDefault="00693F27" w:rsidP="008A202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1BC600E" w14:textId="77777777" w:rsidR="00693F27" w:rsidRDefault="00693F27" w:rsidP="008A202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BA0D" w14:textId="77777777" w:rsidR="00693F27" w:rsidRDefault="00693F27" w:rsidP="008A20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4AB6" w14:textId="77777777" w:rsidR="00693F27" w:rsidRDefault="00693F27" w:rsidP="008A20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E542" w14:textId="77777777" w:rsidR="00693F27" w:rsidRDefault="00693F27" w:rsidP="008A2026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</w:tc>
      </w:tr>
      <w:tr w:rsidR="00693F27" w14:paraId="0A31CE05" w14:textId="77777777" w:rsidTr="008A20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8B1E" w14:textId="77777777" w:rsidR="00693F27" w:rsidRDefault="00693F27" w:rsidP="008A202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121D" w14:textId="77777777" w:rsidR="00693F27" w:rsidRDefault="00693F27" w:rsidP="008A2026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Детального плану території міста Миколаєва, обмеженої вул. Північною та річкою Південний Буг від вул. Поштова до вул. Микитенка, з коригуванням та уточненням топографічного плану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М1:2000 та розроблення розділу «Охорона навколишнього середовища в обсязі звіту про стратегічну екологічну оцінку» </w:t>
            </w:r>
          </w:p>
          <w:p w14:paraId="57F9AFBA" w14:textId="254C36EE" w:rsidR="004429F2" w:rsidRDefault="004429F2" w:rsidP="008A2026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4465" w14:textId="77777777" w:rsidR="00693F27" w:rsidRDefault="00693F27" w:rsidP="008A2026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архітектури та містобудування ММР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97A7" w14:textId="77777777" w:rsidR="00693F27" w:rsidRDefault="00693F27" w:rsidP="008A2026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</w:tbl>
    <w:p w14:paraId="33B93C1B" w14:textId="77777777" w:rsidR="00693F27" w:rsidRDefault="00693F27" w:rsidP="00693F27">
      <w:pPr>
        <w:pStyle w:val="a5"/>
        <w:tabs>
          <w:tab w:val="left" w:pos="142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14:paraId="6443AAAD" w14:textId="77777777" w:rsidR="00693F27" w:rsidRDefault="00693F27" w:rsidP="00693F27">
      <w:pPr>
        <w:pStyle w:val="a5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доповнити пунктом 16 такого змісту:</w:t>
      </w:r>
    </w:p>
    <w:tbl>
      <w:tblPr>
        <w:tblStyle w:val="a7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856"/>
        <w:gridCol w:w="2220"/>
        <w:gridCol w:w="2996"/>
      </w:tblGrid>
      <w:tr w:rsidR="00693F27" w14:paraId="537A7317" w14:textId="77777777" w:rsidTr="008A20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AB02" w14:textId="77777777" w:rsidR="00693F27" w:rsidRDefault="00693F27" w:rsidP="008A202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2681E61" w14:textId="77777777" w:rsidR="00693F27" w:rsidRDefault="00693F27" w:rsidP="008A202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40FD" w14:textId="77777777" w:rsidR="00693F27" w:rsidRDefault="00693F27" w:rsidP="008A20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E3E7" w14:textId="77777777" w:rsidR="00693F27" w:rsidRDefault="00693F27" w:rsidP="008A20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0562" w14:textId="77777777" w:rsidR="00693F27" w:rsidRDefault="00693F27" w:rsidP="008A2026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</w:tc>
      </w:tr>
      <w:tr w:rsidR="00693F27" w14:paraId="3546A7D7" w14:textId="77777777" w:rsidTr="008A20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282D" w14:textId="77777777" w:rsidR="00693F27" w:rsidRDefault="00693F27" w:rsidP="008A2026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12A1" w14:textId="77777777" w:rsidR="00693F27" w:rsidRDefault="00693F27" w:rsidP="008A2026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Роботи з оновлення цифрових інженерно-топографічних планів масштабу 1:2000 з цифровою точністю масштабу 1:500 території міста Миколаєва для розробки містобудівної документації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5A85" w14:textId="77777777" w:rsidR="00693F27" w:rsidRDefault="00693F27" w:rsidP="008A2026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645A" w14:textId="4300208D" w:rsidR="00693F27" w:rsidRDefault="00CA56E6" w:rsidP="008A2026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04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3F27">
              <w:rPr>
                <w:rFonts w:ascii="Times New Roman" w:hAnsi="Times New Roman" w:cs="Times New Roman"/>
                <w:sz w:val="28"/>
                <w:szCs w:val="28"/>
              </w:rPr>
              <w:t>фрова топографічна основа території міста Миколаєва масштабу 1:500, 1:2000</w:t>
            </w:r>
          </w:p>
        </w:tc>
      </w:tr>
    </w:tbl>
    <w:p w14:paraId="72A1A018" w14:textId="77777777" w:rsidR="00693F27" w:rsidRPr="00C422B6" w:rsidRDefault="00693F27" w:rsidP="00693F2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87B360" w14:textId="77777777" w:rsidR="00693F27" w:rsidRDefault="00693F27" w:rsidP="00693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</w:t>
      </w:r>
    </w:p>
    <w:p w14:paraId="19F9510E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0CA73E23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77319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О. СЄНКЕВИЧ</w:t>
      </w:r>
    </w:p>
    <w:p w14:paraId="43D74A44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8F7C8" w14:textId="77777777" w:rsidR="00693F27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68EC5" w14:textId="77777777" w:rsidR="00693F27" w:rsidRPr="00564188" w:rsidRDefault="00693F27" w:rsidP="0069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93F27" w:rsidRPr="00564188" w:rsidSect="00C422B6"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4CB0E077" w14:textId="77777777" w:rsidR="00693F27" w:rsidRDefault="00693F27"/>
    <w:sectPr w:rsidR="00693F27" w:rsidSect="00693F27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3185" w14:textId="77777777" w:rsidR="008C336F" w:rsidRDefault="008C336F">
      <w:pPr>
        <w:spacing w:after="0" w:line="240" w:lineRule="auto"/>
      </w:pPr>
      <w:r>
        <w:separator/>
      </w:r>
    </w:p>
  </w:endnote>
  <w:endnote w:type="continuationSeparator" w:id="0">
    <w:p w14:paraId="173B6226" w14:textId="77777777" w:rsidR="008C336F" w:rsidRDefault="008C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35C2" w14:textId="77777777" w:rsidR="008C336F" w:rsidRDefault="008C336F">
      <w:pPr>
        <w:spacing w:after="0" w:line="240" w:lineRule="auto"/>
      </w:pPr>
      <w:r>
        <w:separator/>
      </w:r>
    </w:p>
  </w:footnote>
  <w:footnote w:type="continuationSeparator" w:id="0">
    <w:p w14:paraId="18253113" w14:textId="77777777" w:rsidR="008C336F" w:rsidRDefault="008C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D974" w14:textId="77777777" w:rsidR="00C422B6" w:rsidRPr="00C422B6" w:rsidRDefault="008C336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FFE0" w14:textId="77777777" w:rsidR="004C40DE" w:rsidRPr="004C40DE" w:rsidRDefault="00693F27" w:rsidP="004C40D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4C40DE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27"/>
    <w:rsid w:val="000B3B8F"/>
    <w:rsid w:val="002A363C"/>
    <w:rsid w:val="00314C88"/>
    <w:rsid w:val="004429F2"/>
    <w:rsid w:val="004E576E"/>
    <w:rsid w:val="005A7B36"/>
    <w:rsid w:val="005F4498"/>
    <w:rsid w:val="00693F27"/>
    <w:rsid w:val="0087056D"/>
    <w:rsid w:val="008C336F"/>
    <w:rsid w:val="0095353B"/>
    <w:rsid w:val="00AB1441"/>
    <w:rsid w:val="00C04161"/>
    <w:rsid w:val="00C66913"/>
    <w:rsid w:val="00C93B0D"/>
    <w:rsid w:val="00CA56E6"/>
    <w:rsid w:val="00CB61E5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32BD"/>
  <w15:chartTrackingRefBased/>
  <w15:docId w15:val="{3605FC59-9D2E-409D-B37A-58151033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F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F27"/>
  </w:style>
  <w:style w:type="paragraph" w:styleId="a5">
    <w:name w:val="List Paragraph"/>
    <w:basedOn w:val="a"/>
    <w:link w:val="a6"/>
    <w:uiPriority w:val="34"/>
    <w:qFormat/>
    <w:rsid w:val="00693F27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qFormat/>
    <w:rsid w:val="0069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693F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2143</Words>
  <Characters>1223</Characters>
  <Application>Microsoft Office Word</Application>
  <DocSecurity>0</DocSecurity>
  <Lines>10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user340a1</cp:lastModifiedBy>
  <cp:revision>3</cp:revision>
  <cp:lastPrinted>2024-11-11T14:38:00Z</cp:lastPrinted>
  <dcterms:created xsi:type="dcterms:W3CDTF">2024-11-12T07:03:00Z</dcterms:created>
  <dcterms:modified xsi:type="dcterms:W3CDTF">2024-11-12T07:04:00Z</dcterms:modified>
</cp:coreProperties>
</file>