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1AF725C2" w:rsidR="00C97020" w:rsidRPr="005C7AF4" w:rsidRDefault="000846D3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</w:t>
      </w:r>
      <w:r w:rsidR="005C7AF4">
        <w:rPr>
          <w:sz w:val="20"/>
          <w:szCs w:val="20"/>
          <w:lang w:val="en-US" w:eastAsia="zh-CN"/>
        </w:rPr>
        <w:t>1</w:t>
      </w:r>
      <w:r w:rsidR="005C7AF4">
        <w:rPr>
          <w:sz w:val="20"/>
          <w:szCs w:val="20"/>
          <w:lang w:eastAsia="zh-CN"/>
        </w:rPr>
        <w:t>6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67DB25" w14:textId="73680E82" w:rsidR="00853DED" w:rsidRPr="00BE6337" w:rsidRDefault="009479C5" w:rsidP="00DA5F37">
      <w:pPr>
        <w:tabs>
          <w:tab w:val="left" w:pos="3119"/>
          <w:tab w:val="left" w:pos="3969"/>
          <w:tab w:val="left" w:pos="4253"/>
          <w:tab w:val="left" w:pos="4678"/>
        </w:tabs>
        <w:suppressAutoHyphens/>
        <w:ind w:right="4818"/>
        <w:jc w:val="both"/>
        <w:rPr>
          <w:sz w:val="28"/>
          <w:szCs w:val="20"/>
          <w:lang w:eastAsia="zh-CN"/>
        </w:rPr>
      </w:pPr>
      <w:r>
        <w:rPr>
          <w:sz w:val="28"/>
          <w:szCs w:val="28"/>
          <w:lang w:eastAsia="zh-CN"/>
        </w:rPr>
        <w:t>Про визначення набувачів</w:t>
      </w:r>
      <w:r w:rsidR="00C97020" w:rsidRPr="00853DED">
        <w:rPr>
          <w:sz w:val="28"/>
          <w:szCs w:val="28"/>
          <w:lang w:eastAsia="zh-CN"/>
        </w:rPr>
        <w:t xml:space="preserve"> гуманітарної допомоги</w:t>
      </w:r>
      <w:r w:rsidR="006703FE">
        <w:rPr>
          <w:sz w:val="28"/>
          <w:szCs w:val="28"/>
          <w:lang w:eastAsia="zh-CN"/>
        </w:rPr>
        <w:t>,</w:t>
      </w:r>
      <w:r w:rsidR="00014125">
        <w:rPr>
          <w:sz w:val="28"/>
          <w:szCs w:val="28"/>
          <w:lang w:eastAsia="zh-CN"/>
        </w:rPr>
        <w:t xml:space="preserve"> </w:t>
      </w:r>
      <w:r w:rsidR="00D57C86">
        <w:rPr>
          <w:sz w:val="28"/>
          <w:szCs w:val="28"/>
          <w:lang w:eastAsia="zh-CN"/>
        </w:rPr>
        <w:t xml:space="preserve">отриманої </w:t>
      </w:r>
      <w:r w:rsidR="003C57EB">
        <w:rPr>
          <w:sz w:val="28"/>
          <w:szCs w:val="28"/>
          <w:lang w:eastAsia="zh-CN"/>
        </w:rPr>
        <w:t xml:space="preserve">від </w:t>
      </w:r>
      <w:r w:rsidR="001D6801" w:rsidRPr="001D6801">
        <w:rPr>
          <w:sz w:val="28"/>
          <w:szCs w:val="28"/>
        </w:rPr>
        <w:t>HOPE FOR UKRAINE IN NORWAY</w:t>
      </w:r>
    </w:p>
    <w:p w14:paraId="50EE0D63" w14:textId="6576829C" w:rsidR="00283B28" w:rsidRDefault="00283B28" w:rsidP="00946C27">
      <w:pPr>
        <w:suppressAutoHyphens/>
        <w:jc w:val="both"/>
        <w:rPr>
          <w:sz w:val="28"/>
          <w:szCs w:val="20"/>
          <w:lang w:eastAsia="zh-CN"/>
        </w:rPr>
      </w:pPr>
    </w:p>
    <w:p w14:paraId="0E7D8200" w14:textId="77777777" w:rsidR="00DA5F37" w:rsidRPr="00282E7B" w:rsidRDefault="00DA5F37" w:rsidP="00946C27">
      <w:pPr>
        <w:suppressAutoHyphens/>
        <w:jc w:val="both"/>
        <w:rPr>
          <w:sz w:val="28"/>
          <w:szCs w:val="20"/>
          <w:lang w:eastAsia="zh-CN"/>
        </w:rPr>
      </w:pPr>
    </w:p>
    <w:p w14:paraId="731F83A7" w14:textId="015D5930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</w:t>
      </w:r>
      <w:r w:rsidR="00DA5F37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="00DA5F37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25579E">
        <w:rPr>
          <w:sz w:val="28"/>
          <w:szCs w:val="20"/>
          <w:lang w:eastAsia="zh-CN"/>
        </w:rPr>
        <w:t>17</w:t>
      </w:r>
      <w:r>
        <w:rPr>
          <w:sz w:val="28"/>
          <w:szCs w:val="20"/>
          <w:lang w:eastAsia="zh-CN"/>
        </w:rPr>
        <w:t>.</w:t>
      </w:r>
      <w:r w:rsidR="0025579E">
        <w:rPr>
          <w:sz w:val="28"/>
          <w:szCs w:val="20"/>
          <w:lang w:eastAsia="zh-CN"/>
        </w:rPr>
        <w:t>05.</w:t>
      </w:r>
      <w:r w:rsidR="009479C5">
        <w:rPr>
          <w:sz w:val="28"/>
          <w:szCs w:val="20"/>
          <w:lang w:eastAsia="zh-CN"/>
        </w:rPr>
        <w:t>2024</w:t>
      </w:r>
      <w:r w:rsidRPr="00CE61C2">
        <w:rPr>
          <w:sz w:val="28"/>
          <w:szCs w:val="20"/>
          <w:lang w:eastAsia="zh-CN"/>
        </w:rPr>
        <w:t xml:space="preserve"> №</w:t>
      </w:r>
      <w:r w:rsidR="00A7199B">
        <w:rPr>
          <w:sz w:val="28"/>
          <w:szCs w:val="20"/>
          <w:lang w:eastAsia="zh-CN"/>
        </w:rPr>
        <w:t> </w:t>
      </w:r>
      <w:r w:rsidR="0025579E">
        <w:rPr>
          <w:sz w:val="28"/>
          <w:szCs w:val="20"/>
          <w:lang w:eastAsia="zh-CN"/>
        </w:rPr>
        <w:t>7</w:t>
      </w:r>
      <w:r w:rsidRPr="00CE61C2">
        <w:rPr>
          <w:sz w:val="28"/>
          <w:szCs w:val="20"/>
          <w:lang w:eastAsia="zh-CN"/>
        </w:rPr>
        <w:t xml:space="preserve">, керуючись </w:t>
      </w:r>
      <w:r w:rsidR="00A26FC3" w:rsidRPr="00A26FC3">
        <w:rPr>
          <w:sz w:val="28"/>
          <w:szCs w:val="20"/>
          <w:lang w:eastAsia="zh-CN"/>
        </w:rPr>
        <w:t>Закон</w:t>
      </w:r>
      <w:r w:rsidR="00A26FC3">
        <w:rPr>
          <w:sz w:val="28"/>
          <w:szCs w:val="20"/>
          <w:lang w:eastAsia="zh-CN"/>
        </w:rPr>
        <w:t>ом</w:t>
      </w:r>
      <w:r w:rsidR="00A26FC3" w:rsidRPr="00A26FC3">
        <w:rPr>
          <w:sz w:val="28"/>
          <w:szCs w:val="20"/>
          <w:lang w:eastAsia="zh-CN"/>
        </w:rPr>
        <w:t xml:space="preserve"> України «Про гуманітарну допомогу»,</w:t>
      </w:r>
      <w:r w:rsidR="00A26FC3">
        <w:rPr>
          <w:sz w:val="28"/>
          <w:szCs w:val="20"/>
          <w:lang w:eastAsia="zh-CN"/>
        </w:rPr>
        <w:t xml:space="preserve">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DA5F37">
      <w:pPr>
        <w:suppressAutoHyphens/>
        <w:jc w:val="both"/>
        <w:rPr>
          <w:sz w:val="28"/>
          <w:szCs w:val="20"/>
          <w:lang w:eastAsia="zh-CN"/>
        </w:rPr>
      </w:pPr>
    </w:p>
    <w:p w14:paraId="260F7D0A" w14:textId="02CBB499" w:rsidR="00794E44" w:rsidRPr="003614CE" w:rsidRDefault="002916F0" w:rsidP="00794E44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283B28">
        <w:rPr>
          <w:sz w:val="28"/>
          <w:szCs w:val="28"/>
          <w:lang w:eastAsia="zh-CN"/>
        </w:rPr>
        <w:t> </w:t>
      </w:r>
      <w:r w:rsidR="00794E44" w:rsidRPr="003614CE">
        <w:rPr>
          <w:sz w:val="28"/>
          <w:szCs w:val="28"/>
          <w:lang w:eastAsia="zh-CN"/>
        </w:rPr>
        <w:t xml:space="preserve">Визначити </w:t>
      </w:r>
      <w:r w:rsidR="00794E44">
        <w:rPr>
          <w:sz w:val="28"/>
          <w:szCs w:val="28"/>
          <w:lang w:eastAsia="zh-CN"/>
        </w:rPr>
        <w:t>набувачів</w:t>
      </w:r>
      <w:r w:rsidR="00794E44" w:rsidRPr="003614CE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</w:t>
      </w:r>
      <w:r w:rsidR="005A1089">
        <w:rPr>
          <w:sz w:val="28"/>
          <w:szCs w:val="28"/>
          <w:lang w:eastAsia="zh-CN"/>
        </w:rPr>
        <w:t>,</w:t>
      </w:r>
      <w:r w:rsidR="00794E44">
        <w:rPr>
          <w:sz w:val="28"/>
          <w:szCs w:val="28"/>
          <w:lang w:eastAsia="zh-CN"/>
        </w:rPr>
        <w:t xml:space="preserve"> </w:t>
      </w:r>
      <w:r w:rsidR="00D57C86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1D6801" w:rsidRPr="001D6801">
        <w:rPr>
          <w:sz w:val="28"/>
          <w:szCs w:val="28"/>
        </w:rPr>
        <w:t>HOPE FOR UKRAINE IN NORWAY</w:t>
      </w:r>
      <w:r w:rsidR="00794E44" w:rsidRPr="003614CE">
        <w:rPr>
          <w:sz w:val="28"/>
          <w:szCs w:val="28"/>
          <w:lang w:eastAsia="zh-CN"/>
        </w:rPr>
        <w:t>, для потреб Миколаївської міської територіальної громади згідно з Переліком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014125">
        <w:rPr>
          <w:sz w:val="28"/>
          <w:szCs w:val="28"/>
          <w:lang w:eastAsia="zh-CN"/>
        </w:rPr>
        <w:t xml:space="preserve"> допомоги</w:t>
      </w:r>
      <w:r w:rsidR="00794E44" w:rsidRPr="003614CE">
        <w:rPr>
          <w:sz w:val="28"/>
          <w:szCs w:val="28"/>
          <w:lang w:eastAsia="zh-CN"/>
        </w:rPr>
        <w:t xml:space="preserve"> (</w:t>
      </w:r>
      <w:r w:rsidR="00794E44">
        <w:rPr>
          <w:sz w:val="28"/>
          <w:szCs w:val="28"/>
          <w:lang w:eastAsia="zh-CN"/>
        </w:rPr>
        <w:t xml:space="preserve">далі – </w:t>
      </w:r>
      <w:r w:rsidR="00794E44" w:rsidRPr="003614CE">
        <w:rPr>
          <w:sz w:val="28"/>
          <w:szCs w:val="28"/>
          <w:lang w:eastAsia="zh-CN"/>
        </w:rPr>
        <w:t>Перелік</w:t>
      </w:r>
      <w:r w:rsidR="00794E44">
        <w:rPr>
          <w:sz w:val="28"/>
          <w:szCs w:val="28"/>
          <w:lang w:eastAsia="zh-CN"/>
        </w:rPr>
        <w:t xml:space="preserve">, </w:t>
      </w:r>
      <w:r w:rsidR="00794E44" w:rsidRPr="003614CE">
        <w:rPr>
          <w:sz w:val="28"/>
          <w:szCs w:val="28"/>
          <w:lang w:eastAsia="zh-CN"/>
        </w:rPr>
        <w:t>додається).</w:t>
      </w:r>
    </w:p>
    <w:p w14:paraId="6C41DF3B" w14:textId="1C270DFD" w:rsidR="00A7199B" w:rsidRPr="00CE61C2" w:rsidRDefault="00A7199B" w:rsidP="00636C4F">
      <w:pPr>
        <w:suppressAutoHyphens/>
        <w:jc w:val="both"/>
        <w:rPr>
          <w:sz w:val="28"/>
          <w:szCs w:val="28"/>
          <w:lang w:eastAsia="zh-CN"/>
        </w:rPr>
      </w:pPr>
    </w:p>
    <w:p w14:paraId="5D1B4EB7" w14:textId="06FF740A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</w:t>
      </w:r>
      <w:r w:rsidR="00EE1C32">
        <w:rPr>
          <w:sz w:val="28"/>
          <w:szCs w:val="20"/>
          <w:lang w:eastAsia="zh-CN"/>
        </w:rPr>
        <w:t xml:space="preserve">закріплення майна, </w:t>
      </w:r>
      <w:r w:rsidRPr="00CE61C2">
        <w:rPr>
          <w:sz w:val="28"/>
          <w:szCs w:val="20"/>
          <w:lang w:eastAsia="zh-CN"/>
        </w:rPr>
        <w:lastRenderedPageBreak/>
        <w:t>прийнято</w:t>
      </w:r>
      <w:r w:rsidR="00EE1C32">
        <w:rPr>
          <w:sz w:val="28"/>
          <w:szCs w:val="20"/>
          <w:lang w:eastAsia="zh-CN"/>
        </w:rPr>
        <w:t>го</w:t>
      </w:r>
      <w:r w:rsidRPr="00CE61C2">
        <w:rPr>
          <w:sz w:val="28"/>
          <w:szCs w:val="20"/>
          <w:lang w:eastAsia="zh-CN"/>
        </w:rPr>
        <w:t xml:space="preserve"> до комунальної власності Миколаївської міської територіальної громади</w:t>
      </w:r>
      <w:r w:rsidR="00EE1C32">
        <w:rPr>
          <w:sz w:val="28"/>
          <w:szCs w:val="20"/>
          <w:lang w:eastAsia="zh-CN"/>
        </w:rPr>
        <w:t xml:space="preserve"> в якості</w:t>
      </w:r>
      <w:r w:rsidRPr="00CE61C2">
        <w:rPr>
          <w:sz w:val="28"/>
          <w:szCs w:val="20"/>
          <w:lang w:eastAsia="zh-CN"/>
        </w:rPr>
        <w:t xml:space="preserve"> гуманітарної допомоги, згідно з Переліком.</w:t>
      </w:r>
    </w:p>
    <w:p w14:paraId="656D47FC" w14:textId="77777777" w:rsidR="00283B28" w:rsidRPr="00CE61C2" w:rsidRDefault="00283B28" w:rsidP="003C57EB">
      <w:pPr>
        <w:suppressAutoHyphens/>
        <w:jc w:val="both"/>
        <w:rPr>
          <w:sz w:val="28"/>
          <w:szCs w:val="20"/>
          <w:lang w:eastAsia="zh-CN"/>
        </w:rPr>
      </w:pPr>
    </w:p>
    <w:p w14:paraId="7BA7BB09" w14:textId="6B863A8E" w:rsidR="00C97020" w:rsidRPr="00CE61C2" w:rsidRDefault="00BE6337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</w:t>
      </w:r>
      <w:r w:rsidR="00C97020" w:rsidRPr="00CE61C2">
        <w:rPr>
          <w:sz w:val="28"/>
          <w:szCs w:val="20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CE61C2">
        <w:rPr>
          <w:sz w:val="28"/>
          <w:szCs w:val="20"/>
          <w:lang w:eastAsia="zh-CN"/>
        </w:rPr>
        <w:t>Лукова</w:t>
      </w:r>
      <w:proofErr w:type="spellEnd"/>
      <w:r w:rsidR="00C97020" w:rsidRPr="00CE61C2">
        <w:rPr>
          <w:sz w:val="28"/>
          <w:szCs w:val="20"/>
          <w:lang w:eastAsia="zh-CN"/>
        </w:rPr>
        <w:t xml:space="preserve">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61968146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5EA4C2B" w14:textId="77777777" w:rsidR="008A5E8A" w:rsidRDefault="008A5E8A" w:rsidP="00C97020">
      <w:pPr>
        <w:suppressAutoHyphens/>
        <w:jc w:val="both"/>
        <w:rPr>
          <w:sz w:val="28"/>
          <w:szCs w:val="20"/>
          <w:lang w:eastAsia="zh-CN"/>
        </w:rPr>
      </w:pPr>
    </w:p>
    <w:p w14:paraId="06444FBE" w14:textId="3879F43C" w:rsidR="005306DE" w:rsidRDefault="00230D56" w:rsidP="009747DE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М</w:t>
      </w:r>
      <w:r w:rsidR="00D57C86">
        <w:rPr>
          <w:sz w:val="28"/>
          <w:szCs w:val="20"/>
          <w:lang w:eastAsia="zh-CN"/>
        </w:rPr>
        <w:t>іськ</w:t>
      </w:r>
      <w:r>
        <w:rPr>
          <w:sz w:val="28"/>
          <w:szCs w:val="20"/>
          <w:lang w:eastAsia="zh-CN"/>
        </w:rPr>
        <w:t>ий голова</w:t>
      </w:r>
      <w:r w:rsidR="00D57C86">
        <w:rPr>
          <w:sz w:val="28"/>
          <w:szCs w:val="20"/>
          <w:lang w:eastAsia="zh-CN"/>
        </w:rPr>
        <w:t xml:space="preserve">                                                                             </w:t>
      </w:r>
      <w:r w:rsidR="00DA5F37">
        <w:rPr>
          <w:sz w:val="28"/>
          <w:szCs w:val="20"/>
          <w:lang w:eastAsia="zh-CN"/>
        </w:rPr>
        <w:t xml:space="preserve">  </w:t>
      </w:r>
      <w:r w:rsidR="00D57C86">
        <w:rPr>
          <w:sz w:val="28"/>
          <w:szCs w:val="20"/>
          <w:lang w:eastAsia="zh-CN"/>
        </w:rPr>
        <w:t xml:space="preserve">     </w:t>
      </w:r>
      <w:r>
        <w:rPr>
          <w:sz w:val="28"/>
          <w:szCs w:val="20"/>
          <w:lang w:eastAsia="zh-CN"/>
        </w:rPr>
        <w:t>О. СЄНКЕВИЧ</w:t>
      </w:r>
    </w:p>
    <w:p w14:paraId="524CE15D" w14:textId="05B3E280" w:rsidR="00283B28" w:rsidRDefault="00283B28" w:rsidP="009747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E15AC3" w14:textId="77777777" w:rsidR="00283B28" w:rsidRPr="00283B28" w:rsidRDefault="00283B28" w:rsidP="00283B2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3FB99111" w:rsidR="00916A3D" w:rsidRPr="00283B28" w:rsidRDefault="00DA5F37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583420ED" w14:textId="39462034" w:rsidR="00AA1441" w:rsidRDefault="00C97020" w:rsidP="005C7AF4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D57C86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5C7AF4" w:rsidRPr="005C7AF4">
        <w:rPr>
          <w:sz w:val="28"/>
          <w:szCs w:val="28"/>
        </w:rPr>
        <w:t>HOPE FOR UKRAINE IN NORWAY</w:t>
      </w:r>
      <w:r>
        <w:rPr>
          <w:sz w:val="28"/>
          <w:szCs w:val="28"/>
        </w:rPr>
        <w:t>,</w:t>
      </w:r>
      <w:bookmarkStart w:id="0" w:name="_Hlk147742701"/>
      <w:bookmarkStart w:id="1" w:name="_Hlk147742745"/>
      <w:r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Pr="00CE61C2">
        <w:rPr>
          <w:sz w:val="28"/>
          <w:szCs w:val="28"/>
          <w:lang w:eastAsia="zh-CN"/>
        </w:rPr>
        <w:t>громади</w:t>
      </w:r>
      <w:bookmarkEnd w:id="3"/>
    </w:p>
    <w:p w14:paraId="4745C48A" w14:textId="77777777" w:rsidR="00AA1441" w:rsidRDefault="00AA1441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tbl>
      <w:tblPr>
        <w:tblStyle w:val="70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8"/>
        <w:gridCol w:w="992"/>
        <w:gridCol w:w="1277"/>
        <w:gridCol w:w="3971"/>
      </w:tblGrid>
      <w:tr w:rsidR="005C7AF4" w:rsidRPr="00DA5F37" w14:paraId="2291F632" w14:textId="77777777" w:rsidTr="00F45037">
        <w:trPr>
          <w:cantSplit/>
          <w:trHeight w:val="7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9C42" w14:textId="77777777" w:rsidR="005C7AF4" w:rsidRPr="00DA5F37" w:rsidRDefault="005C7AF4" w:rsidP="00F45037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bookmarkStart w:id="4" w:name="_Hlk165296126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6D0A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Найменування </w:t>
            </w:r>
            <w:r w:rsidRPr="00DA5F37">
              <w:rPr>
                <w:rFonts w:ascii="Times New Roman" w:hAnsi="Times New Roman"/>
                <w:sz w:val="27"/>
                <w:szCs w:val="27"/>
                <w:lang w:eastAsia="en-GB"/>
              </w:rPr>
              <w:t>допомоги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1B08" w14:textId="77777777" w:rsidR="005C7AF4" w:rsidRPr="00DA5F37" w:rsidRDefault="005C7AF4" w:rsidP="005C7AF4">
            <w:pPr>
              <w:ind w:left="-109" w:right="-111"/>
              <w:jc w:val="center"/>
              <w:rPr>
                <w:rFonts w:ascii="Times New Roman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hAnsi="Times New Roman"/>
                <w:sz w:val="27"/>
                <w:szCs w:val="27"/>
                <w:lang w:eastAsia="en-GB"/>
              </w:rPr>
              <w:t>Кіл</w:t>
            </w:r>
            <w:r w:rsidR="00C01CEF" w:rsidRPr="00DA5F37">
              <w:rPr>
                <w:rFonts w:ascii="Times New Roman" w:hAnsi="Times New Roman"/>
                <w:sz w:val="27"/>
                <w:szCs w:val="27"/>
                <w:lang w:eastAsia="en-GB"/>
              </w:rPr>
              <w:t>ь-</w:t>
            </w:r>
          </w:p>
          <w:p w14:paraId="2B53E30A" w14:textId="6C5183DE" w:rsidR="00C01CEF" w:rsidRPr="00DA5F37" w:rsidRDefault="00C01CEF" w:rsidP="005C7AF4">
            <w:pPr>
              <w:ind w:left="-109" w:right="-111"/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hAnsi="Times New Roman"/>
                <w:sz w:val="27"/>
                <w:szCs w:val="27"/>
                <w:lang w:eastAsia="en-GB"/>
              </w:rPr>
              <w:t>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845" w14:textId="0E3CB9C3" w:rsidR="005C7AF4" w:rsidRPr="00DA5F37" w:rsidRDefault="005C7AF4" w:rsidP="005C7AF4">
            <w:pPr>
              <w:ind w:left="-110" w:right="-110"/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Одиниця вимір</w:t>
            </w:r>
            <w:r w:rsidR="00C01CEF"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ю-</w:t>
            </w:r>
            <w:proofErr w:type="spellStart"/>
            <w:r w:rsidR="00C01CEF"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вання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0D66" w14:textId="77777777" w:rsidR="005C7AF4" w:rsidRPr="00DA5F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Набувач</w:t>
            </w:r>
          </w:p>
        </w:tc>
      </w:tr>
      <w:tr w:rsidR="005C7AF4" w:rsidRPr="00DA5F37" w14:paraId="0A2DC791" w14:textId="77777777" w:rsidTr="00F45037">
        <w:trPr>
          <w:cantSplit/>
          <w:trHeight w:val="1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478" w14:textId="0FD7FEAA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744C" w14:textId="75990A80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Серветки антибактеріальні (25</w:t>
            </w:r>
            <w:r w:rsidR="00F450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 </w:t>
            </w:r>
            <w:proofErr w:type="spellStart"/>
            <w:r w:rsidRPr="003C24E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663E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108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422D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7051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3CD7AA1A" w14:textId="77777777" w:rsidTr="00F45037">
        <w:trPr>
          <w:cantSplit/>
          <w:trHeight w:val="11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CDFC" w14:textId="77777777" w:rsidR="005C7AF4" w:rsidRPr="00DA5F37" w:rsidRDefault="005C7AF4" w:rsidP="00F4503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FAE3" w14:textId="77777777" w:rsidR="005C7AF4" w:rsidRPr="00DA5F37" w:rsidRDefault="005C7AF4" w:rsidP="00243070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51A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69BC" w14:textId="77777777" w:rsidR="005C7AF4" w:rsidRPr="00DA5F37" w:rsidRDefault="005C7AF4" w:rsidP="005C7AF4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091F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КУ «Міський геріатричний будинок милосердя імені Святого Миколая»</w:t>
            </w:r>
          </w:p>
        </w:tc>
      </w:tr>
      <w:tr w:rsidR="005C7AF4" w:rsidRPr="00DA5F37" w14:paraId="309BD930" w14:textId="77777777" w:rsidTr="00F45037">
        <w:trPr>
          <w:cantSplit/>
          <w:trHeight w:val="11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77FE" w14:textId="77777777" w:rsidR="005C7AF4" w:rsidRPr="00DA5F37" w:rsidRDefault="005C7AF4" w:rsidP="00F4503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2F3A" w14:textId="77777777" w:rsidR="005C7AF4" w:rsidRPr="00DA5F37" w:rsidRDefault="005C7AF4" w:rsidP="00243070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A9BF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F0E3" w14:textId="77777777" w:rsidR="005C7AF4" w:rsidRPr="00DA5F37" w:rsidRDefault="005C7AF4" w:rsidP="005C7AF4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E88A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КУ «Міський центр комплексної реабілітації для дітей та осіб з інвалідністю»</w:t>
            </w:r>
          </w:p>
        </w:tc>
      </w:tr>
      <w:tr w:rsidR="005C7AF4" w:rsidRPr="00DA5F37" w14:paraId="1F59FA91" w14:textId="77777777" w:rsidTr="00F45037">
        <w:trPr>
          <w:cantSplit/>
          <w:trHeight w:val="11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E538" w14:textId="77777777" w:rsidR="005C7AF4" w:rsidRPr="00DA5F37" w:rsidRDefault="005C7AF4" w:rsidP="00F4503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8CEF" w14:textId="77777777" w:rsidR="005C7AF4" w:rsidRPr="00DA5F37" w:rsidRDefault="005C7AF4" w:rsidP="00243070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5C68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C260" w14:textId="77777777" w:rsidR="005C7AF4" w:rsidRPr="00DA5F37" w:rsidRDefault="005C7AF4" w:rsidP="005C7AF4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8005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Департамент праці та соціального захисту населення ММР</w:t>
            </w:r>
          </w:p>
        </w:tc>
      </w:tr>
      <w:tr w:rsidR="005C7AF4" w:rsidRPr="00DA5F37" w14:paraId="70BEC5FA" w14:textId="77777777" w:rsidTr="00F45037">
        <w:trPr>
          <w:cantSplit/>
          <w:trHeight w:val="11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4060" w14:textId="77777777" w:rsidR="005C7AF4" w:rsidRPr="00DA5F37" w:rsidRDefault="005C7AF4" w:rsidP="00F4503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974" w14:textId="77777777" w:rsidR="005C7AF4" w:rsidRPr="00DA5F37" w:rsidRDefault="005C7AF4" w:rsidP="00243070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F42B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4F8" w14:textId="77777777" w:rsidR="005C7AF4" w:rsidRPr="00DA5F37" w:rsidRDefault="005C7AF4" w:rsidP="005C7AF4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5A5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КУ «Центр реінтеграції бездомних осіб»</w:t>
            </w:r>
          </w:p>
        </w:tc>
      </w:tr>
      <w:tr w:rsidR="005C7AF4" w:rsidRPr="00DA5F37" w14:paraId="08CC70FD" w14:textId="77777777" w:rsidTr="00F45037">
        <w:trPr>
          <w:cantSplit/>
          <w:trHeight w:val="28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FC42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544E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Одноразові сітки для голови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167E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7A9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D111" w14:textId="43856911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«ЦПМСД №</w:t>
            </w:r>
            <w:r w:rsidR="00F45037"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7520E453" w14:textId="77777777" w:rsidTr="00F45037">
        <w:trPr>
          <w:cantSplit/>
          <w:trHeight w:val="2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5E79" w14:textId="77777777" w:rsidR="005C7AF4" w:rsidRPr="00DA5F37" w:rsidRDefault="005C7AF4" w:rsidP="00F4503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0326" w14:textId="77777777" w:rsidR="005C7AF4" w:rsidRPr="00DA5F37" w:rsidRDefault="005C7AF4" w:rsidP="00243070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5AD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84C4" w14:textId="77777777" w:rsidR="005C7AF4" w:rsidRPr="00DA5F37" w:rsidRDefault="005C7AF4" w:rsidP="005C7AF4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21A8" w14:textId="31791641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«Міська лікарня №</w:t>
            </w:r>
            <w:r w:rsidR="00243070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438D6F5E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A22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613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Рукавички одноразові нітрилові розмір XL (20*100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8177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C4C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70C" w14:textId="6B18CCE3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«Міська лікарня №</w:t>
            </w:r>
            <w:r w:rsidR="00243070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1»</w:t>
            </w:r>
          </w:p>
        </w:tc>
      </w:tr>
      <w:tr w:rsidR="005C7AF4" w:rsidRPr="00DA5F37" w14:paraId="13D27178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1FB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32F1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Костюми медичні розмір 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957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1484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D17D" w14:textId="22C49870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243070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1E4D9DE6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BFE5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699E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Серветки для ін'єкцій (4000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996F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F24C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FF36" w14:textId="1AE6C948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1B054223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DE2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9BF6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Пластир (30 * 12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370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95B7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3F89" w14:textId="323E4B98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51D7B7AF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A9D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F0F7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Рукавички одноразові нітрилові розмір М</w:t>
            </w:r>
          </w:p>
          <w:p w14:paraId="6A9F1BF4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(10 * 100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52F4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4963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206D" w14:textId="2633F4AD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1EEF5939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965B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FC78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Одноразові маски для обличчя (35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7883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092A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6659" w14:textId="5E8B6F26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243070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028A9E85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0F8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2BF4" w14:textId="0B34D2A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Бахіли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(20 </w:t>
            </w:r>
            <w:proofErr w:type="spellStart"/>
            <w:r w:rsidRPr="003C24E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</w:t>
            </w:r>
            <w:proofErr w:type="spellEnd"/>
            <w:r w:rsidRPr="003C24E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.</w:t>
            </w: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* 100</w:t>
            </w:r>
            <w:r w:rsidR="00D65D7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 </w:t>
            </w: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EBA8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78D3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386E" w14:textId="6E556EE0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20165FC0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FD88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FA24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Штатив медичний вживаний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F63D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8716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1376" w14:textId="4A5D0A00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658C2005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FFFA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C847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Халат медичний одноразовий (100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16F2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22E0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A080" w14:textId="55DE407E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627D5798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A2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8A53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Халат медичний одноразовий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36CB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DCC4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2EEE" w14:textId="461CB1D0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4383EC60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5B39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A753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Лоток ниркоподібний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DA52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33FC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2D3B" w14:textId="15284CF3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4360B537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4B4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4175" w14:textId="347D996C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Універсальний очищувач (12 * 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1E10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2FB2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7816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№1»</w:t>
            </w:r>
          </w:p>
        </w:tc>
      </w:tr>
      <w:tr w:rsidR="005C7AF4" w:rsidRPr="00DA5F37" w14:paraId="7271F0B0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D4EC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48AF" w14:textId="523EC6B9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Дорослі підгузки (3</w:t>
            </w:r>
            <w:r w:rsidR="00243070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 </w:t>
            </w:r>
            <w:proofErr w:type="spellStart"/>
            <w:r w:rsidRPr="003C24E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</w:t>
            </w:r>
            <w:proofErr w:type="spellEnd"/>
            <w:r w:rsidRPr="003C24E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.</w:t>
            </w: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5198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FCE7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E4BD" w14:textId="63DC4AA3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«ЦПМСД №</w:t>
            </w:r>
            <w:r w:rsidR="00243070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50638B86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B76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2A85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Пожежні сокири вживані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330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E3B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9673" w14:textId="4E887423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19D1C1FF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40A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6DBD" w14:textId="5173A44B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Ватні кульки (5000</w:t>
            </w:r>
            <w:r w:rsidR="00D65D7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B7C9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88D7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6C62" w14:textId="05F2CBFE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23B5992E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17AD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F8A1" w14:textId="2D274F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Костюми медичні (50</w:t>
            </w:r>
            <w:r w:rsidR="00243070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 </w:t>
            </w: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F57B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43FA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B4EC" w14:textId="256A9C16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4BBDA4A8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C37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FDCB" w14:textId="19E7D71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Шприцеві голки KDM KD-FINE BLUNT (100</w:t>
            </w:r>
            <w:r w:rsidR="00243070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 </w:t>
            </w: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16FC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8AE8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9316" w14:textId="44DE763B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3ABF5E18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FED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A57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Шприци KDM KD-JECT 2 МЛ (100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043E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8314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E2F" w14:textId="4F608516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045E4D70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3A5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E47A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Шприци KDM KD-JECT 1 МЛ (100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1FF8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4C7A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C6EC" w14:textId="1DD35494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5070B8AE" w14:textId="77777777" w:rsidTr="00F45037">
        <w:trPr>
          <w:cantSplit/>
          <w:trHeight w:val="28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559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81FF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Подушечки для ін'єкцій </w:t>
            </w: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Skin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Cleaning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Swab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E53C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0138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93B0" w14:textId="2CA0546B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03B2DCF4" w14:textId="77777777" w:rsidTr="00F45037">
        <w:trPr>
          <w:cantSplit/>
          <w:trHeight w:val="2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BAB7" w14:textId="77777777" w:rsidR="005C7AF4" w:rsidRPr="00DA5F37" w:rsidRDefault="005C7AF4" w:rsidP="00F4503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73D" w14:textId="77777777" w:rsidR="005C7AF4" w:rsidRPr="00DA5F37" w:rsidRDefault="005C7AF4" w:rsidP="00243070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C82B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00E0" w14:textId="77777777" w:rsidR="005C7AF4" w:rsidRPr="00DA5F37" w:rsidRDefault="005C7AF4" w:rsidP="005C7AF4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5065" w14:textId="582056C1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Arial" w:hAnsi="Times New Roman"/>
                <w:color w:val="000000"/>
                <w:spacing w:val="-6"/>
                <w:sz w:val="27"/>
                <w:szCs w:val="27"/>
                <w:lang w:eastAsia="en-GB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243070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1F45BFDB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132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2315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Памперси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C9A6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CA28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4D1B" w14:textId="163FE77D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587A26F9" w14:textId="77777777" w:rsidTr="00F45037">
        <w:trPr>
          <w:cantSplit/>
          <w:trHeight w:val="28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ED21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EA26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BD </w:t>
            </w: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BodyGuard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MicroSets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(16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182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1990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коробка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9223" w14:textId="698E6184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КНП ММР «Міська лікарня №</w:t>
            </w:r>
            <w:r w:rsidR="00243070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 </w:t>
            </w:r>
            <w:r w:rsidRPr="00F45037">
              <w:rPr>
                <w:rFonts w:ascii="Times New Roman" w:hAnsi="Times New Roman"/>
                <w:color w:val="000000"/>
                <w:spacing w:val="-6"/>
                <w:sz w:val="27"/>
                <w:szCs w:val="27"/>
                <w:lang w:eastAsia="en-GB"/>
              </w:rPr>
              <w:t>1»</w:t>
            </w:r>
          </w:p>
        </w:tc>
      </w:tr>
      <w:tr w:rsidR="005C7AF4" w:rsidRPr="00DA5F37" w14:paraId="73A87B43" w14:textId="77777777" w:rsidTr="00F45037">
        <w:trPr>
          <w:cantSplit/>
          <w:trHeight w:val="2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0BA0" w14:textId="77777777" w:rsidR="005C7AF4" w:rsidRPr="00DA5F37" w:rsidRDefault="005C7AF4" w:rsidP="00F45037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EBEA" w14:textId="77777777" w:rsidR="005C7AF4" w:rsidRPr="00DA5F37" w:rsidRDefault="005C7AF4" w:rsidP="00243070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5456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4978" w14:textId="77777777" w:rsidR="005C7AF4" w:rsidRPr="00DA5F37" w:rsidRDefault="005C7AF4" w:rsidP="005C7AF4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5D1" w14:textId="6BAD11BD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Arial" w:hAnsi="Times New Roman"/>
                <w:color w:val="000000"/>
                <w:spacing w:val="-6"/>
                <w:sz w:val="27"/>
                <w:szCs w:val="27"/>
                <w:lang w:eastAsia="en-GB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243070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4E2002E8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BF77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11A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Дитячий одяг вживаний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471C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071E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CCD0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2C11F4BD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52BA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840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Жіночий одяг вживаний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D817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1489,7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9D9C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3D72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0B32412A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C496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84BB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Чоловічий одяг вживаний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FCC2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993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7E02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0344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14650001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AC98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0FDF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Взуття вживане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B0E2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155,6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A3E5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6134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2ED28FA3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070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D365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Постільна білизна вживана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811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DA5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2900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0E1879F0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2140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790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Іграшки вживані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8E0F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98,4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9AC2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DEFE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2C637D5C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A07C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AD02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Пластир медичний дитячий (48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F826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9C27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4F8D" w14:textId="7857BBF1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1C31BD74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018B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2A81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Голки 21G (0.80х50)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E30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E3DB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4278" w14:textId="536F8540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3A715504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C609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1844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Голки 23G (0.60х50)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D01A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68C4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C938" w14:textId="0C1D19B2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302E6C99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4F8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71C0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Голки 21G (0.80x40) 100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D3C7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4AE3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F41" w14:textId="095B3C18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71231AED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4F7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50DD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Paracet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60mg (10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23C7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35D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17DC" w14:textId="0E37AFAD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07F7427A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E54A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3700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Paracet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125mg (10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E339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F4F2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CFD6" w14:textId="3CD338D2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37D72498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01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723C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Paracet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250mg (10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216B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D380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FDE" w14:textId="5A83E826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29A5CBD8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91A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B23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Paracet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500mg (20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EC0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67D7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6DF" w14:textId="116DD00D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10504213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759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1EEB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Postafen</w:t>
            </w:r>
            <w:proofErr w:type="spellEnd"/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25mg (68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F232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0CF5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упаковка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CD99" w14:textId="1459B8EE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КНП ММР «Пологовий будинок №</w:t>
            </w:r>
            <w:r w:rsidR="00F45037"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 </w:t>
            </w: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3»</w:t>
            </w:r>
          </w:p>
        </w:tc>
      </w:tr>
      <w:tr w:rsidR="005C7AF4" w:rsidRPr="00DA5F37" w14:paraId="1731E665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E0F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F745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Милиці вживані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C23F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BCDC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12D2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006A8CC8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7DF1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6ACE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Ходунки колісні вживані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3C2C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hAnsi="Times New Roman"/>
                <w:sz w:val="27"/>
                <w:szCs w:val="27"/>
                <w:lang w:eastAsia="en-GB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4DEF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9DAC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3F735293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781A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2DB3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Інвалідний візок вживаний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1078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hAnsi="Times New Roman"/>
                <w:sz w:val="27"/>
                <w:szCs w:val="27"/>
                <w:lang w:eastAsia="en-GB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A50F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05A5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5C7AF4" w:rsidRPr="00DA5F37" w14:paraId="072FFA3F" w14:textId="77777777" w:rsidTr="00F45037">
        <w:trPr>
          <w:cantSplit/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9DC1" w14:textId="77777777" w:rsidR="005C7AF4" w:rsidRPr="00DA5F37" w:rsidRDefault="005C7AF4" w:rsidP="00F45037">
            <w:pPr>
              <w:numPr>
                <w:ilvl w:val="0"/>
                <w:numId w:val="50"/>
              </w:num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279" w14:textId="77777777" w:rsidR="005C7AF4" w:rsidRPr="00DA5F37" w:rsidRDefault="005C7AF4" w:rsidP="00243070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Дитяча коляска вживана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523D" w14:textId="77777777" w:rsidR="005C7AF4" w:rsidRPr="00DA5F37" w:rsidRDefault="005C7AF4" w:rsidP="005C7AF4">
            <w:pPr>
              <w:jc w:val="center"/>
              <w:rPr>
                <w:rFonts w:ascii="Times New Roman" w:eastAsia="Arial" w:hAnsi="Times New Roman"/>
                <w:sz w:val="27"/>
                <w:szCs w:val="27"/>
                <w:lang w:eastAsia="en-GB"/>
              </w:rPr>
            </w:pPr>
            <w:r w:rsidRPr="00DA5F37">
              <w:rPr>
                <w:rFonts w:ascii="Times New Roman" w:hAnsi="Times New Roman"/>
                <w:sz w:val="27"/>
                <w:szCs w:val="27"/>
                <w:lang w:eastAsia="en-GB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9F50" w14:textId="77777777" w:rsidR="005C7AF4" w:rsidRPr="00DA5F37" w:rsidRDefault="005C7AF4" w:rsidP="005C7AF4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A5F3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шт.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9FE5" w14:textId="77777777" w:rsidR="005C7AF4" w:rsidRPr="00F45037" w:rsidRDefault="005C7AF4" w:rsidP="005C7AF4">
            <w:pPr>
              <w:ind w:left="-107" w:right="-108"/>
              <w:jc w:val="center"/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</w:pPr>
            <w:r w:rsidRPr="00F45037">
              <w:rPr>
                <w:rFonts w:ascii="Times New Roman" w:eastAsia="Calibri" w:hAnsi="Times New Roman"/>
                <w:spacing w:val="-6"/>
                <w:sz w:val="27"/>
                <w:szCs w:val="27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bookmarkEnd w:id="4"/>
    </w:tbl>
    <w:p w14:paraId="5A91B90C" w14:textId="403C027D" w:rsidR="00FC0F85" w:rsidRDefault="00FC0F85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p w14:paraId="59385192" w14:textId="7D886834" w:rsidR="00FC0F85" w:rsidRDefault="00FC0F85">
      <w:pPr>
        <w:rPr>
          <w:sz w:val="28"/>
          <w:szCs w:val="28"/>
          <w:lang w:eastAsia="zh-CN"/>
        </w:rPr>
      </w:pPr>
    </w:p>
    <w:sectPr w:rsidR="00FC0F85" w:rsidSect="00AE763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ABD" w14:textId="77777777" w:rsidR="00AB32F1" w:rsidRDefault="00AB32F1">
      <w:r>
        <w:separator/>
      </w:r>
    </w:p>
  </w:endnote>
  <w:endnote w:type="continuationSeparator" w:id="0">
    <w:p w14:paraId="31806F06" w14:textId="77777777" w:rsidR="00AB32F1" w:rsidRDefault="00AB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13A3" w14:textId="77777777" w:rsidR="00AB32F1" w:rsidRDefault="00AB32F1">
      <w:r>
        <w:separator/>
      </w:r>
    </w:p>
  </w:footnote>
  <w:footnote w:type="continuationSeparator" w:id="0">
    <w:p w14:paraId="3AC4D9B8" w14:textId="77777777" w:rsidR="00AB32F1" w:rsidRDefault="00AB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F51FF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F51FF2" w:rsidRDefault="00F51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F51FF2" w:rsidRPr="00DA5F37" w:rsidRDefault="00916A3D">
    <w:pPr>
      <w:pStyle w:val="a3"/>
      <w:jc w:val="center"/>
      <w:rPr>
        <w:sz w:val="28"/>
        <w:szCs w:val="28"/>
      </w:rPr>
    </w:pPr>
    <w:r w:rsidRPr="00DA5F37">
      <w:rPr>
        <w:sz w:val="28"/>
        <w:szCs w:val="28"/>
      </w:rPr>
      <w:fldChar w:fldCharType="begin"/>
    </w:r>
    <w:r w:rsidRPr="00DA5F37">
      <w:rPr>
        <w:sz w:val="28"/>
        <w:szCs w:val="28"/>
      </w:rPr>
      <w:instrText>PAGE   \* MERGEFORMAT</w:instrText>
    </w:r>
    <w:r w:rsidRPr="00DA5F37">
      <w:rPr>
        <w:sz w:val="28"/>
        <w:szCs w:val="28"/>
      </w:rPr>
      <w:fldChar w:fldCharType="separate"/>
    </w:r>
    <w:r w:rsidR="004B2B7F" w:rsidRPr="00DA5F37">
      <w:rPr>
        <w:noProof/>
        <w:sz w:val="28"/>
        <w:szCs w:val="28"/>
        <w:lang w:val="ru-RU"/>
      </w:rPr>
      <w:t>6</w:t>
    </w:r>
    <w:r w:rsidRPr="00DA5F37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F51FF2" w:rsidRDefault="00F51F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C7"/>
    <w:multiLevelType w:val="hybridMultilevel"/>
    <w:tmpl w:val="60B476C6"/>
    <w:lvl w:ilvl="0" w:tplc="0422000F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4" w:hanging="360"/>
      </w:pPr>
    </w:lvl>
    <w:lvl w:ilvl="2" w:tplc="0422001B" w:tentative="1">
      <w:start w:val="1"/>
      <w:numFmt w:val="lowerRoman"/>
      <w:lvlText w:val="%3."/>
      <w:lvlJc w:val="right"/>
      <w:pPr>
        <w:ind w:left="2644" w:hanging="180"/>
      </w:pPr>
    </w:lvl>
    <w:lvl w:ilvl="3" w:tplc="0422000F" w:tentative="1">
      <w:start w:val="1"/>
      <w:numFmt w:val="decimal"/>
      <w:lvlText w:val="%4."/>
      <w:lvlJc w:val="left"/>
      <w:pPr>
        <w:ind w:left="3364" w:hanging="360"/>
      </w:pPr>
    </w:lvl>
    <w:lvl w:ilvl="4" w:tplc="04220019" w:tentative="1">
      <w:start w:val="1"/>
      <w:numFmt w:val="lowerLetter"/>
      <w:lvlText w:val="%5."/>
      <w:lvlJc w:val="left"/>
      <w:pPr>
        <w:ind w:left="4084" w:hanging="360"/>
      </w:pPr>
    </w:lvl>
    <w:lvl w:ilvl="5" w:tplc="0422001B" w:tentative="1">
      <w:start w:val="1"/>
      <w:numFmt w:val="lowerRoman"/>
      <w:lvlText w:val="%6."/>
      <w:lvlJc w:val="right"/>
      <w:pPr>
        <w:ind w:left="4804" w:hanging="180"/>
      </w:pPr>
    </w:lvl>
    <w:lvl w:ilvl="6" w:tplc="0422000F" w:tentative="1">
      <w:start w:val="1"/>
      <w:numFmt w:val="decimal"/>
      <w:lvlText w:val="%7."/>
      <w:lvlJc w:val="left"/>
      <w:pPr>
        <w:ind w:left="5524" w:hanging="360"/>
      </w:pPr>
    </w:lvl>
    <w:lvl w:ilvl="7" w:tplc="04220019" w:tentative="1">
      <w:start w:val="1"/>
      <w:numFmt w:val="lowerLetter"/>
      <w:lvlText w:val="%8."/>
      <w:lvlJc w:val="left"/>
      <w:pPr>
        <w:ind w:left="6244" w:hanging="360"/>
      </w:pPr>
    </w:lvl>
    <w:lvl w:ilvl="8" w:tplc="0422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0081751A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5066"/>
    <w:multiLevelType w:val="hybridMultilevel"/>
    <w:tmpl w:val="56F8C7BE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1550"/>
    <w:multiLevelType w:val="hybridMultilevel"/>
    <w:tmpl w:val="84CE3B2E"/>
    <w:lvl w:ilvl="0" w:tplc="332698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D5C"/>
    <w:multiLevelType w:val="hybridMultilevel"/>
    <w:tmpl w:val="36A8186A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1F3335"/>
    <w:multiLevelType w:val="hybridMultilevel"/>
    <w:tmpl w:val="4C76BEF4"/>
    <w:lvl w:ilvl="0" w:tplc="00A2B8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DD3C8C"/>
    <w:multiLevelType w:val="multilevel"/>
    <w:tmpl w:val="316671B4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997337"/>
    <w:multiLevelType w:val="hybridMultilevel"/>
    <w:tmpl w:val="BF9411CC"/>
    <w:lvl w:ilvl="0" w:tplc="73920B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E639A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10B69"/>
    <w:multiLevelType w:val="hybridMultilevel"/>
    <w:tmpl w:val="8B50FB3E"/>
    <w:lvl w:ilvl="0" w:tplc="ED80FCC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3521"/>
    <w:multiLevelType w:val="multilevel"/>
    <w:tmpl w:val="C99E49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166215"/>
    <w:multiLevelType w:val="hybridMultilevel"/>
    <w:tmpl w:val="9F0AD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1630E"/>
    <w:multiLevelType w:val="hybridMultilevel"/>
    <w:tmpl w:val="A70C214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43B7"/>
    <w:multiLevelType w:val="hybridMultilevel"/>
    <w:tmpl w:val="9356B7CC"/>
    <w:lvl w:ilvl="0" w:tplc="201418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4531D2"/>
    <w:multiLevelType w:val="multilevel"/>
    <w:tmpl w:val="F6ACC17E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567"/>
      </w:pPr>
      <w:rPr>
        <w:rFonts w:hint="default"/>
      </w:rPr>
    </w:lvl>
  </w:abstractNum>
  <w:abstractNum w:abstractNumId="17" w15:restartNumberingAfterBreak="0">
    <w:nsid w:val="28E75725"/>
    <w:multiLevelType w:val="hybridMultilevel"/>
    <w:tmpl w:val="950EE4A6"/>
    <w:lvl w:ilvl="0" w:tplc="1CB483B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024C2"/>
    <w:multiLevelType w:val="hybridMultilevel"/>
    <w:tmpl w:val="7A7698B2"/>
    <w:lvl w:ilvl="0" w:tplc="85CA2414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F84FD4"/>
    <w:multiLevelType w:val="hybridMultilevel"/>
    <w:tmpl w:val="5D5E5374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C76C1"/>
    <w:multiLevelType w:val="hybridMultilevel"/>
    <w:tmpl w:val="95EC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3160"/>
    <w:multiLevelType w:val="multilevel"/>
    <w:tmpl w:val="C5FCD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F8F"/>
    <w:multiLevelType w:val="hybridMultilevel"/>
    <w:tmpl w:val="8EACD76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1F352D"/>
    <w:multiLevelType w:val="multilevel"/>
    <w:tmpl w:val="F88812B4"/>
    <w:styleLink w:val="1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84208"/>
    <w:multiLevelType w:val="hybridMultilevel"/>
    <w:tmpl w:val="D0F02CC0"/>
    <w:lvl w:ilvl="0" w:tplc="4718DA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F0727"/>
    <w:multiLevelType w:val="hybridMultilevel"/>
    <w:tmpl w:val="CE9A6556"/>
    <w:lvl w:ilvl="0" w:tplc="611A79BE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7E08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22322"/>
    <w:multiLevelType w:val="hybridMultilevel"/>
    <w:tmpl w:val="1F5EA3E0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87B82"/>
    <w:multiLevelType w:val="hybridMultilevel"/>
    <w:tmpl w:val="1F16E580"/>
    <w:lvl w:ilvl="0" w:tplc="66426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13C17"/>
    <w:multiLevelType w:val="multilevel"/>
    <w:tmpl w:val="B92420C4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 w15:restartNumberingAfterBreak="0">
    <w:nsid w:val="51A7322D"/>
    <w:multiLevelType w:val="hybridMultilevel"/>
    <w:tmpl w:val="4832FB7E"/>
    <w:lvl w:ilvl="0" w:tplc="CDA6E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444E8"/>
    <w:multiLevelType w:val="hybridMultilevel"/>
    <w:tmpl w:val="C1906190"/>
    <w:lvl w:ilvl="0" w:tplc="72442C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131EF7"/>
    <w:multiLevelType w:val="hybridMultilevel"/>
    <w:tmpl w:val="42041108"/>
    <w:lvl w:ilvl="0" w:tplc="1430CC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B41F0"/>
    <w:multiLevelType w:val="hybridMultilevel"/>
    <w:tmpl w:val="20DCEDA0"/>
    <w:lvl w:ilvl="0" w:tplc="744040CC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90E11EA"/>
    <w:multiLevelType w:val="hybridMultilevel"/>
    <w:tmpl w:val="45BE0254"/>
    <w:lvl w:ilvl="0" w:tplc="F1584BB2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57DC0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6F76"/>
    <w:multiLevelType w:val="hybridMultilevel"/>
    <w:tmpl w:val="3050C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4BC"/>
    <w:multiLevelType w:val="multilevel"/>
    <w:tmpl w:val="27CABE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A5510"/>
    <w:multiLevelType w:val="hybridMultilevel"/>
    <w:tmpl w:val="C23E4114"/>
    <w:lvl w:ilvl="0" w:tplc="358E0D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77ECA"/>
    <w:multiLevelType w:val="hybridMultilevel"/>
    <w:tmpl w:val="E04EA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D4A25"/>
    <w:multiLevelType w:val="hybridMultilevel"/>
    <w:tmpl w:val="14649D4C"/>
    <w:lvl w:ilvl="0" w:tplc="D0201A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C2098"/>
    <w:multiLevelType w:val="hybridMultilevel"/>
    <w:tmpl w:val="2072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613F6"/>
    <w:multiLevelType w:val="hybridMultilevel"/>
    <w:tmpl w:val="EAD811C2"/>
    <w:lvl w:ilvl="0" w:tplc="4530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5"/>
  </w:num>
  <w:num w:numId="4">
    <w:abstractNumId w:val="29"/>
  </w:num>
  <w:num w:numId="5">
    <w:abstractNumId w:val="39"/>
  </w:num>
  <w:num w:numId="6">
    <w:abstractNumId w:val="6"/>
  </w:num>
  <w:num w:numId="7">
    <w:abstractNumId w:val="21"/>
  </w:num>
  <w:num w:numId="8">
    <w:abstractNumId w:val="12"/>
  </w:num>
  <w:num w:numId="9">
    <w:abstractNumId w:val="42"/>
  </w:num>
  <w:num w:numId="10">
    <w:abstractNumId w:val="32"/>
  </w:num>
  <w:num w:numId="11">
    <w:abstractNumId w:val="16"/>
  </w:num>
  <w:num w:numId="12">
    <w:abstractNumId w:val="45"/>
  </w:num>
  <w:num w:numId="13">
    <w:abstractNumId w:val="30"/>
  </w:num>
  <w:num w:numId="14">
    <w:abstractNumId w:val="37"/>
  </w:num>
  <w:num w:numId="15">
    <w:abstractNumId w:val="22"/>
  </w:num>
  <w:num w:numId="16">
    <w:abstractNumId w:val="2"/>
  </w:num>
  <w:num w:numId="17">
    <w:abstractNumId w:val="44"/>
  </w:num>
  <w:num w:numId="18">
    <w:abstractNumId w:val="11"/>
  </w:num>
  <w:num w:numId="19">
    <w:abstractNumId w:val="40"/>
  </w:num>
  <w:num w:numId="20">
    <w:abstractNumId w:val="34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4"/>
  </w:num>
  <w:num w:numId="26">
    <w:abstractNumId w:val="19"/>
  </w:num>
  <w:num w:numId="27">
    <w:abstractNumId w:val="3"/>
  </w:num>
  <w:num w:numId="28">
    <w:abstractNumId w:val="27"/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47"/>
  </w:num>
  <w:num w:numId="33">
    <w:abstractNumId w:val="38"/>
  </w:num>
  <w:num w:numId="34">
    <w:abstractNumId w:val="1"/>
  </w:num>
  <w:num w:numId="35">
    <w:abstractNumId w:val="36"/>
  </w:num>
  <w:num w:numId="36">
    <w:abstractNumId w:val="8"/>
  </w:num>
  <w:num w:numId="37">
    <w:abstractNumId w:val="31"/>
  </w:num>
  <w:num w:numId="38">
    <w:abstractNumId w:val="14"/>
  </w:num>
  <w:num w:numId="39">
    <w:abstractNumId w:val="43"/>
  </w:num>
  <w:num w:numId="40">
    <w:abstractNumId w:val="10"/>
  </w:num>
  <w:num w:numId="41">
    <w:abstractNumId w:val="9"/>
  </w:num>
  <w:num w:numId="42">
    <w:abstractNumId w:val="15"/>
  </w:num>
  <w:num w:numId="43">
    <w:abstractNumId w:val="46"/>
  </w:num>
  <w:num w:numId="44">
    <w:abstractNumId w:val="25"/>
  </w:num>
  <w:num w:numId="45">
    <w:abstractNumId w:val="33"/>
  </w:num>
  <w:num w:numId="46">
    <w:abstractNumId w:val="7"/>
  </w:num>
  <w:num w:numId="47">
    <w:abstractNumId w:val="5"/>
  </w:num>
  <w:num w:numId="48">
    <w:abstractNumId w:val="23"/>
  </w:num>
  <w:num w:numId="49">
    <w:abstractNumId w:val="18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00283"/>
    <w:rsid w:val="00014125"/>
    <w:rsid w:val="00074932"/>
    <w:rsid w:val="000846D3"/>
    <w:rsid w:val="00092B76"/>
    <w:rsid w:val="000944C6"/>
    <w:rsid w:val="000B6B49"/>
    <w:rsid w:val="000B7283"/>
    <w:rsid w:val="000D6DB6"/>
    <w:rsid w:val="000F1229"/>
    <w:rsid w:val="0014179B"/>
    <w:rsid w:val="001A36A8"/>
    <w:rsid w:val="001B2B60"/>
    <w:rsid w:val="001D6801"/>
    <w:rsid w:val="001F0473"/>
    <w:rsid w:val="00214100"/>
    <w:rsid w:val="00230D56"/>
    <w:rsid w:val="00243070"/>
    <w:rsid w:val="00243571"/>
    <w:rsid w:val="0025579E"/>
    <w:rsid w:val="00282E7B"/>
    <w:rsid w:val="00283B28"/>
    <w:rsid w:val="002841F4"/>
    <w:rsid w:val="002916F0"/>
    <w:rsid w:val="002C1670"/>
    <w:rsid w:val="002C2F66"/>
    <w:rsid w:val="002C7C6B"/>
    <w:rsid w:val="00313B8C"/>
    <w:rsid w:val="00316BBD"/>
    <w:rsid w:val="00330B05"/>
    <w:rsid w:val="003B10D5"/>
    <w:rsid w:val="003B70EB"/>
    <w:rsid w:val="003C24E3"/>
    <w:rsid w:val="003C57EB"/>
    <w:rsid w:val="003D31B5"/>
    <w:rsid w:val="00405084"/>
    <w:rsid w:val="004102CD"/>
    <w:rsid w:val="00411B32"/>
    <w:rsid w:val="004121AA"/>
    <w:rsid w:val="004168B5"/>
    <w:rsid w:val="00427370"/>
    <w:rsid w:val="004504C0"/>
    <w:rsid w:val="004542F5"/>
    <w:rsid w:val="00483991"/>
    <w:rsid w:val="004916BB"/>
    <w:rsid w:val="004B2B7F"/>
    <w:rsid w:val="004C064A"/>
    <w:rsid w:val="004C6D55"/>
    <w:rsid w:val="004E290E"/>
    <w:rsid w:val="004F4C5E"/>
    <w:rsid w:val="00520C79"/>
    <w:rsid w:val="005306DE"/>
    <w:rsid w:val="005A1089"/>
    <w:rsid w:val="005B4040"/>
    <w:rsid w:val="005C7AF4"/>
    <w:rsid w:val="005E0167"/>
    <w:rsid w:val="005F6A82"/>
    <w:rsid w:val="00636C4F"/>
    <w:rsid w:val="006434DA"/>
    <w:rsid w:val="006638DB"/>
    <w:rsid w:val="006640DF"/>
    <w:rsid w:val="006703FE"/>
    <w:rsid w:val="00677E64"/>
    <w:rsid w:val="006944D3"/>
    <w:rsid w:val="006D2993"/>
    <w:rsid w:val="006D7D2D"/>
    <w:rsid w:val="0074080F"/>
    <w:rsid w:val="00741EB3"/>
    <w:rsid w:val="00767D10"/>
    <w:rsid w:val="00794E44"/>
    <w:rsid w:val="007A15DB"/>
    <w:rsid w:val="007A5C59"/>
    <w:rsid w:val="007C078B"/>
    <w:rsid w:val="00815F87"/>
    <w:rsid w:val="008404F6"/>
    <w:rsid w:val="00841211"/>
    <w:rsid w:val="00853DED"/>
    <w:rsid w:val="00854ADB"/>
    <w:rsid w:val="00862179"/>
    <w:rsid w:val="008905A3"/>
    <w:rsid w:val="008A5E8A"/>
    <w:rsid w:val="008E7362"/>
    <w:rsid w:val="009130C5"/>
    <w:rsid w:val="00914C48"/>
    <w:rsid w:val="00916A3D"/>
    <w:rsid w:val="00920BD9"/>
    <w:rsid w:val="009213D9"/>
    <w:rsid w:val="009225EA"/>
    <w:rsid w:val="0094058F"/>
    <w:rsid w:val="00946C27"/>
    <w:rsid w:val="00946C3B"/>
    <w:rsid w:val="009479C5"/>
    <w:rsid w:val="0095795A"/>
    <w:rsid w:val="009747DE"/>
    <w:rsid w:val="009808B4"/>
    <w:rsid w:val="00981942"/>
    <w:rsid w:val="00997331"/>
    <w:rsid w:val="009974CE"/>
    <w:rsid w:val="009A14A3"/>
    <w:rsid w:val="009B13D8"/>
    <w:rsid w:val="009C3D8C"/>
    <w:rsid w:val="009D3457"/>
    <w:rsid w:val="00A21873"/>
    <w:rsid w:val="00A26FC3"/>
    <w:rsid w:val="00A525DE"/>
    <w:rsid w:val="00A658B5"/>
    <w:rsid w:val="00A7199B"/>
    <w:rsid w:val="00A71FC1"/>
    <w:rsid w:val="00AA1441"/>
    <w:rsid w:val="00AB32F1"/>
    <w:rsid w:val="00AD5455"/>
    <w:rsid w:val="00AE38A7"/>
    <w:rsid w:val="00AE7631"/>
    <w:rsid w:val="00B002A5"/>
    <w:rsid w:val="00B112E3"/>
    <w:rsid w:val="00B75A6C"/>
    <w:rsid w:val="00BA55B7"/>
    <w:rsid w:val="00BE6337"/>
    <w:rsid w:val="00BF5617"/>
    <w:rsid w:val="00C01CEF"/>
    <w:rsid w:val="00C51831"/>
    <w:rsid w:val="00C81398"/>
    <w:rsid w:val="00C97020"/>
    <w:rsid w:val="00CA17B6"/>
    <w:rsid w:val="00D11487"/>
    <w:rsid w:val="00D44C25"/>
    <w:rsid w:val="00D57C86"/>
    <w:rsid w:val="00D6268D"/>
    <w:rsid w:val="00D62F81"/>
    <w:rsid w:val="00D65D7A"/>
    <w:rsid w:val="00DA5F37"/>
    <w:rsid w:val="00DB7B10"/>
    <w:rsid w:val="00DD521F"/>
    <w:rsid w:val="00E22B6A"/>
    <w:rsid w:val="00E36CDD"/>
    <w:rsid w:val="00E37DD3"/>
    <w:rsid w:val="00E67861"/>
    <w:rsid w:val="00E70ACC"/>
    <w:rsid w:val="00E710AA"/>
    <w:rsid w:val="00E90879"/>
    <w:rsid w:val="00EB7FBD"/>
    <w:rsid w:val="00EE1C32"/>
    <w:rsid w:val="00EF4A53"/>
    <w:rsid w:val="00F057EA"/>
    <w:rsid w:val="00F14872"/>
    <w:rsid w:val="00F27005"/>
    <w:rsid w:val="00F30CEF"/>
    <w:rsid w:val="00F4170E"/>
    <w:rsid w:val="00F43116"/>
    <w:rsid w:val="00F44A0B"/>
    <w:rsid w:val="00F45037"/>
    <w:rsid w:val="00F51FF2"/>
    <w:rsid w:val="00F6790E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7BAE9E2D-41CC-4E01-BB4F-2F3A7B6C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uiPriority w:val="9"/>
    <w:qFormat/>
    <w:rsid w:val="006D7D2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D2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D2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D2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D2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D2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1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ітка таблиці6"/>
    <w:basedOn w:val="a1"/>
    <w:next w:val="a6"/>
    <w:uiPriority w:val="39"/>
    <w:rsid w:val="009A14A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D7D2D"/>
    <w:rPr>
      <w:rFonts w:ascii="Calibri" w:eastAsia="Calibri" w:hAnsi="Calibri"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D7D2D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D7D2D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D7D2D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D7D2D"/>
    <w:rPr>
      <w:rFonts w:ascii="Calibri" w:eastAsia="Calibri" w:hAnsi="Calibri" w:cs="Calibri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D7D2D"/>
    <w:rPr>
      <w:rFonts w:ascii="Calibri" w:eastAsia="Calibri" w:hAnsi="Calibri" w:cs="Calibri"/>
      <w:b/>
      <w:lang w:val="uk-UA"/>
    </w:rPr>
  </w:style>
  <w:style w:type="paragraph" w:styleId="aa">
    <w:name w:val="Title"/>
    <w:basedOn w:val="a"/>
    <w:next w:val="a"/>
    <w:link w:val="ab"/>
    <w:uiPriority w:val="10"/>
    <w:qFormat/>
    <w:rsid w:val="006D7D2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D7D2D"/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1">
    <w:name w:val="Table Normal1"/>
    <w:rsid w:val="006D7D2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6D7D2D"/>
    <w:rPr>
      <w:rFonts w:ascii="Calibri" w:eastAsia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6D7D2D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e">
    <w:name w:val="Balloon Text"/>
    <w:basedOn w:val="a"/>
    <w:link w:val="af"/>
    <w:uiPriority w:val="99"/>
    <w:unhideWhenUsed/>
    <w:rsid w:val="006D7D2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6D7D2D"/>
    <w:rPr>
      <w:rFonts w:ascii="Segoe UI" w:eastAsia="Calibri" w:hAnsi="Segoe UI" w:cs="Segoe UI"/>
      <w:sz w:val="18"/>
      <w:szCs w:val="18"/>
      <w:lang w:val="uk-UA"/>
    </w:rPr>
  </w:style>
  <w:style w:type="paragraph" w:styleId="af0">
    <w:name w:val="Subtitle"/>
    <w:basedOn w:val="a"/>
    <w:next w:val="a"/>
    <w:link w:val="af1"/>
    <w:rsid w:val="006D7D2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1">
    <w:name w:val="Подзаголовок Знак"/>
    <w:basedOn w:val="a0"/>
    <w:link w:val="af0"/>
    <w:rsid w:val="006D7D2D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7">
    <w:name w:val="7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"/>
    <w:basedOn w:val="TableNormal1"/>
    <w:rsid w:val="006D7D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2">
    <w:name w:val="Другое_"/>
    <w:basedOn w:val="a0"/>
    <w:link w:val="af3"/>
    <w:rsid w:val="006D7D2D"/>
  </w:style>
  <w:style w:type="paragraph" w:customStyle="1" w:styleId="af3">
    <w:name w:val="Другое"/>
    <w:basedOn w:val="a"/>
    <w:link w:val="af2"/>
    <w:rsid w:val="006D7D2D"/>
    <w:pPr>
      <w:widowControl w:val="0"/>
    </w:pPr>
    <w:rPr>
      <w:sz w:val="20"/>
      <w:szCs w:val="20"/>
      <w:lang w:val="ru-RU" w:eastAsia="ru-RU"/>
    </w:rPr>
  </w:style>
  <w:style w:type="character" w:customStyle="1" w:styleId="af4">
    <w:name w:val="Основной текст_"/>
    <w:basedOn w:val="a0"/>
    <w:link w:val="13"/>
    <w:qFormat/>
    <w:rsid w:val="006D7D2D"/>
    <w:rPr>
      <w:sz w:val="28"/>
      <w:szCs w:val="28"/>
    </w:rPr>
  </w:style>
  <w:style w:type="paragraph" w:customStyle="1" w:styleId="13">
    <w:name w:val="Основной текст1"/>
    <w:basedOn w:val="a"/>
    <w:link w:val="af4"/>
    <w:rsid w:val="006D7D2D"/>
    <w:pPr>
      <w:widowControl w:val="0"/>
      <w:spacing w:line="259" w:lineRule="auto"/>
      <w:ind w:firstLine="400"/>
    </w:pPr>
    <w:rPr>
      <w:sz w:val="28"/>
      <w:szCs w:val="28"/>
      <w:lang w:val="ru-RU" w:eastAsia="ru-RU"/>
    </w:rPr>
  </w:style>
  <w:style w:type="table" w:styleId="14">
    <w:name w:val="Table Simple 1"/>
    <w:basedOn w:val="a1"/>
    <w:rsid w:val="006D7D2D"/>
    <w:pPr>
      <w:spacing w:after="200" w:line="276" w:lineRule="auto"/>
    </w:pPr>
    <w:rPr>
      <w:rFonts w:ascii="Calibri" w:hAnsi="Calibri"/>
      <w:sz w:val="22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6D7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7D2D"/>
    <w:rPr>
      <w:rFonts w:ascii="Courier New" w:hAnsi="Courier New" w:cs="Courier New"/>
    </w:rPr>
  </w:style>
  <w:style w:type="character" w:customStyle="1" w:styleId="y2iqfc">
    <w:name w:val="y2iqfc"/>
    <w:rsid w:val="006D7D2D"/>
  </w:style>
  <w:style w:type="table" w:customStyle="1" w:styleId="51">
    <w:name w:val="5"/>
    <w:basedOn w:val="TableNormal1"/>
    <w:rsid w:val="006D7D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1"/>
    <w:rsid w:val="006D7D2D"/>
    <w:tblPr>
      <w:tblStyleRowBandSize w:val="1"/>
      <w:tblStyleColBandSize w:val="1"/>
    </w:tblPr>
  </w:style>
  <w:style w:type="character" w:styleId="af5">
    <w:name w:val="annotation reference"/>
    <w:basedOn w:val="a0"/>
    <w:uiPriority w:val="99"/>
    <w:semiHidden/>
    <w:unhideWhenUsed/>
    <w:rsid w:val="006D7D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7D2D"/>
    <w:pPr>
      <w:spacing w:after="16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7D2D"/>
    <w:rPr>
      <w:rFonts w:ascii="Calibri" w:eastAsia="Calibri" w:hAnsi="Calibri" w:cs="Calibri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7D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7D2D"/>
    <w:rPr>
      <w:rFonts w:ascii="Calibri" w:eastAsia="Calibri" w:hAnsi="Calibri" w:cs="Calibri"/>
      <w:b/>
      <w:bCs/>
      <w:lang w:val="uk-UA"/>
    </w:rPr>
  </w:style>
  <w:style w:type="paragraph" w:styleId="afa">
    <w:name w:val="Revision"/>
    <w:hidden/>
    <w:uiPriority w:val="99"/>
    <w:semiHidden/>
    <w:rsid w:val="006D7D2D"/>
    <w:rPr>
      <w:rFonts w:ascii="Calibri" w:eastAsia="Calibri" w:hAnsi="Calibri" w:cs="Calibri"/>
      <w:sz w:val="22"/>
      <w:szCs w:val="22"/>
      <w:lang w:val="uk-UA"/>
    </w:rPr>
  </w:style>
  <w:style w:type="table" w:customStyle="1" w:styleId="16">
    <w:name w:val="Сітка таблиці1"/>
    <w:basedOn w:val="a1"/>
    <w:next w:val="a6"/>
    <w:uiPriority w:val="39"/>
    <w:rsid w:val="006D7D2D"/>
    <w:pPr>
      <w:suppressAutoHyphens/>
    </w:pPr>
    <w:rPr>
      <w:rFonts w:ascii="Calibri" w:eastAsia="Calibri" w:hAnsi="Calibri" w:cs="Calibri"/>
      <w:kern w:val="2"/>
      <w:sz w:val="22"/>
      <w:szCs w:val="22"/>
      <w:lang w:val="uk-UA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має списку1"/>
    <w:next w:val="a2"/>
    <w:uiPriority w:val="99"/>
    <w:semiHidden/>
    <w:unhideWhenUsed/>
    <w:rsid w:val="006D7D2D"/>
  </w:style>
  <w:style w:type="paragraph" w:styleId="22">
    <w:name w:val="Body Text Indent 2"/>
    <w:basedOn w:val="a"/>
    <w:link w:val="23"/>
    <w:rsid w:val="006D7D2D"/>
    <w:pPr>
      <w:ind w:firstLine="900"/>
      <w:jc w:val="both"/>
    </w:pPr>
    <w:rPr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7D2D"/>
    <w:rPr>
      <w:color w:val="000000"/>
      <w:sz w:val="28"/>
      <w:szCs w:val="24"/>
      <w:lang w:val="uk-UA"/>
    </w:rPr>
  </w:style>
  <w:style w:type="table" w:customStyle="1" w:styleId="24">
    <w:name w:val="Сітка таблиці2"/>
    <w:basedOn w:val="a1"/>
    <w:next w:val="a6"/>
    <w:uiPriority w:val="39"/>
    <w:rsid w:val="006D7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6D7D2D"/>
    <w:pPr>
      <w:spacing w:before="100" w:beforeAutospacing="1" w:after="100" w:afterAutospacing="1"/>
    </w:pPr>
    <w:rPr>
      <w:lang w:eastAsia="en-US"/>
    </w:rPr>
  </w:style>
  <w:style w:type="paragraph" w:customStyle="1" w:styleId="25">
    <w:name w:val="Основной текст2"/>
    <w:basedOn w:val="a"/>
    <w:qFormat/>
    <w:rsid w:val="006D7D2D"/>
    <w:pPr>
      <w:widowControl w:val="0"/>
      <w:spacing w:after="40" w:line="276" w:lineRule="auto"/>
      <w:ind w:firstLine="400"/>
    </w:pPr>
    <w:rPr>
      <w:sz w:val="18"/>
      <w:szCs w:val="18"/>
      <w:lang w:eastAsia="en-US"/>
    </w:rPr>
  </w:style>
  <w:style w:type="table" w:customStyle="1" w:styleId="42">
    <w:name w:val="Сітка таблиці4"/>
    <w:basedOn w:val="a1"/>
    <w:next w:val="a6"/>
    <w:uiPriority w:val="39"/>
    <w:rsid w:val="006D7D2D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semiHidden/>
    <w:unhideWhenUsed/>
    <w:rsid w:val="006D7D2D"/>
    <w:rPr>
      <w:color w:val="0000FF"/>
      <w:u w:val="single"/>
    </w:rPr>
  </w:style>
  <w:style w:type="table" w:customStyle="1" w:styleId="TableNormal2">
    <w:name w:val="Table Normal2"/>
    <w:uiPriority w:val="2"/>
    <w:qFormat/>
    <w:rsid w:val="006D7D2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ітка таблиці5"/>
    <w:basedOn w:val="a1"/>
    <w:next w:val="a6"/>
    <w:uiPriority w:val="39"/>
    <w:rsid w:val="006D7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locked/>
    <w:rsid w:val="006D7D2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7D2D"/>
    <w:pPr>
      <w:widowControl w:val="0"/>
      <w:shd w:val="clear" w:color="auto" w:fill="FFFFFF"/>
      <w:spacing w:before="180" w:line="461" w:lineRule="exact"/>
      <w:jc w:val="center"/>
    </w:pPr>
    <w:rPr>
      <w:sz w:val="26"/>
      <w:szCs w:val="26"/>
      <w:lang w:val="ru-RU" w:eastAsia="ru-RU"/>
    </w:rPr>
  </w:style>
  <w:style w:type="character" w:customStyle="1" w:styleId="211pt">
    <w:name w:val="Основной текст (2) + 11 pt"/>
    <w:basedOn w:val="26"/>
    <w:rsid w:val="006D7D2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d">
    <w:name w:val="Emphasis"/>
    <w:basedOn w:val="a0"/>
    <w:uiPriority w:val="20"/>
    <w:qFormat/>
    <w:rsid w:val="006D7D2D"/>
    <w:rPr>
      <w:i/>
      <w:iCs/>
    </w:rPr>
  </w:style>
  <w:style w:type="numbering" w:customStyle="1" w:styleId="1">
    <w:name w:val="Поточний список1"/>
    <w:uiPriority w:val="99"/>
    <w:rsid w:val="006D7D2D"/>
    <w:pPr>
      <w:numPr>
        <w:numId w:val="48"/>
      </w:numPr>
    </w:pPr>
  </w:style>
  <w:style w:type="table" w:customStyle="1" w:styleId="70">
    <w:name w:val="Сітка таблиці7"/>
    <w:basedOn w:val="a1"/>
    <w:uiPriority w:val="39"/>
    <w:rsid w:val="005C7AF4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user115a</dc:creator>
  <cp:lastModifiedBy>user340a1</cp:lastModifiedBy>
  <cp:revision>3</cp:revision>
  <cp:lastPrinted>2023-11-10T09:24:00Z</cp:lastPrinted>
  <dcterms:created xsi:type="dcterms:W3CDTF">2024-05-29T08:35:00Z</dcterms:created>
  <dcterms:modified xsi:type="dcterms:W3CDTF">2024-05-29T08:35:00Z</dcterms:modified>
</cp:coreProperties>
</file>