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4ECF" w:rsidRDefault="00B203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>
        <w:t>13</w:t>
      </w:r>
    </w:p>
    <w:p w14:paraId="00000002" w14:textId="77777777" w:rsidR="00504ECF" w:rsidRDefault="00504E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504ECF" w:rsidRDefault="00504E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504ECF" w:rsidRDefault="00504E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504ECF" w:rsidRDefault="00504E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504ECF" w:rsidRDefault="00504E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504ECF" w:rsidRDefault="00504E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504ECF" w:rsidRDefault="00504E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504ECF" w:rsidRDefault="00504E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504ECF" w:rsidRDefault="00504E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B" w14:textId="77777777" w:rsidR="00504ECF" w:rsidRDefault="00504E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1" w14:textId="31582D62" w:rsidR="00504ECF" w:rsidRDefault="001D1F5C" w:rsidP="00A27532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391FD2">
        <w:rPr>
          <w:sz w:val="28"/>
          <w:szCs w:val="28"/>
        </w:rPr>
        <w:t>обмеження руху</w:t>
      </w:r>
      <w:r>
        <w:rPr>
          <w:sz w:val="28"/>
          <w:szCs w:val="28"/>
        </w:rPr>
        <w:t xml:space="preserve"> </w:t>
      </w:r>
      <w:r w:rsidR="00B20310">
        <w:rPr>
          <w:sz w:val="28"/>
          <w:szCs w:val="28"/>
        </w:rPr>
        <w:t>великовагових</w:t>
      </w:r>
      <w:r w:rsidR="00A27532">
        <w:rPr>
          <w:sz w:val="28"/>
          <w:szCs w:val="28"/>
        </w:rPr>
        <w:t xml:space="preserve"> </w:t>
      </w:r>
      <w:r w:rsidR="00B20310">
        <w:rPr>
          <w:sz w:val="28"/>
          <w:szCs w:val="28"/>
        </w:rPr>
        <w:t>транспортних засобів по вулицях</w:t>
      </w:r>
      <w:r w:rsidR="00A27532">
        <w:rPr>
          <w:sz w:val="28"/>
          <w:szCs w:val="28"/>
        </w:rPr>
        <w:t xml:space="preserve"> </w:t>
      </w:r>
      <w:r w:rsidR="00B20310">
        <w:rPr>
          <w:sz w:val="28"/>
          <w:szCs w:val="28"/>
        </w:rPr>
        <w:t>м.</w:t>
      </w:r>
      <w:r w:rsidR="00A27532">
        <w:rPr>
          <w:sz w:val="28"/>
          <w:szCs w:val="28"/>
        </w:rPr>
        <w:t> </w:t>
      </w:r>
      <w:r w:rsidR="00B20310">
        <w:rPr>
          <w:sz w:val="28"/>
          <w:szCs w:val="28"/>
        </w:rPr>
        <w:t>Миколаєва при високих</w:t>
      </w:r>
      <w:r w:rsidR="00A27532">
        <w:rPr>
          <w:sz w:val="28"/>
          <w:szCs w:val="28"/>
        </w:rPr>
        <w:t xml:space="preserve"> </w:t>
      </w:r>
      <w:r w:rsidR="00B20310">
        <w:rPr>
          <w:sz w:val="28"/>
          <w:szCs w:val="28"/>
        </w:rPr>
        <w:t>температурах повітря</w:t>
      </w:r>
    </w:p>
    <w:p w14:paraId="00000012" w14:textId="4A0E4338" w:rsidR="00504ECF" w:rsidRDefault="00504ECF">
      <w:pPr>
        <w:shd w:val="clear" w:color="auto" w:fill="FFFFFF"/>
        <w:spacing w:after="360"/>
        <w:jc w:val="both"/>
        <w:rPr>
          <w:rFonts w:ascii="Arial" w:eastAsia="Arial" w:hAnsi="Arial" w:cs="Arial"/>
          <w:color w:val="303030"/>
        </w:rPr>
      </w:pPr>
    </w:p>
    <w:p w14:paraId="00000013" w14:textId="00A56CA9" w:rsidR="00504ECF" w:rsidRDefault="00B20310" w:rsidP="00A27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збереження цілісності дорожнього покриття міських доріг, колодязів інженерних мереж, розташованих на проїзній частині вулиць, у період тривалої спекотної погоди, під час якої посилюється руйнівна дія великовагових транспортних засобів, забезпечення максимальної мінімізації шкідливого впливу на технічний стан дорожнього покриття авт</w:t>
      </w:r>
      <w:r w:rsidR="00C85EC8">
        <w:rPr>
          <w:sz w:val="28"/>
          <w:szCs w:val="28"/>
        </w:rPr>
        <w:t xml:space="preserve">омобільних доріг, відповідно до </w:t>
      </w:r>
      <w:r w:rsidR="00C85EC8" w:rsidRPr="00C85EC8">
        <w:rPr>
          <w:sz w:val="28"/>
          <w:szCs w:val="28"/>
        </w:rPr>
        <w:t>ст.</w:t>
      </w:r>
      <w:r w:rsidR="00A27532">
        <w:rPr>
          <w:sz w:val="28"/>
          <w:szCs w:val="28"/>
        </w:rPr>
        <w:t> </w:t>
      </w:r>
      <w:r w:rsidR="00C85EC8" w:rsidRPr="00C85EC8">
        <w:rPr>
          <w:sz w:val="28"/>
          <w:szCs w:val="28"/>
        </w:rPr>
        <w:t>19, ст.</w:t>
      </w:r>
      <w:r w:rsidR="00A27532">
        <w:rPr>
          <w:sz w:val="28"/>
          <w:szCs w:val="28"/>
        </w:rPr>
        <w:t> </w:t>
      </w:r>
      <w:r w:rsidR="00C85EC8" w:rsidRPr="00C85EC8">
        <w:rPr>
          <w:sz w:val="28"/>
          <w:szCs w:val="28"/>
        </w:rPr>
        <w:t>20 Закону України «Про автомобільні дороги», ст.</w:t>
      </w:r>
      <w:r w:rsidR="00A27532">
        <w:rPr>
          <w:sz w:val="28"/>
          <w:szCs w:val="28"/>
        </w:rPr>
        <w:t> </w:t>
      </w:r>
      <w:r w:rsidR="00C85EC8" w:rsidRPr="00C85EC8">
        <w:rPr>
          <w:sz w:val="28"/>
          <w:szCs w:val="28"/>
        </w:rPr>
        <w:t>6 Закону України «Про дорожній рух»</w:t>
      </w:r>
      <w:r w:rsidR="00C85EC8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постанови Кабінету Міністрів України від 27.06.2007 №</w:t>
      </w:r>
      <w:r w:rsidR="00A27532">
        <w:rPr>
          <w:sz w:val="28"/>
          <w:szCs w:val="28"/>
        </w:rPr>
        <w:t> </w:t>
      </w:r>
      <w:r>
        <w:rPr>
          <w:sz w:val="28"/>
          <w:szCs w:val="28"/>
        </w:rPr>
        <w:t>879 «Про заходи щодо збереження автомобільних доріг загального користування», постанови Кабінету Міністрів України від</w:t>
      </w:r>
      <w:r w:rsidR="00A27532">
        <w:rPr>
          <w:sz w:val="28"/>
          <w:szCs w:val="28"/>
        </w:rPr>
        <w:t> </w:t>
      </w:r>
      <w:r>
        <w:rPr>
          <w:sz w:val="28"/>
          <w:szCs w:val="28"/>
        </w:rPr>
        <w:t>18.01.2001 №</w:t>
      </w:r>
      <w:r w:rsidR="00A27532">
        <w:rPr>
          <w:sz w:val="28"/>
          <w:szCs w:val="28"/>
        </w:rPr>
        <w:t> </w:t>
      </w:r>
      <w:r>
        <w:rPr>
          <w:sz w:val="28"/>
          <w:szCs w:val="28"/>
        </w:rPr>
        <w:t>30 «Про проїзд великогабаритних та великовагових транспортних засобів автомобільними дорогами, вулицями та залізничними переїздами</w:t>
      </w:r>
      <w:r w:rsidR="00C85EC8" w:rsidRPr="00CC4638">
        <w:rPr>
          <w:sz w:val="28"/>
          <w:szCs w:val="28"/>
        </w:rPr>
        <w:t>»</w:t>
      </w:r>
      <w:r w:rsidRPr="00CC4638">
        <w:rPr>
          <w:sz w:val="28"/>
          <w:szCs w:val="28"/>
        </w:rPr>
        <w:t>,</w:t>
      </w:r>
      <w:r w:rsidR="001D1F5C">
        <w:rPr>
          <w:sz w:val="28"/>
          <w:szCs w:val="28"/>
        </w:rPr>
        <w:t xml:space="preserve"> </w:t>
      </w:r>
      <w:r w:rsidR="001D1F5C" w:rsidRPr="00391FD2">
        <w:rPr>
          <w:sz w:val="28"/>
          <w:szCs w:val="28"/>
        </w:rPr>
        <w:t>враховуючи</w:t>
      </w:r>
      <w:r w:rsidR="00C85EC8" w:rsidRPr="00391FD2">
        <w:rPr>
          <w:sz w:val="28"/>
          <w:szCs w:val="28"/>
        </w:rPr>
        <w:t xml:space="preserve"> рішення</w:t>
      </w:r>
      <w:r w:rsidR="00353825" w:rsidRPr="00391FD2">
        <w:rPr>
          <w:sz w:val="28"/>
          <w:szCs w:val="28"/>
        </w:rPr>
        <w:t xml:space="preserve"> виконавчого комітету Миколаївської</w:t>
      </w:r>
      <w:r>
        <w:rPr>
          <w:sz w:val="28"/>
          <w:szCs w:val="28"/>
        </w:rPr>
        <w:t xml:space="preserve"> міської ради від</w:t>
      </w:r>
      <w:r w:rsidR="00A27532">
        <w:rPr>
          <w:sz w:val="28"/>
          <w:szCs w:val="28"/>
        </w:rPr>
        <w:t xml:space="preserve"> </w:t>
      </w:r>
      <w:r>
        <w:rPr>
          <w:sz w:val="28"/>
          <w:szCs w:val="28"/>
        </w:rPr>
        <w:t>11.04.2016 №</w:t>
      </w:r>
      <w:r w:rsidR="00A27532">
        <w:rPr>
          <w:sz w:val="28"/>
          <w:szCs w:val="28"/>
        </w:rPr>
        <w:t> </w:t>
      </w:r>
      <w:r>
        <w:rPr>
          <w:sz w:val="28"/>
          <w:szCs w:val="28"/>
        </w:rPr>
        <w:t xml:space="preserve">325 «Про заходи щодо оптимізації руху великовантажного автотранспорту до підприємств </w:t>
      </w:r>
      <w:proofErr w:type="spellStart"/>
      <w:r>
        <w:rPr>
          <w:sz w:val="28"/>
          <w:szCs w:val="28"/>
        </w:rPr>
        <w:t>морегосподарського</w:t>
      </w:r>
      <w:proofErr w:type="spellEnd"/>
      <w:r>
        <w:rPr>
          <w:sz w:val="28"/>
          <w:szCs w:val="28"/>
        </w:rPr>
        <w:t xml:space="preserve"> комплексу м. Миколаєва та й</w:t>
      </w:r>
      <w:r w:rsidR="00C85EC8">
        <w:rPr>
          <w:sz w:val="28"/>
          <w:szCs w:val="28"/>
        </w:rPr>
        <w:t>ого диспетчеризації»</w:t>
      </w:r>
      <w:r w:rsidR="00353825">
        <w:rPr>
          <w:sz w:val="28"/>
          <w:szCs w:val="28"/>
        </w:rPr>
        <w:t xml:space="preserve"> (із </w:t>
      </w:r>
      <w:proofErr w:type="spellStart"/>
      <w:r w:rsidR="00353825">
        <w:rPr>
          <w:sz w:val="28"/>
          <w:szCs w:val="28"/>
        </w:rPr>
        <w:t>доп</w:t>
      </w:r>
      <w:proofErr w:type="spellEnd"/>
      <w:r w:rsidR="00353825">
        <w:rPr>
          <w:sz w:val="28"/>
          <w:szCs w:val="28"/>
        </w:rPr>
        <w:t>.)</w:t>
      </w:r>
      <w:r w:rsidR="00C85EC8">
        <w:rPr>
          <w:sz w:val="28"/>
          <w:szCs w:val="28"/>
        </w:rPr>
        <w:t>, протокол</w:t>
      </w:r>
      <w:r>
        <w:rPr>
          <w:sz w:val="28"/>
          <w:szCs w:val="28"/>
        </w:rPr>
        <w:t xml:space="preserve"> №</w:t>
      </w:r>
      <w:r w:rsidR="00A27532">
        <w:rPr>
          <w:sz w:val="28"/>
          <w:szCs w:val="28"/>
        </w:rPr>
        <w:t> </w:t>
      </w:r>
      <w:r>
        <w:rPr>
          <w:sz w:val="28"/>
          <w:szCs w:val="28"/>
        </w:rPr>
        <w:t>5 позачергового засідання комісії з питань ТЕБ і НС</w:t>
      </w:r>
      <w:r w:rsidR="00C85EC8">
        <w:rPr>
          <w:sz w:val="28"/>
          <w:szCs w:val="28"/>
        </w:rPr>
        <w:t xml:space="preserve"> </w:t>
      </w:r>
      <w:r>
        <w:rPr>
          <w:sz w:val="28"/>
          <w:szCs w:val="28"/>
        </w:rPr>
        <w:t>м. Миколаєва від</w:t>
      </w:r>
      <w:r w:rsidR="00A27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06.07.2023, </w:t>
      </w:r>
      <w:r w:rsidR="00C85EC8" w:rsidRPr="00391FD2">
        <w:rPr>
          <w:sz w:val="28"/>
          <w:szCs w:val="28"/>
        </w:rPr>
        <w:t>керуючись</w:t>
      </w:r>
      <w:r w:rsidR="00C85EC8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A27532">
        <w:rPr>
          <w:sz w:val="28"/>
          <w:szCs w:val="28"/>
        </w:rPr>
        <w:t> </w:t>
      </w:r>
      <w:r>
        <w:rPr>
          <w:sz w:val="28"/>
          <w:szCs w:val="28"/>
        </w:rPr>
        <w:t>40, ч.</w:t>
      </w:r>
      <w:r w:rsidR="00A27532">
        <w:rPr>
          <w:sz w:val="28"/>
          <w:szCs w:val="28"/>
        </w:rPr>
        <w:t> </w:t>
      </w:r>
      <w:r>
        <w:rPr>
          <w:sz w:val="28"/>
          <w:szCs w:val="28"/>
        </w:rPr>
        <w:t>6 ст.</w:t>
      </w:r>
      <w:r w:rsidR="00A27532">
        <w:rPr>
          <w:sz w:val="28"/>
          <w:szCs w:val="28"/>
        </w:rPr>
        <w:t> </w:t>
      </w:r>
      <w:r>
        <w:rPr>
          <w:sz w:val="28"/>
          <w:szCs w:val="28"/>
        </w:rPr>
        <w:t>59 Закону України «Про місцеве самоврядування в Україні»,  виконком міської ради</w:t>
      </w:r>
    </w:p>
    <w:p w14:paraId="00000014" w14:textId="77777777" w:rsidR="00504ECF" w:rsidRDefault="00504ECF">
      <w:pPr>
        <w:jc w:val="both"/>
        <w:rPr>
          <w:sz w:val="28"/>
          <w:szCs w:val="28"/>
        </w:rPr>
      </w:pPr>
    </w:p>
    <w:p w14:paraId="00000015" w14:textId="77777777" w:rsidR="00504ECF" w:rsidRDefault="00B20310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14:paraId="00000016" w14:textId="77777777" w:rsidR="00504ECF" w:rsidRDefault="00504ECF">
      <w:pPr>
        <w:jc w:val="both"/>
        <w:rPr>
          <w:sz w:val="28"/>
          <w:szCs w:val="28"/>
        </w:rPr>
      </w:pPr>
    </w:p>
    <w:p w14:paraId="33533907" w14:textId="1C9A30B5" w:rsidR="001D6BCF" w:rsidRDefault="00B20310" w:rsidP="00A27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7532">
        <w:rPr>
          <w:sz w:val="28"/>
          <w:szCs w:val="28"/>
        </w:rPr>
        <w:t> </w:t>
      </w:r>
      <w:r>
        <w:rPr>
          <w:sz w:val="28"/>
          <w:szCs w:val="28"/>
        </w:rPr>
        <w:t>Обмежит</w:t>
      </w:r>
      <w:r w:rsidRPr="00391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91FD2">
        <w:rPr>
          <w:sz w:val="28"/>
          <w:szCs w:val="28"/>
        </w:rPr>
        <w:t>р</w:t>
      </w:r>
      <w:r w:rsidR="00CB3F6E">
        <w:rPr>
          <w:sz w:val="28"/>
          <w:szCs w:val="28"/>
        </w:rPr>
        <w:t xml:space="preserve">ух великовагових </w:t>
      </w:r>
      <w:r w:rsidR="00CB3F6E" w:rsidRPr="00391FD2">
        <w:rPr>
          <w:sz w:val="28"/>
          <w:szCs w:val="28"/>
        </w:rPr>
        <w:t>транспортних засобів</w:t>
      </w:r>
      <w:r>
        <w:rPr>
          <w:sz w:val="28"/>
          <w:szCs w:val="28"/>
        </w:rPr>
        <w:t xml:space="preserve"> масою понад 24</w:t>
      </w:r>
      <w:r w:rsidR="000C313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тонни</w:t>
      </w:r>
      <w:proofErr w:type="spellEnd"/>
      <w:r>
        <w:rPr>
          <w:sz w:val="28"/>
          <w:szCs w:val="28"/>
        </w:rPr>
        <w:t xml:space="preserve"> і навантаженням на вісь більш ніж 7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 по вулицях м. Миколаєва при температурі повітря більш ніж +28°С з 07:00 до 20:00.</w:t>
      </w:r>
    </w:p>
    <w:p w14:paraId="7B226441" w14:textId="43073339" w:rsidR="001D6BCF" w:rsidRPr="00391FD2" w:rsidRDefault="00B20310" w:rsidP="00A27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7532">
        <w:rPr>
          <w:sz w:val="28"/>
          <w:szCs w:val="28"/>
        </w:rPr>
        <w:t> </w:t>
      </w:r>
      <w:r>
        <w:rPr>
          <w:sz w:val="28"/>
          <w:szCs w:val="28"/>
        </w:rPr>
        <w:t>Обмеження руху, зазначені у п.</w:t>
      </w:r>
      <w:r w:rsidR="00A27532">
        <w:rPr>
          <w:sz w:val="28"/>
          <w:szCs w:val="28"/>
        </w:rPr>
        <w:t> </w:t>
      </w:r>
      <w:r>
        <w:rPr>
          <w:sz w:val="28"/>
          <w:szCs w:val="28"/>
        </w:rPr>
        <w:t>1 цього рішення</w:t>
      </w:r>
      <w:r w:rsidR="000C3130">
        <w:rPr>
          <w:sz w:val="28"/>
          <w:szCs w:val="28"/>
        </w:rPr>
        <w:t>,</w:t>
      </w:r>
      <w:r>
        <w:rPr>
          <w:sz w:val="28"/>
          <w:szCs w:val="28"/>
        </w:rPr>
        <w:t xml:space="preserve"> не розповсюджуються на транспортні засоби, які здійснюють перевезення </w:t>
      </w:r>
      <w:r w:rsidR="001D6BCF" w:rsidRPr="001D6BCF">
        <w:rPr>
          <w:sz w:val="28"/>
          <w:szCs w:val="28"/>
        </w:rPr>
        <w:t>небезпечних, швидкопсувних вантажі</w:t>
      </w:r>
      <w:r w:rsidR="001D6BCF">
        <w:rPr>
          <w:sz w:val="28"/>
          <w:szCs w:val="28"/>
        </w:rPr>
        <w:t>в, живих тварин і птиці</w:t>
      </w:r>
      <w:r w:rsidR="001D6BCF" w:rsidRPr="00391FD2">
        <w:rPr>
          <w:sz w:val="28"/>
          <w:szCs w:val="28"/>
        </w:rPr>
        <w:t xml:space="preserve">, перевезення, пов’язані із запобіганням або ліквідацією наслідків надзвичайних ситуацій, перевезення </w:t>
      </w:r>
      <w:r w:rsidR="001D6BCF" w:rsidRPr="00391FD2">
        <w:rPr>
          <w:sz w:val="28"/>
          <w:szCs w:val="28"/>
        </w:rPr>
        <w:lastRenderedPageBreak/>
        <w:t>військових вантажів, товарів подвійного призначення та/або майна, що використовується для потреб оборони; гуманітарної допомоги, людей.</w:t>
      </w:r>
    </w:p>
    <w:p w14:paraId="00000019" w14:textId="6159DADF" w:rsidR="00504ECF" w:rsidRDefault="00B20310" w:rsidP="00A27532">
      <w:pPr>
        <w:ind w:firstLine="567"/>
        <w:jc w:val="both"/>
        <w:rPr>
          <w:sz w:val="28"/>
          <w:szCs w:val="28"/>
        </w:rPr>
      </w:pPr>
      <w:r w:rsidRPr="00391FD2">
        <w:rPr>
          <w:sz w:val="28"/>
          <w:szCs w:val="28"/>
        </w:rPr>
        <w:t>3.</w:t>
      </w:r>
      <w:r w:rsidR="00A27532">
        <w:rPr>
          <w:sz w:val="28"/>
          <w:szCs w:val="28"/>
        </w:rPr>
        <w:t> </w:t>
      </w:r>
      <w:r w:rsidRPr="00391FD2">
        <w:rPr>
          <w:sz w:val="28"/>
          <w:szCs w:val="28"/>
        </w:rPr>
        <w:t xml:space="preserve">Рекомендувати Службі </w:t>
      </w:r>
      <w:r w:rsidR="00EB0A8B">
        <w:rPr>
          <w:sz w:val="28"/>
          <w:szCs w:val="28"/>
        </w:rPr>
        <w:t>відновлення та розвитку інфраструктури</w:t>
      </w:r>
      <w:r w:rsidRPr="00391FD2">
        <w:rPr>
          <w:sz w:val="28"/>
          <w:szCs w:val="28"/>
        </w:rPr>
        <w:t xml:space="preserve"> у Миколаївській області</w:t>
      </w:r>
      <w:r>
        <w:rPr>
          <w:sz w:val="28"/>
          <w:szCs w:val="28"/>
        </w:rPr>
        <w:t xml:space="preserve"> встановити на автомобільних дорогах загального та місцевого значення на під’їздах до м. Миколаєва інформаційні панно з позначенням місць </w:t>
      </w:r>
      <w:proofErr w:type="spellStart"/>
      <w:r>
        <w:rPr>
          <w:sz w:val="28"/>
          <w:szCs w:val="28"/>
        </w:rPr>
        <w:t>відстою</w:t>
      </w:r>
      <w:proofErr w:type="spellEnd"/>
      <w:r>
        <w:rPr>
          <w:sz w:val="28"/>
          <w:szCs w:val="28"/>
        </w:rPr>
        <w:t xml:space="preserve"> великовагових транспортних засобів.</w:t>
      </w:r>
    </w:p>
    <w:p w14:paraId="0000001A" w14:textId="3DCDA4B5" w:rsidR="00504ECF" w:rsidRDefault="00B20310" w:rsidP="00A27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27532">
        <w:rPr>
          <w:sz w:val="28"/>
          <w:szCs w:val="28"/>
        </w:rPr>
        <w:t> </w:t>
      </w:r>
      <w:r>
        <w:rPr>
          <w:sz w:val="28"/>
          <w:szCs w:val="28"/>
        </w:rPr>
        <w:t xml:space="preserve">Рекомендувати Управлінню патрульної поліції в Миколаївській області спільно з управлінням </w:t>
      </w:r>
      <w:proofErr w:type="spellStart"/>
      <w:r>
        <w:rPr>
          <w:sz w:val="28"/>
          <w:szCs w:val="28"/>
        </w:rPr>
        <w:t>Укртрансбезпеки</w:t>
      </w:r>
      <w:proofErr w:type="spellEnd"/>
      <w:r>
        <w:rPr>
          <w:sz w:val="28"/>
          <w:szCs w:val="28"/>
        </w:rPr>
        <w:t xml:space="preserve"> в Миколаївській області забезпечити контроль за</w:t>
      </w:r>
      <w:r w:rsidR="0007447C">
        <w:rPr>
          <w:sz w:val="28"/>
          <w:szCs w:val="28"/>
        </w:rPr>
        <w:t xml:space="preserve"> рухом великовагових </w:t>
      </w:r>
      <w:r w:rsidR="0007447C" w:rsidRPr="00391FD2">
        <w:rPr>
          <w:sz w:val="28"/>
          <w:szCs w:val="28"/>
        </w:rPr>
        <w:t>транспортних засобів</w:t>
      </w:r>
      <w:r>
        <w:rPr>
          <w:sz w:val="28"/>
          <w:szCs w:val="28"/>
        </w:rPr>
        <w:t xml:space="preserve"> на автошляхах, мостах та вулицях міста згідно із затвердженими маршрутами руху.</w:t>
      </w:r>
    </w:p>
    <w:p w14:paraId="0000001B" w14:textId="1D52616F" w:rsidR="00504ECF" w:rsidRPr="00391FD2" w:rsidRDefault="00B20310" w:rsidP="00A27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7532">
        <w:rPr>
          <w:sz w:val="28"/>
          <w:szCs w:val="28"/>
        </w:rPr>
        <w:t> </w:t>
      </w:r>
      <w:r>
        <w:rPr>
          <w:sz w:val="28"/>
          <w:szCs w:val="28"/>
        </w:rPr>
        <w:t xml:space="preserve">Департаменту житлово-комунального господарства Миколаївської міської </w:t>
      </w:r>
      <w:r w:rsidRPr="00391FD2">
        <w:rPr>
          <w:sz w:val="28"/>
          <w:szCs w:val="28"/>
        </w:rPr>
        <w:t>ради забезпечити встановлення знаків зм</w:t>
      </w:r>
      <w:r w:rsidR="0007447C" w:rsidRPr="00391FD2">
        <w:rPr>
          <w:sz w:val="28"/>
          <w:szCs w:val="28"/>
        </w:rPr>
        <w:t>еншення швидкості великовагових транспортних засобів</w:t>
      </w:r>
      <w:r w:rsidR="00A46ACD" w:rsidRPr="00391FD2">
        <w:rPr>
          <w:sz w:val="28"/>
          <w:szCs w:val="28"/>
        </w:rPr>
        <w:t xml:space="preserve"> до 40 км/год</w:t>
      </w:r>
      <w:r w:rsidRPr="00391FD2">
        <w:rPr>
          <w:sz w:val="28"/>
          <w:szCs w:val="28"/>
        </w:rPr>
        <w:t xml:space="preserve"> по мостах</w:t>
      </w:r>
      <w:r w:rsidR="00F07D63" w:rsidRPr="00391FD2">
        <w:rPr>
          <w:sz w:val="28"/>
          <w:szCs w:val="28"/>
        </w:rPr>
        <w:t xml:space="preserve"> через річки Південний Буг та Інгул</w:t>
      </w:r>
      <w:r w:rsidRPr="00391FD2">
        <w:rPr>
          <w:sz w:val="28"/>
          <w:szCs w:val="28"/>
        </w:rPr>
        <w:t>.</w:t>
      </w:r>
    </w:p>
    <w:p w14:paraId="612ECF4B" w14:textId="47BC493C" w:rsidR="00407FEC" w:rsidRPr="00391FD2" w:rsidRDefault="00407FEC" w:rsidP="00A27532">
      <w:pPr>
        <w:ind w:firstLine="567"/>
        <w:jc w:val="both"/>
        <w:rPr>
          <w:sz w:val="28"/>
          <w:szCs w:val="28"/>
        </w:rPr>
      </w:pPr>
      <w:r w:rsidRPr="00391FD2">
        <w:rPr>
          <w:sz w:val="28"/>
          <w:szCs w:val="28"/>
        </w:rPr>
        <w:t>6.</w:t>
      </w:r>
      <w:r w:rsidR="00A27532">
        <w:rPr>
          <w:sz w:val="28"/>
          <w:szCs w:val="28"/>
        </w:rPr>
        <w:t> </w:t>
      </w:r>
      <w:r w:rsidRPr="00391FD2">
        <w:rPr>
          <w:sz w:val="28"/>
          <w:szCs w:val="28"/>
        </w:rPr>
        <w:t>Визнати таким, що втратило чинність</w:t>
      </w:r>
      <w:r w:rsidR="000C3130">
        <w:rPr>
          <w:sz w:val="28"/>
          <w:szCs w:val="28"/>
        </w:rPr>
        <w:t>,</w:t>
      </w:r>
      <w:r w:rsidRPr="00391FD2">
        <w:rPr>
          <w:sz w:val="28"/>
          <w:szCs w:val="28"/>
        </w:rPr>
        <w:t xml:space="preserve"> рішення виконавчого комітету Миколаївської міської ради від </w:t>
      </w:r>
      <w:r w:rsidR="00FB3142" w:rsidRPr="00391FD2">
        <w:rPr>
          <w:sz w:val="28"/>
          <w:szCs w:val="28"/>
        </w:rPr>
        <w:t>14.07.2017 №</w:t>
      </w:r>
      <w:r w:rsidR="000C3130">
        <w:rPr>
          <w:sz w:val="28"/>
          <w:szCs w:val="28"/>
        </w:rPr>
        <w:t> </w:t>
      </w:r>
      <w:r w:rsidR="00FB3142" w:rsidRPr="00391FD2">
        <w:rPr>
          <w:sz w:val="28"/>
          <w:szCs w:val="28"/>
        </w:rPr>
        <w:t>594 «</w:t>
      </w:r>
      <w:r w:rsidR="00FB3142" w:rsidRPr="00391FD2">
        <w:rPr>
          <w:bCs/>
          <w:sz w:val="28"/>
          <w:szCs w:val="28"/>
        </w:rPr>
        <w:t>Про обмеження (заборону)</w:t>
      </w:r>
      <w:r w:rsidR="00FB3142" w:rsidRPr="00391FD2">
        <w:rPr>
          <w:sz w:val="28"/>
          <w:szCs w:val="28"/>
        </w:rPr>
        <w:t xml:space="preserve"> </w:t>
      </w:r>
      <w:r w:rsidR="00FB3142" w:rsidRPr="00391FD2">
        <w:rPr>
          <w:bCs/>
          <w:sz w:val="28"/>
          <w:szCs w:val="28"/>
        </w:rPr>
        <w:t>проїзду великовагових</w:t>
      </w:r>
      <w:r w:rsidR="00FB3142" w:rsidRPr="00391FD2">
        <w:rPr>
          <w:sz w:val="28"/>
          <w:szCs w:val="28"/>
        </w:rPr>
        <w:t xml:space="preserve"> </w:t>
      </w:r>
      <w:r w:rsidR="00FB3142" w:rsidRPr="00391FD2">
        <w:rPr>
          <w:bCs/>
          <w:sz w:val="28"/>
          <w:szCs w:val="28"/>
        </w:rPr>
        <w:t>транспортних засобів по вулицях</w:t>
      </w:r>
      <w:r w:rsidR="00CC4638" w:rsidRPr="00391FD2">
        <w:rPr>
          <w:sz w:val="28"/>
          <w:szCs w:val="28"/>
        </w:rPr>
        <w:t xml:space="preserve"> </w:t>
      </w:r>
      <w:r w:rsidR="00FB3142" w:rsidRPr="00391FD2">
        <w:rPr>
          <w:bCs/>
          <w:sz w:val="28"/>
          <w:szCs w:val="28"/>
        </w:rPr>
        <w:t>м. Миколаєва при високих</w:t>
      </w:r>
      <w:r w:rsidR="00FB3142" w:rsidRPr="00391FD2">
        <w:rPr>
          <w:sz w:val="28"/>
          <w:szCs w:val="28"/>
        </w:rPr>
        <w:t xml:space="preserve"> </w:t>
      </w:r>
      <w:r w:rsidR="00FB3142" w:rsidRPr="00391FD2">
        <w:rPr>
          <w:bCs/>
          <w:sz w:val="28"/>
          <w:szCs w:val="28"/>
        </w:rPr>
        <w:t>температурах повітря».</w:t>
      </w:r>
    </w:p>
    <w:p w14:paraId="0000001C" w14:textId="18BC5350" w:rsidR="00504ECF" w:rsidRDefault="00407FEC" w:rsidP="00A275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0310">
        <w:rPr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1D" w14:textId="213B2958" w:rsidR="00504ECF" w:rsidRDefault="00504E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5ADCF56" w14:textId="77777777" w:rsidR="00A27532" w:rsidRDefault="00A275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E" w14:textId="77777777" w:rsidR="00504ECF" w:rsidRDefault="00504EC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771BEDE" w14:textId="77777777" w:rsidR="00A27532" w:rsidRDefault="00A2753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</w:t>
      </w:r>
    </w:p>
    <w:p w14:paraId="0000001F" w14:textId="0F37C109" w:rsidR="00504ECF" w:rsidRDefault="00A2753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міського голови                                                                                           В. ЛУКОВ</w:t>
      </w:r>
    </w:p>
    <w:p w14:paraId="227468DC" w14:textId="19543874" w:rsidR="00A27532" w:rsidRDefault="00A27532">
      <w:pPr>
        <w:rPr>
          <w:color w:val="000000"/>
          <w:sz w:val="18"/>
          <w:szCs w:val="18"/>
        </w:rPr>
      </w:pPr>
    </w:p>
    <w:sectPr w:rsidR="00A27532" w:rsidSect="000C3130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44A9" w14:textId="77777777" w:rsidR="00822138" w:rsidRDefault="00822138" w:rsidP="000C3130">
      <w:r>
        <w:separator/>
      </w:r>
    </w:p>
  </w:endnote>
  <w:endnote w:type="continuationSeparator" w:id="0">
    <w:p w14:paraId="29FBB0AE" w14:textId="77777777" w:rsidR="00822138" w:rsidRDefault="00822138" w:rsidP="000C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4F57" w14:textId="77777777" w:rsidR="00822138" w:rsidRDefault="00822138" w:rsidP="000C3130">
      <w:r>
        <w:separator/>
      </w:r>
    </w:p>
  </w:footnote>
  <w:footnote w:type="continuationSeparator" w:id="0">
    <w:p w14:paraId="0287727C" w14:textId="77777777" w:rsidR="00822138" w:rsidRDefault="00822138" w:rsidP="000C3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771976801"/>
      <w:docPartObj>
        <w:docPartGallery w:val="Page Numbers (Top of Page)"/>
        <w:docPartUnique/>
      </w:docPartObj>
    </w:sdtPr>
    <w:sdtEndPr/>
    <w:sdtContent>
      <w:p w14:paraId="1D864C41" w14:textId="5450A610" w:rsidR="000C3130" w:rsidRPr="000C3130" w:rsidRDefault="000C3130">
        <w:pPr>
          <w:pStyle w:val="a6"/>
          <w:jc w:val="center"/>
          <w:rPr>
            <w:sz w:val="28"/>
            <w:szCs w:val="28"/>
          </w:rPr>
        </w:pPr>
        <w:r w:rsidRPr="000C3130">
          <w:rPr>
            <w:sz w:val="28"/>
            <w:szCs w:val="28"/>
          </w:rPr>
          <w:fldChar w:fldCharType="begin"/>
        </w:r>
        <w:r w:rsidRPr="000C3130">
          <w:rPr>
            <w:sz w:val="28"/>
            <w:szCs w:val="28"/>
          </w:rPr>
          <w:instrText>PAGE   \* MERGEFORMAT</w:instrText>
        </w:r>
        <w:r w:rsidRPr="000C3130">
          <w:rPr>
            <w:sz w:val="28"/>
            <w:szCs w:val="28"/>
          </w:rPr>
          <w:fldChar w:fldCharType="separate"/>
        </w:r>
        <w:r w:rsidRPr="000C3130">
          <w:rPr>
            <w:sz w:val="28"/>
            <w:szCs w:val="28"/>
            <w:lang w:val="ru-RU"/>
          </w:rPr>
          <w:t>2</w:t>
        </w:r>
        <w:r w:rsidRPr="000C313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4A5"/>
    <w:multiLevelType w:val="multilevel"/>
    <w:tmpl w:val="B7C0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CF"/>
    <w:rsid w:val="00016352"/>
    <w:rsid w:val="0007447C"/>
    <w:rsid w:val="000B1E1B"/>
    <w:rsid w:val="000C3130"/>
    <w:rsid w:val="001D1F5C"/>
    <w:rsid w:val="001D6BCF"/>
    <w:rsid w:val="002877E4"/>
    <w:rsid w:val="00353825"/>
    <w:rsid w:val="00364612"/>
    <w:rsid w:val="00391FD2"/>
    <w:rsid w:val="00407FEC"/>
    <w:rsid w:val="00504ECF"/>
    <w:rsid w:val="005F15CB"/>
    <w:rsid w:val="00676449"/>
    <w:rsid w:val="00813F53"/>
    <w:rsid w:val="00822138"/>
    <w:rsid w:val="009A50C6"/>
    <w:rsid w:val="00A27532"/>
    <w:rsid w:val="00A46ACD"/>
    <w:rsid w:val="00B20310"/>
    <w:rsid w:val="00C16061"/>
    <w:rsid w:val="00C85EC8"/>
    <w:rsid w:val="00CB3F6E"/>
    <w:rsid w:val="00CC4638"/>
    <w:rsid w:val="00D6716E"/>
    <w:rsid w:val="00EB0A8B"/>
    <w:rsid w:val="00EC1A94"/>
    <w:rsid w:val="00F07D63"/>
    <w:rsid w:val="00F80461"/>
    <w:rsid w:val="00F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FE06"/>
  <w15:docId w15:val="{0F6BC1D5-DF7B-40B6-B6B3-4CBD1DAE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B314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C313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3130"/>
  </w:style>
  <w:style w:type="paragraph" w:styleId="a8">
    <w:name w:val="footer"/>
    <w:basedOn w:val="a"/>
    <w:link w:val="a9"/>
    <w:uiPriority w:val="99"/>
    <w:unhideWhenUsed/>
    <w:rsid w:val="000C313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К_</cp:lastModifiedBy>
  <cp:revision>3</cp:revision>
  <cp:lastPrinted>2023-07-07T10:18:00Z</cp:lastPrinted>
  <dcterms:created xsi:type="dcterms:W3CDTF">2023-07-07T11:45:00Z</dcterms:created>
  <dcterms:modified xsi:type="dcterms:W3CDTF">2023-07-07T11:45:00Z</dcterms:modified>
</cp:coreProperties>
</file>