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8" w:rsidRPr="00362972" w:rsidRDefault="009B2E00" w:rsidP="00092C9A">
      <w:pPr>
        <w:jc w:val="both"/>
        <w:rPr>
          <w:sz w:val="20"/>
          <w:szCs w:val="20"/>
        </w:rPr>
      </w:pPr>
      <w:r w:rsidRPr="00362972">
        <w:rPr>
          <w:sz w:val="20"/>
          <w:szCs w:val="20"/>
        </w:rPr>
        <w:t>v-i</w:t>
      </w:r>
      <w:r w:rsidR="00A549E8" w:rsidRPr="00362972">
        <w:rPr>
          <w:sz w:val="20"/>
          <w:szCs w:val="20"/>
        </w:rPr>
        <w:t>a-</w:t>
      </w:r>
      <w:r w:rsidR="00175F8D">
        <w:rPr>
          <w:sz w:val="20"/>
          <w:szCs w:val="20"/>
        </w:rPr>
        <w:t>0</w:t>
      </w:r>
      <w:r w:rsidR="00AB3311">
        <w:rPr>
          <w:sz w:val="20"/>
          <w:szCs w:val="20"/>
        </w:rPr>
        <w:t>82</w:t>
      </w:r>
      <w:r w:rsidR="00A549E8" w:rsidRPr="00362972">
        <w:rPr>
          <w:sz w:val="20"/>
          <w:szCs w:val="20"/>
        </w:rPr>
        <w:t>-sld-</w:t>
      </w:r>
      <w:r w:rsidR="00AB3311">
        <w:rPr>
          <w:sz w:val="20"/>
          <w:szCs w:val="20"/>
        </w:rPr>
        <w:t>6</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7C475F" w:rsidRPr="00175F8D" w:rsidRDefault="007A1E14" w:rsidP="007C475F">
      <w:pPr>
        <w:spacing w:line="252" w:lineRule="auto"/>
        <w:ind w:right="5385"/>
        <w:jc w:val="both"/>
        <w:rPr>
          <w:sz w:val="28"/>
          <w:szCs w:val="28"/>
        </w:rPr>
      </w:pPr>
      <w:r w:rsidRPr="00175F8D">
        <w:rPr>
          <w:sz w:val="28"/>
          <w:szCs w:val="28"/>
        </w:rPr>
        <w:t>Про встановлення піклування над неповнолітн</w:t>
      </w:r>
      <w:r w:rsidR="00175F8D" w:rsidRPr="00175F8D">
        <w:rPr>
          <w:sz w:val="28"/>
          <w:szCs w:val="28"/>
        </w:rPr>
        <w:t xml:space="preserve">ім </w:t>
      </w:r>
      <w:r w:rsidR="00595B46">
        <w:rPr>
          <w:sz w:val="28"/>
          <w:szCs w:val="28"/>
        </w:rPr>
        <w:t>ПІП дата народження</w:t>
      </w:r>
    </w:p>
    <w:p w:rsidR="007A1E14" w:rsidRPr="00EC5E94" w:rsidRDefault="00F8653B" w:rsidP="007A1E14">
      <w:pPr>
        <w:ind w:right="5810"/>
        <w:jc w:val="both"/>
        <w:rPr>
          <w:sz w:val="28"/>
          <w:szCs w:val="28"/>
        </w:rPr>
      </w:pPr>
      <w:r w:rsidRPr="00C55FD8">
        <w:rPr>
          <w:sz w:val="27"/>
          <w:szCs w:val="27"/>
        </w:rPr>
        <w:t> </w:t>
      </w:r>
    </w:p>
    <w:p w:rsidR="007A1E14" w:rsidRPr="00EC5E94" w:rsidRDefault="007A1E14" w:rsidP="007A1E14">
      <w:pPr>
        <w:jc w:val="both"/>
        <w:rPr>
          <w:sz w:val="28"/>
          <w:szCs w:val="28"/>
        </w:rPr>
      </w:pPr>
    </w:p>
    <w:p w:rsidR="007A1E14" w:rsidRPr="00D70080" w:rsidRDefault="007A1E14" w:rsidP="007A1E14">
      <w:pPr>
        <w:jc w:val="both"/>
        <w:rPr>
          <w:sz w:val="28"/>
          <w:szCs w:val="28"/>
        </w:rPr>
      </w:pPr>
    </w:p>
    <w:p w:rsidR="007A1E14" w:rsidRPr="00730FE8" w:rsidRDefault="007A1E14" w:rsidP="00595B46">
      <w:pPr>
        <w:spacing w:line="252" w:lineRule="auto"/>
        <w:ind w:right="140" w:firstLine="709"/>
        <w:jc w:val="both"/>
        <w:rPr>
          <w:sz w:val="28"/>
          <w:szCs w:val="28"/>
        </w:rPr>
      </w:pPr>
      <w:r w:rsidRPr="00D70080">
        <w:rPr>
          <w:sz w:val="28"/>
          <w:szCs w:val="28"/>
        </w:rPr>
        <w:t xml:space="preserve">Розглянувши документи про встановлення піклування над </w:t>
      </w:r>
      <w:r w:rsidR="00175F8D" w:rsidRPr="00175F8D">
        <w:rPr>
          <w:sz w:val="28"/>
          <w:szCs w:val="28"/>
        </w:rPr>
        <w:t xml:space="preserve">неповнолітнім </w:t>
      </w:r>
      <w:r w:rsidR="00595B46">
        <w:rPr>
          <w:sz w:val="28"/>
          <w:szCs w:val="28"/>
        </w:rPr>
        <w:t>ПІП дата народження</w:t>
      </w:r>
      <w:r w:rsidRPr="00730FE8">
        <w:rPr>
          <w:sz w:val="28"/>
          <w:szCs w:val="28"/>
        </w:rPr>
        <w:t>, встановлено:</w:t>
      </w:r>
    </w:p>
    <w:p w:rsidR="00EB7905" w:rsidRPr="00041F66" w:rsidRDefault="00175F8D" w:rsidP="00595B46">
      <w:pPr>
        <w:spacing w:line="252" w:lineRule="auto"/>
        <w:ind w:firstLine="709"/>
        <w:jc w:val="both"/>
        <w:rPr>
          <w:sz w:val="28"/>
          <w:szCs w:val="28"/>
        </w:rPr>
      </w:pPr>
      <w:r w:rsidRPr="00730FE8">
        <w:rPr>
          <w:sz w:val="28"/>
          <w:szCs w:val="28"/>
        </w:rPr>
        <w:t xml:space="preserve">-  </w:t>
      </w:r>
      <w:r w:rsidR="00EB7905" w:rsidRPr="00730FE8">
        <w:rPr>
          <w:sz w:val="28"/>
          <w:szCs w:val="28"/>
        </w:rPr>
        <w:t xml:space="preserve">батько </w:t>
      </w:r>
      <w:r w:rsidRPr="00730FE8">
        <w:rPr>
          <w:sz w:val="28"/>
          <w:szCs w:val="28"/>
        </w:rPr>
        <w:t xml:space="preserve">дитини, </w:t>
      </w:r>
      <w:r w:rsidR="00595B46">
        <w:rPr>
          <w:sz w:val="28"/>
          <w:szCs w:val="28"/>
        </w:rPr>
        <w:t>ПІП</w:t>
      </w:r>
      <w:r w:rsidRPr="00730FE8">
        <w:rPr>
          <w:sz w:val="28"/>
          <w:szCs w:val="28"/>
        </w:rPr>
        <w:t xml:space="preserve">, </w:t>
      </w:r>
      <w:r w:rsidR="00EB7905">
        <w:rPr>
          <w:sz w:val="28"/>
          <w:szCs w:val="28"/>
        </w:rPr>
        <w:t xml:space="preserve">рішенням Теребовлянським районним судом </w:t>
      </w:r>
      <w:r w:rsidR="00EB7905" w:rsidRPr="00041F66">
        <w:rPr>
          <w:sz w:val="28"/>
          <w:szCs w:val="28"/>
        </w:rPr>
        <w:t xml:space="preserve">від </w:t>
      </w:r>
      <w:r w:rsidR="00EB7905">
        <w:rPr>
          <w:sz w:val="28"/>
          <w:szCs w:val="28"/>
        </w:rPr>
        <w:t>27.06.2014</w:t>
      </w:r>
      <w:r w:rsidR="00EB7905" w:rsidRPr="00041F66">
        <w:rPr>
          <w:sz w:val="28"/>
          <w:szCs w:val="28"/>
        </w:rPr>
        <w:t xml:space="preserve"> (справа № </w:t>
      </w:r>
      <w:r w:rsidR="00595B46">
        <w:rPr>
          <w:sz w:val="28"/>
          <w:szCs w:val="28"/>
        </w:rPr>
        <w:t>номер</w:t>
      </w:r>
      <w:r w:rsidR="00EB7905" w:rsidRPr="00041F66">
        <w:rPr>
          <w:sz w:val="28"/>
          <w:szCs w:val="28"/>
        </w:rPr>
        <w:t>) позбавлений батьківських прав;</w:t>
      </w:r>
    </w:p>
    <w:p w:rsidR="00175F8D" w:rsidRPr="00730FE8" w:rsidRDefault="00175F8D" w:rsidP="00175F8D">
      <w:pPr>
        <w:spacing w:line="252" w:lineRule="auto"/>
        <w:ind w:firstLine="709"/>
        <w:jc w:val="both"/>
        <w:rPr>
          <w:sz w:val="28"/>
          <w:szCs w:val="28"/>
        </w:rPr>
      </w:pPr>
      <w:r w:rsidRPr="00730FE8">
        <w:rPr>
          <w:sz w:val="28"/>
          <w:szCs w:val="28"/>
        </w:rPr>
        <w:t>- </w:t>
      </w:r>
      <w:r w:rsidR="00EB7905" w:rsidRPr="00730FE8">
        <w:rPr>
          <w:sz w:val="28"/>
          <w:szCs w:val="28"/>
        </w:rPr>
        <w:t>мати</w:t>
      </w:r>
      <w:r w:rsidRPr="00730FE8">
        <w:rPr>
          <w:sz w:val="28"/>
          <w:szCs w:val="28"/>
        </w:rPr>
        <w:t xml:space="preserve"> дитини, </w:t>
      </w:r>
      <w:r w:rsidR="00595B46">
        <w:rPr>
          <w:sz w:val="28"/>
          <w:szCs w:val="28"/>
        </w:rPr>
        <w:t>ПІП</w:t>
      </w:r>
      <w:r w:rsidRPr="00730FE8">
        <w:rPr>
          <w:sz w:val="28"/>
          <w:szCs w:val="28"/>
        </w:rPr>
        <w:t>, помер</w:t>
      </w:r>
      <w:r w:rsidR="00EB7905">
        <w:rPr>
          <w:sz w:val="28"/>
          <w:szCs w:val="28"/>
        </w:rPr>
        <w:t>ла</w:t>
      </w:r>
      <w:r w:rsidRPr="00730FE8">
        <w:rPr>
          <w:sz w:val="28"/>
          <w:szCs w:val="28"/>
        </w:rPr>
        <w:t xml:space="preserve"> 14.12.2008 (свідоцтво про смерть від </w:t>
      </w:r>
      <w:r w:rsidR="00EB7905">
        <w:rPr>
          <w:sz w:val="28"/>
          <w:szCs w:val="28"/>
        </w:rPr>
        <w:t>01.02.2013</w:t>
      </w:r>
      <w:r w:rsidRPr="00730FE8">
        <w:rPr>
          <w:sz w:val="28"/>
          <w:szCs w:val="28"/>
        </w:rPr>
        <w:t xml:space="preserve"> серія </w:t>
      </w:r>
      <w:r w:rsidR="00EB7905">
        <w:rPr>
          <w:sz w:val="28"/>
          <w:szCs w:val="28"/>
          <w:lang w:val="en-US"/>
        </w:rPr>
        <w:t>I</w:t>
      </w:r>
      <w:r w:rsidRPr="00730FE8">
        <w:rPr>
          <w:sz w:val="28"/>
          <w:szCs w:val="28"/>
        </w:rPr>
        <w:t>-ФП № </w:t>
      </w:r>
      <w:r w:rsidR="00595B46">
        <w:rPr>
          <w:sz w:val="28"/>
          <w:szCs w:val="28"/>
        </w:rPr>
        <w:t>номер</w:t>
      </w:r>
      <w:r w:rsidR="00595B46" w:rsidRPr="00730FE8">
        <w:rPr>
          <w:sz w:val="28"/>
          <w:szCs w:val="28"/>
        </w:rPr>
        <w:t xml:space="preserve"> </w:t>
      </w:r>
      <w:r w:rsidRPr="00730FE8">
        <w:rPr>
          <w:sz w:val="28"/>
          <w:szCs w:val="28"/>
        </w:rPr>
        <w:t xml:space="preserve">видане </w:t>
      </w:r>
      <w:r w:rsidR="00EB7905">
        <w:rPr>
          <w:sz w:val="28"/>
          <w:szCs w:val="28"/>
        </w:rPr>
        <w:t>Партизанською сільською радою Жовтневого району Миколаївської області</w:t>
      </w:r>
      <w:r w:rsidRPr="00730FE8">
        <w:rPr>
          <w:sz w:val="28"/>
          <w:szCs w:val="28"/>
        </w:rPr>
        <w:t>).</w:t>
      </w:r>
    </w:p>
    <w:p w:rsidR="007A1E14" w:rsidRPr="00A62771" w:rsidRDefault="007A1E14" w:rsidP="004F6EA4">
      <w:pPr>
        <w:ind w:firstLine="709"/>
        <w:jc w:val="both"/>
        <w:rPr>
          <w:color w:val="000000"/>
          <w:sz w:val="28"/>
          <w:szCs w:val="28"/>
        </w:rPr>
      </w:pPr>
      <w:r w:rsidRPr="00730FE8">
        <w:rPr>
          <w:color w:val="000000"/>
          <w:sz w:val="28"/>
          <w:szCs w:val="28"/>
        </w:rPr>
        <w:t>Згідно з викладеним</w:t>
      </w:r>
      <w:r w:rsidRPr="00D70080">
        <w:rPr>
          <w:color w:val="000000"/>
          <w:sz w:val="28"/>
          <w:szCs w:val="28"/>
        </w:rPr>
        <w:t>,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w:t>
      </w:r>
      <w:r w:rsidRPr="007C475F">
        <w:rPr>
          <w:color w:val="000000"/>
          <w:sz w:val="28"/>
          <w:szCs w:val="28"/>
        </w:rPr>
        <w:t xml:space="preserve"> Міністрів України від 24.09.2008 № 866 “Питання діяльності органів опіки</w:t>
      </w:r>
      <w:r w:rsidRPr="00A62771">
        <w:rPr>
          <w:color w:val="000000"/>
          <w:sz w:val="28"/>
          <w:szCs w:val="28"/>
        </w:rPr>
        <w:t xml:space="preserve">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595B46">
        <w:rPr>
          <w:sz w:val="28"/>
          <w:szCs w:val="28"/>
        </w:rPr>
        <w:t>номер</w:t>
      </w:r>
      <w:r w:rsidR="00595B46" w:rsidRPr="00A62771">
        <w:rPr>
          <w:color w:val="000000"/>
          <w:sz w:val="28"/>
          <w:szCs w:val="28"/>
        </w:rPr>
        <w:t xml:space="preserve"> </w:t>
      </w:r>
      <w:r w:rsidRPr="00A62771">
        <w:rPr>
          <w:color w:val="000000"/>
          <w:sz w:val="28"/>
          <w:szCs w:val="28"/>
        </w:rPr>
        <w:t xml:space="preserve">“Про доцільність встановлення піклування над </w:t>
      </w:r>
      <w:r w:rsidR="00175F8D" w:rsidRPr="00175F8D">
        <w:rPr>
          <w:sz w:val="28"/>
          <w:szCs w:val="28"/>
        </w:rPr>
        <w:t xml:space="preserve">неповнолітнім </w:t>
      </w:r>
      <w:r w:rsidR="00595B46">
        <w:rPr>
          <w:sz w:val="28"/>
          <w:szCs w:val="28"/>
        </w:rPr>
        <w:t>ПІП дата народження</w:t>
      </w:r>
      <w:r w:rsidRPr="00A62771">
        <w:rPr>
          <w:color w:val="000000"/>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7A1E14" w:rsidRPr="00EC5E94" w:rsidRDefault="007A1E14" w:rsidP="007A1E14">
      <w:pPr>
        <w:ind w:firstLine="709"/>
        <w:jc w:val="both"/>
        <w:rPr>
          <w:sz w:val="28"/>
          <w:szCs w:val="28"/>
        </w:rPr>
      </w:pPr>
    </w:p>
    <w:p w:rsidR="007A1E14" w:rsidRPr="00EC5E94" w:rsidRDefault="007A1E14" w:rsidP="007A1E14">
      <w:pPr>
        <w:jc w:val="both"/>
        <w:rPr>
          <w:sz w:val="28"/>
          <w:szCs w:val="28"/>
        </w:rPr>
      </w:pPr>
      <w:r w:rsidRPr="00EC5E94">
        <w:rPr>
          <w:sz w:val="28"/>
          <w:szCs w:val="28"/>
        </w:rPr>
        <w:t>ВИРІШИВ:</w:t>
      </w:r>
    </w:p>
    <w:p w:rsidR="007A1E14" w:rsidRPr="00EC5E94" w:rsidRDefault="007A1E14" w:rsidP="007A1E14">
      <w:pPr>
        <w:ind w:firstLine="709"/>
        <w:jc w:val="both"/>
        <w:rPr>
          <w:sz w:val="28"/>
          <w:szCs w:val="28"/>
        </w:rPr>
      </w:pPr>
    </w:p>
    <w:p w:rsidR="007A1E14" w:rsidRPr="00CA3EFB" w:rsidRDefault="007A1E14" w:rsidP="007A1E14">
      <w:pPr>
        <w:ind w:firstLine="709"/>
        <w:jc w:val="both"/>
        <w:rPr>
          <w:sz w:val="28"/>
          <w:szCs w:val="28"/>
        </w:rPr>
      </w:pPr>
      <w:r w:rsidRPr="00EC5E94">
        <w:rPr>
          <w:sz w:val="28"/>
          <w:szCs w:val="28"/>
        </w:rPr>
        <w:t>1. </w:t>
      </w:r>
      <w:r w:rsidRPr="00CA3EFB">
        <w:rPr>
          <w:sz w:val="28"/>
          <w:szCs w:val="28"/>
        </w:rPr>
        <w:t xml:space="preserve">Встановити піклування над </w:t>
      </w:r>
      <w:r w:rsidR="00175F8D" w:rsidRPr="00175F8D">
        <w:rPr>
          <w:sz w:val="28"/>
          <w:szCs w:val="28"/>
        </w:rPr>
        <w:t xml:space="preserve">неповнолітнім </w:t>
      </w:r>
      <w:r w:rsidR="00595B46">
        <w:rPr>
          <w:sz w:val="28"/>
          <w:szCs w:val="28"/>
        </w:rPr>
        <w:t>ПІП дата народження.</w:t>
      </w:r>
    </w:p>
    <w:p w:rsidR="007A1E14" w:rsidRPr="00CA3EFB" w:rsidRDefault="007A1E14" w:rsidP="007A1E14">
      <w:pPr>
        <w:ind w:firstLine="709"/>
        <w:jc w:val="both"/>
        <w:rPr>
          <w:sz w:val="28"/>
          <w:szCs w:val="28"/>
        </w:rPr>
      </w:pPr>
    </w:p>
    <w:p w:rsidR="007A1E14" w:rsidRPr="00175F8D" w:rsidRDefault="007A1E14" w:rsidP="007A1E14">
      <w:pPr>
        <w:ind w:firstLine="709"/>
        <w:jc w:val="both"/>
        <w:rPr>
          <w:sz w:val="28"/>
          <w:szCs w:val="28"/>
        </w:rPr>
      </w:pPr>
      <w:r w:rsidRPr="00CA3EFB">
        <w:rPr>
          <w:sz w:val="28"/>
          <w:szCs w:val="28"/>
        </w:rPr>
        <w:t>2</w:t>
      </w:r>
      <w:r w:rsidRPr="00175F8D">
        <w:rPr>
          <w:sz w:val="28"/>
          <w:szCs w:val="28"/>
        </w:rPr>
        <w:t>. Призначити гр. </w:t>
      </w:r>
      <w:r w:rsidR="00595B46">
        <w:rPr>
          <w:sz w:val="28"/>
          <w:szCs w:val="28"/>
        </w:rPr>
        <w:t>ПІП</w:t>
      </w:r>
      <w:r w:rsidR="00595B46" w:rsidRPr="00175F8D">
        <w:rPr>
          <w:sz w:val="28"/>
          <w:szCs w:val="28"/>
        </w:rPr>
        <w:t xml:space="preserve"> </w:t>
      </w:r>
      <w:r w:rsidRPr="00175F8D">
        <w:rPr>
          <w:sz w:val="28"/>
          <w:szCs w:val="28"/>
        </w:rPr>
        <w:t xml:space="preserve">піклувальником над </w:t>
      </w:r>
      <w:r w:rsidR="00175F8D" w:rsidRPr="00175F8D">
        <w:rPr>
          <w:sz w:val="28"/>
          <w:szCs w:val="28"/>
        </w:rPr>
        <w:t xml:space="preserve">неповнолітнім </w:t>
      </w:r>
      <w:r w:rsidR="00595B46">
        <w:rPr>
          <w:sz w:val="28"/>
          <w:szCs w:val="28"/>
        </w:rPr>
        <w:t>ПІП дата народження</w:t>
      </w:r>
      <w:r w:rsidRPr="00175F8D">
        <w:rPr>
          <w:sz w:val="28"/>
          <w:szCs w:val="28"/>
        </w:rPr>
        <w:t>.</w:t>
      </w:r>
    </w:p>
    <w:p w:rsidR="007A1E14" w:rsidRPr="00175F8D" w:rsidRDefault="007A1E14" w:rsidP="007A1E14">
      <w:pPr>
        <w:ind w:firstLine="709"/>
        <w:jc w:val="both"/>
        <w:rPr>
          <w:sz w:val="28"/>
          <w:szCs w:val="28"/>
        </w:rPr>
      </w:pPr>
    </w:p>
    <w:p w:rsidR="007A1E14" w:rsidRPr="00CA3EFB" w:rsidRDefault="007A1E14" w:rsidP="007A1E14">
      <w:pPr>
        <w:ind w:firstLine="709"/>
        <w:jc w:val="both"/>
        <w:rPr>
          <w:sz w:val="28"/>
          <w:szCs w:val="28"/>
        </w:rPr>
      </w:pPr>
      <w:r w:rsidRPr="00175F8D">
        <w:rPr>
          <w:sz w:val="28"/>
          <w:szCs w:val="28"/>
        </w:rPr>
        <w:lastRenderedPageBreak/>
        <w:t>3. Попередити гр. </w:t>
      </w:r>
      <w:r w:rsidR="00595B46">
        <w:rPr>
          <w:sz w:val="28"/>
          <w:szCs w:val="28"/>
        </w:rPr>
        <w:t>ПІП</w:t>
      </w:r>
      <w:r w:rsidR="00595B46" w:rsidRPr="00CA3EFB">
        <w:rPr>
          <w:sz w:val="28"/>
          <w:szCs w:val="28"/>
        </w:rPr>
        <w:t xml:space="preserve"> </w:t>
      </w:r>
      <w:r w:rsidRPr="00CA3EFB">
        <w:rPr>
          <w:sz w:val="28"/>
          <w:szCs w:val="28"/>
        </w:rPr>
        <w:t>про відповідальність за порушення законодавства щодо захисту прав дитини.</w:t>
      </w:r>
    </w:p>
    <w:p w:rsidR="001E3F08" w:rsidRPr="00CA3EFB" w:rsidRDefault="001E3F08" w:rsidP="007A1E14">
      <w:pPr>
        <w:ind w:firstLine="709"/>
        <w:jc w:val="both"/>
        <w:rPr>
          <w:sz w:val="28"/>
          <w:szCs w:val="28"/>
        </w:rPr>
      </w:pPr>
    </w:p>
    <w:p w:rsidR="00F8653B" w:rsidRPr="00CA3EFB" w:rsidRDefault="001E3F08" w:rsidP="00F8653B">
      <w:pPr>
        <w:ind w:firstLine="709"/>
        <w:jc w:val="both"/>
        <w:rPr>
          <w:sz w:val="28"/>
          <w:szCs w:val="28"/>
        </w:rPr>
      </w:pPr>
      <w:r w:rsidRPr="00CA3EFB">
        <w:rPr>
          <w:sz w:val="28"/>
          <w:szCs w:val="28"/>
        </w:rPr>
        <w:t>4</w:t>
      </w:r>
      <w:r w:rsidR="00336884" w:rsidRPr="00CA3EFB">
        <w:rPr>
          <w:sz w:val="28"/>
          <w:szCs w:val="28"/>
        </w:rPr>
        <w:t>. </w:t>
      </w:r>
      <w:r w:rsidR="00F8653B" w:rsidRPr="00CA3EFB">
        <w:rPr>
          <w:sz w:val="28"/>
          <w:szCs w:val="28"/>
        </w:rPr>
        <w:t>Контроль за виконанням даного рішення покласти на начальника служби у справах дітей Миколаївської міської ради Кравченко Ю.В.</w:t>
      </w:r>
    </w:p>
    <w:p w:rsidR="00EC5E94" w:rsidRPr="000A6307" w:rsidRDefault="00EC5E94" w:rsidP="00EC5E94">
      <w:pPr>
        <w:ind w:firstLine="709"/>
        <w:jc w:val="both"/>
        <w:rPr>
          <w:sz w:val="28"/>
          <w:szCs w:val="28"/>
        </w:rPr>
      </w:pPr>
    </w:p>
    <w:p w:rsidR="00EC5E94" w:rsidRPr="000A6307" w:rsidRDefault="00EC5E94" w:rsidP="00EC5E94">
      <w:pPr>
        <w:spacing w:line="264" w:lineRule="auto"/>
        <w:rPr>
          <w:sz w:val="28"/>
          <w:szCs w:val="28"/>
        </w:rPr>
      </w:pPr>
      <w:r w:rsidRPr="000A6307">
        <w:rPr>
          <w:sz w:val="28"/>
          <w:szCs w:val="28"/>
        </w:rPr>
        <w:t>Міський голова                                                                                     О.Ф.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19" w:rsidRDefault="00AC3719">
      <w:r>
        <w:separator/>
      </w:r>
    </w:p>
  </w:endnote>
  <w:endnote w:type="continuationSeparator" w:id="1">
    <w:p w:rsidR="00AC3719" w:rsidRDefault="00AC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19" w:rsidRDefault="00AC3719">
      <w:r>
        <w:separator/>
      </w:r>
    </w:p>
  </w:footnote>
  <w:footnote w:type="continuationSeparator" w:id="1">
    <w:p w:rsidR="00AC3719" w:rsidRDefault="00AC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AC336C"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end"/>
    </w:r>
  </w:p>
  <w:p w:rsidR="004800F7" w:rsidRDefault="004800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AC336C"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separate"/>
    </w:r>
    <w:r w:rsidR="00595B46">
      <w:rPr>
        <w:rStyle w:val="a9"/>
        <w:noProof/>
      </w:rPr>
      <w:t>2</w:t>
    </w:r>
    <w:r>
      <w:rPr>
        <w:rStyle w:val="a9"/>
      </w:rPr>
      <w:fldChar w:fldCharType="end"/>
    </w:r>
  </w:p>
  <w:p w:rsidR="004800F7" w:rsidRDefault="004800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3437"/>
    <w:rsid w:val="0001425B"/>
    <w:rsid w:val="00014CFE"/>
    <w:rsid w:val="00027781"/>
    <w:rsid w:val="00036446"/>
    <w:rsid w:val="00036CC1"/>
    <w:rsid w:val="000411AC"/>
    <w:rsid w:val="00072446"/>
    <w:rsid w:val="00082619"/>
    <w:rsid w:val="00092C9A"/>
    <w:rsid w:val="00093221"/>
    <w:rsid w:val="00096249"/>
    <w:rsid w:val="000A2A93"/>
    <w:rsid w:val="000A37DA"/>
    <w:rsid w:val="000B53AC"/>
    <w:rsid w:val="000C1B64"/>
    <w:rsid w:val="000C1D09"/>
    <w:rsid w:val="000E7D02"/>
    <w:rsid w:val="000F5D62"/>
    <w:rsid w:val="00115D8C"/>
    <w:rsid w:val="00132F02"/>
    <w:rsid w:val="0013381B"/>
    <w:rsid w:val="001368FF"/>
    <w:rsid w:val="0014124F"/>
    <w:rsid w:val="00142130"/>
    <w:rsid w:val="0015053C"/>
    <w:rsid w:val="00172CAA"/>
    <w:rsid w:val="00175F8D"/>
    <w:rsid w:val="00180586"/>
    <w:rsid w:val="0019203D"/>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65CE"/>
    <w:rsid w:val="002E79CE"/>
    <w:rsid w:val="00302072"/>
    <w:rsid w:val="003049D2"/>
    <w:rsid w:val="00305974"/>
    <w:rsid w:val="00314E28"/>
    <w:rsid w:val="0031502E"/>
    <w:rsid w:val="00317CA8"/>
    <w:rsid w:val="003233A9"/>
    <w:rsid w:val="0033127C"/>
    <w:rsid w:val="00336884"/>
    <w:rsid w:val="0033747E"/>
    <w:rsid w:val="00345EB6"/>
    <w:rsid w:val="00352186"/>
    <w:rsid w:val="0035665F"/>
    <w:rsid w:val="00362972"/>
    <w:rsid w:val="003B093C"/>
    <w:rsid w:val="003C019A"/>
    <w:rsid w:val="003C1CAB"/>
    <w:rsid w:val="003C2C4F"/>
    <w:rsid w:val="003C6B87"/>
    <w:rsid w:val="003D6665"/>
    <w:rsid w:val="003E6401"/>
    <w:rsid w:val="003F4C37"/>
    <w:rsid w:val="0040018A"/>
    <w:rsid w:val="0041061B"/>
    <w:rsid w:val="00413CBA"/>
    <w:rsid w:val="00424DE3"/>
    <w:rsid w:val="004429E3"/>
    <w:rsid w:val="00450561"/>
    <w:rsid w:val="0047134F"/>
    <w:rsid w:val="004800F7"/>
    <w:rsid w:val="004876A6"/>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21F7"/>
    <w:rsid w:val="00557D8F"/>
    <w:rsid w:val="0056443B"/>
    <w:rsid w:val="005723A0"/>
    <w:rsid w:val="0057557B"/>
    <w:rsid w:val="00581044"/>
    <w:rsid w:val="00583D97"/>
    <w:rsid w:val="005866F1"/>
    <w:rsid w:val="00595B46"/>
    <w:rsid w:val="005A68E0"/>
    <w:rsid w:val="005E0B78"/>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D152E"/>
    <w:rsid w:val="006D26F0"/>
    <w:rsid w:val="006E5905"/>
    <w:rsid w:val="006F59A8"/>
    <w:rsid w:val="00704B7F"/>
    <w:rsid w:val="007155EE"/>
    <w:rsid w:val="00720542"/>
    <w:rsid w:val="00720BD8"/>
    <w:rsid w:val="00720CDD"/>
    <w:rsid w:val="00730FE8"/>
    <w:rsid w:val="00733C64"/>
    <w:rsid w:val="00736639"/>
    <w:rsid w:val="00743492"/>
    <w:rsid w:val="00745AA0"/>
    <w:rsid w:val="00762815"/>
    <w:rsid w:val="007673B5"/>
    <w:rsid w:val="007762EB"/>
    <w:rsid w:val="007875E3"/>
    <w:rsid w:val="007A07E5"/>
    <w:rsid w:val="007A1E14"/>
    <w:rsid w:val="007B435F"/>
    <w:rsid w:val="007C1B4F"/>
    <w:rsid w:val="007C475F"/>
    <w:rsid w:val="007D3A4E"/>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63C39"/>
    <w:rsid w:val="00885642"/>
    <w:rsid w:val="00886362"/>
    <w:rsid w:val="008B0458"/>
    <w:rsid w:val="008B208D"/>
    <w:rsid w:val="008B7176"/>
    <w:rsid w:val="008E25BB"/>
    <w:rsid w:val="008E3316"/>
    <w:rsid w:val="008F439B"/>
    <w:rsid w:val="00912334"/>
    <w:rsid w:val="00937893"/>
    <w:rsid w:val="0094374F"/>
    <w:rsid w:val="00945391"/>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B3311"/>
    <w:rsid w:val="00AC151B"/>
    <w:rsid w:val="00AC336C"/>
    <w:rsid w:val="00AC3719"/>
    <w:rsid w:val="00AD04EA"/>
    <w:rsid w:val="00B001E0"/>
    <w:rsid w:val="00B054DD"/>
    <w:rsid w:val="00B146E5"/>
    <w:rsid w:val="00B15193"/>
    <w:rsid w:val="00B21E29"/>
    <w:rsid w:val="00B24384"/>
    <w:rsid w:val="00B26F7E"/>
    <w:rsid w:val="00B42BD6"/>
    <w:rsid w:val="00B44E8C"/>
    <w:rsid w:val="00B56043"/>
    <w:rsid w:val="00B62FB8"/>
    <w:rsid w:val="00B70858"/>
    <w:rsid w:val="00B741B1"/>
    <w:rsid w:val="00B7678F"/>
    <w:rsid w:val="00B77EFD"/>
    <w:rsid w:val="00B815C4"/>
    <w:rsid w:val="00BD376C"/>
    <w:rsid w:val="00BE01C3"/>
    <w:rsid w:val="00BF25BC"/>
    <w:rsid w:val="00C01944"/>
    <w:rsid w:val="00C32EA5"/>
    <w:rsid w:val="00C57693"/>
    <w:rsid w:val="00C63882"/>
    <w:rsid w:val="00C815C3"/>
    <w:rsid w:val="00C93665"/>
    <w:rsid w:val="00CA3EFB"/>
    <w:rsid w:val="00CA5B3B"/>
    <w:rsid w:val="00CB482F"/>
    <w:rsid w:val="00CB6BFA"/>
    <w:rsid w:val="00CC413E"/>
    <w:rsid w:val="00CC49EE"/>
    <w:rsid w:val="00CD21BF"/>
    <w:rsid w:val="00CD22D9"/>
    <w:rsid w:val="00CE014F"/>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975A2"/>
    <w:rsid w:val="00DB3B41"/>
    <w:rsid w:val="00DD1601"/>
    <w:rsid w:val="00E02B94"/>
    <w:rsid w:val="00E1032A"/>
    <w:rsid w:val="00E132C0"/>
    <w:rsid w:val="00E23050"/>
    <w:rsid w:val="00E245A3"/>
    <w:rsid w:val="00E304D0"/>
    <w:rsid w:val="00E3676D"/>
    <w:rsid w:val="00E72D5A"/>
    <w:rsid w:val="00E7300D"/>
    <w:rsid w:val="00E94541"/>
    <w:rsid w:val="00EB7905"/>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23E0"/>
    <w:rsid w:val="00F558AB"/>
    <w:rsid w:val="00F67221"/>
    <w:rsid w:val="00F77C84"/>
    <w:rsid w:val="00F8653B"/>
    <w:rsid w:val="00FA3AFF"/>
    <w:rsid w:val="00FB2C73"/>
    <w:rsid w:val="00FC061D"/>
    <w:rsid w:val="00FC0F75"/>
    <w:rsid w:val="00FC1A5F"/>
    <w:rsid w:val="00FD3CFF"/>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4D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304D0"/>
  </w:style>
  <w:style w:type="paragraph" w:customStyle="1" w:styleId="a3">
    <w:name w:val="Заголовок"/>
    <w:basedOn w:val="a"/>
    <w:next w:val="a4"/>
    <w:rsid w:val="00E304D0"/>
    <w:pPr>
      <w:keepNext/>
      <w:spacing w:before="240" w:after="120"/>
    </w:pPr>
    <w:rPr>
      <w:rFonts w:ascii="Arial" w:eastAsia="Lucida Sans Unicode" w:hAnsi="Arial" w:cs="Mangal"/>
      <w:sz w:val="28"/>
      <w:szCs w:val="28"/>
    </w:rPr>
  </w:style>
  <w:style w:type="paragraph" w:styleId="a4">
    <w:name w:val="Body Text"/>
    <w:basedOn w:val="a"/>
    <w:rsid w:val="00E304D0"/>
    <w:pPr>
      <w:spacing w:after="120"/>
    </w:pPr>
  </w:style>
  <w:style w:type="paragraph" w:styleId="a5">
    <w:name w:val="List"/>
    <w:basedOn w:val="a4"/>
    <w:rsid w:val="00E304D0"/>
    <w:rPr>
      <w:rFonts w:ascii="Arial" w:hAnsi="Arial" w:cs="Mangal"/>
    </w:rPr>
  </w:style>
  <w:style w:type="paragraph" w:customStyle="1" w:styleId="10">
    <w:name w:val="Название1"/>
    <w:basedOn w:val="a"/>
    <w:rsid w:val="00E304D0"/>
    <w:pPr>
      <w:suppressLineNumbers/>
      <w:spacing w:before="120" w:after="120"/>
    </w:pPr>
    <w:rPr>
      <w:rFonts w:ascii="Arial" w:hAnsi="Arial" w:cs="Mangal"/>
      <w:i/>
      <w:iCs/>
      <w:sz w:val="20"/>
    </w:rPr>
  </w:style>
  <w:style w:type="paragraph" w:customStyle="1" w:styleId="11">
    <w:name w:val="Указатель1"/>
    <w:basedOn w:val="a"/>
    <w:rsid w:val="00E304D0"/>
    <w:pPr>
      <w:suppressLineNumbers/>
    </w:pPr>
    <w:rPr>
      <w:rFonts w:ascii="Arial" w:hAnsi="Arial" w:cs="Mangal"/>
    </w:rPr>
  </w:style>
  <w:style w:type="paragraph" w:styleId="a6">
    <w:name w:val="Balloon Text"/>
    <w:basedOn w:val="a"/>
    <w:rsid w:val="00E304D0"/>
    <w:rPr>
      <w:rFonts w:ascii="Tahoma" w:hAnsi="Tahoma" w:cs="Tahoma"/>
      <w:sz w:val="16"/>
      <w:szCs w:val="16"/>
    </w:rPr>
  </w:style>
  <w:style w:type="paragraph" w:customStyle="1" w:styleId="a7">
    <w:name w:val="Знак Знак Знак"/>
    <w:basedOn w:val="a"/>
    <w:rsid w:val="00E304D0"/>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1135</Words>
  <Characters>647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8</cp:revision>
  <cp:lastPrinted>2018-12-11T11:55:00Z</cp:lastPrinted>
  <dcterms:created xsi:type="dcterms:W3CDTF">2019-01-14T12:12:00Z</dcterms:created>
  <dcterms:modified xsi:type="dcterms:W3CDTF">2019-06-12T09:15:00Z</dcterms:modified>
</cp:coreProperties>
</file>