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38A" w:rsidRPr="0043038A" w:rsidRDefault="0043038A" w:rsidP="0043038A">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43038A" w:rsidRPr="0043038A" w:rsidRDefault="0043038A" w:rsidP="0043038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3038A">
        <w:rPr>
          <w:rFonts w:ascii="Times New Roman" w:eastAsia="Times New Roman" w:hAnsi="Times New Roman" w:cs="Times New Roman"/>
          <w:b/>
          <w:bCs/>
          <w:color w:val="000000"/>
          <w:sz w:val="27"/>
          <w:szCs w:val="27"/>
        </w:rPr>
        <w:t>ГОСПОДАРСЬКИЙ СУД МИКОЛАЇВСЬКОЇ ОБЛАСТІ</w:t>
      </w:r>
    </w:p>
    <w:p w:rsidR="0043038A" w:rsidRPr="0043038A" w:rsidRDefault="0043038A" w:rsidP="0043038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3038A">
        <w:rPr>
          <w:rFonts w:ascii="Times New Roman" w:eastAsia="Times New Roman" w:hAnsi="Times New Roman" w:cs="Times New Roman"/>
          <w:color w:val="000000"/>
          <w:sz w:val="27"/>
          <w:szCs w:val="27"/>
        </w:rPr>
        <w:t>======================================================================</w:t>
      </w:r>
    </w:p>
    <w:p w:rsidR="0043038A" w:rsidRPr="0043038A" w:rsidRDefault="0043038A" w:rsidP="0043038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3038A">
        <w:rPr>
          <w:rFonts w:ascii="Times New Roman" w:eastAsia="Times New Roman" w:hAnsi="Times New Roman" w:cs="Times New Roman"/>
          <w:b/>
          <w:bCs/>
          <w:color w:val="000000"/>
          <w:sz w:val="27"/>
          <w:szCs w:val="27"/>
        </w:rPr>
        <w:t>РІШЕННЯ</w:t>
      </w:r>
    </w:p>
    <w:p w:rsidR="0043038A" w:rsidRPr="0043038A" w:rsidRDefault="0043038A" w:rsidP="0043038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3038A">
        <w:rPr>
          <w:rFonts w:ascii="Times New Roman" w:eastAsia="Times New Roman" w:hAnsi="Times New Roman" w:cs="Times New Roman"/>
          <w:b/>
          <w:bCs/>
          <w:color w:val="000000"/>
          <w:sz w:val="27"/>
          <w:szCs w:val="27"/>
        </w:rPr>
        <w:t>ІМЕНЕМ УКРАЇНИ</w:t>
      </w:r>
    </w:p>
    <w:p w:rsidR="0043038A" w:rsidRPr="0043038A" w:rsidRDefault="0043038A" w:rsidP="0043038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3038A">
        <w:rPr>
          <w:rFonts w:ascii="Times New Roman" w:eastAsia="Times New Roman" w:hAnsi="Times New Roman" w:cs="Times New Roman"/>
          <w:b/>
          <w:bCs/>
          <w:color w:val="000000"/>
          <w:sz w:val="27"/>
          <w:szCs w:val="27"/>
        </w:rPr>
        <w:t>19 жовтня 2017 року                                                 Справа №  915/825/17</w:t>
      </w:r>
    </w:p>
    <w:p w:rsidR="0043038A" w:rsidRPr="0043038A" w:rsidRDefault="0043038A" w:rsidP="0043038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3038A">
        <w:rPr>
          <w:rFonts w:ascii="Times New Roman" w:eastAsia="Times New Roman" w:hAnsi="Times New Roman" w:cs="Times New Roman"/>
          <w:b/>
          <w:bCs/>
          <w:color w:val="000000"/>
          <w:sz w:val="27"/>
          <w:szCs w:val="27"/>
        </w:rPr>
        <w:t>м. Миколаїв</w:t>
      </w:r>
    </w:p>
    <w:p w:rsidR="0043038A" w:rsidRPr="0043038A" w:rsidRDefault="0043038A" w:rsidP="0043038A">
      <w:pPr>
        <w:spacing w:before="100" w:beforeAutospacing="1" w:after="100" w:afterAutospacing="1" w:line="240" w:lineRule="auto"/>
        <w:rPr>
          <w:rFonts w:ascii="Times New Roman" w:eastAsia="Times New Roman" w:hAnsi="Times New Roman" w:cs="Times New Roman"/>
          <w:color w:val="000000"/>
          <w:sz w:val="27"/>
          <w:szCs w:val="27"/>
        </w:rPr>
      </w:pPr>
      <w:r w:rsidRPr="0043038A">
        <w:rPr>
          <w:rFonts w:ascii="Times New Roman" w:eastAsia="Times New Roman" w:hAnsi="Times New Roman" w:cs="Times New Roman"/>
          <w:b/>
          <w:bCs/>
          <w:color w:val="000000"/>
          <w:sz w:val="27"/>
          <w:szCs w:val="27"/>
        </w:rPr>
        <w:t>Суддя Фролов В.Д.,</w:t>
      </w:r>
      <w:r w:rsidRPr="0043038A">
        <w:rPr>
          <w:rFonts w:ascii="Times New Roman" w:eastAsia="Times New Roman" w:hAnsi="Times New Roman" w:cs="Times New Roman"/>
          <w:b/>
          <w:bCs/>
          <w:color w:val="000000"/>
          <w:sz w:val="27"/>
        </w:rPr>
        <w:t> </w:t>
      </w:r>
      <w:r w:rsidRPr="0043038A">
        <w:rPr>
          <w:rFonts w:ascii="Times New Roman" w:eastAsia="Times New Roman" w:hAnsi="Times New Roman" w:cs="Times New Roman"/>
          <w:color w:val="000000"/>
          <w:sz w:val="27"/>
          <w:szCs w:val="27"/>
        </w:rPr>
        <w:t>розглянувши матеріали</w:t>
      </w:r>
    </w:p>
    <w:p w:rsidR="0043038A" w:rsidRPr="0043038A" w:rsidRDefault="0043038A" w:rsidP="0043038A">
      <w:pPr>
        <w:spacing w:before="100" w:beforeAutospacing="1" w:after="100" w:afterAutospacing="1" w:line="240" w:lineRule="auto"/>
        <w:rPr>
          <w:rFonts w:ascii="Times New Roman" w:eastAsia="Times New Roman" w:hAnsi="Times New Roman" w:cs="Times New Roman"/>
          <w:color w:val="000000"/>
          <w:sz w:val="27"/>
          <w:szCs w:val="27"/>
        </w:rPr>
      </w:pPr>
      <w:r w:rsidRPr="0043038A">
        <w:rPr>
          <w:rFonts w:ascii="Times New Roman" w:eastAsia="Times New Roman" w:hAnsi="Times New Roman" w:cs="Times New Roman"/>
          <w:b/>
          <w:bCs/>
          <w:color w:val="000000"/>
          <w:sz w:val="27"/>
          <w:szCs w:val="27"/>
        </w:rPr>
        <w:t>позивач:</w:t>
      </w:r>
      <w:r w:rsidRPr="0043038A">
        <w:rPr>
          <w:rFonts w:ascii="Times New Roman" w:eastAsia="Times New Roman" w:hAnsi="Times New Roman" w:cs="Times New Roman"/>
          <w:b/>
          <w:bCs/>
          <w:color w:val="000000"/>
          <w:sz w:val="27"/>
        </w:rPr>
        <w:t> </w:t>
      </w:r>
      <w:r w:rsidRPr="0043038A">
        <w:rPr>
          <w:rFonts w:ascii="Times New Roman" w:eastAsia="Times New Roman" w:hAnsi="Times New Roman" w:cs="Times New Roman"/>
          <w:color w:val="000000"/>
          <w:sz w:val="27"/>
          <w:szCs w:val="27"/>
        </w:rPr>
        <w:t>Приватне підприємство</w:t>
      </w:r>
      <w:r w:rsidRPr="0043038A">
        <w:rPr>
          <w:rFonts w:ascii="Times New Roman" w:eastAsia="Times New Roman" w:hAnsi="Times New Roman" w:cs="Times New Roman"/>
          <w:color w:val="000000"/>
          <w:sz w:val="27"/>
        </w:rPr>
        <w:t> </w:t>
      </w:r>
      <w:r w:rsidRPr="0043038A">
        <w:rPr>
          <w:rFonts w:ascii="Times New Roman" w:eastAsia="Times New Roman" w:hAnsi="Times New Roman" w:cs="Times New Roman"/>
          <w:color w:val="000000"/>
          <w:sz w:val="27"/>
          <w:szCs w:val="27"/>
        </w:rPr>
        <w:t>Шанс-Н</w:t>
      </w:r>
      <w:r w:rsidRPr="0043038A">
        <w:rPr>
          <w:rFonts w:ascii="Times New Roman" w:eastAsia="Times New Roman" w:hAnsi="Times New Roman" w:cs="Times New Roman"/>
          <w:color w:val="000000"/>
          <w:sz w:val="27"/>
        </w:rPr>
        <w:t> </w:t>
      </w:r>
      <w:r w:rsidRPr="0043038A">
        <w:rPr>
          <w:rFonts w:ascii="Times New Roman" w:eastAsia="Times New Roman" w:hAnsi="Times New Roman" w:cs="Times New Roman"/>
          <w:color w:val="000000"/>
          <w:sz w:val="27"/>
          <w:szCs w:val="27"/>
        </w:rPr>
        <w:t>(54034, м. Миколаїв, вул. Будівельників, 14/2), код 33250665</w:t>
      </w:r>
    </w:p>
    <w:p w:rsidR="0043038A" w:rsidRPr="0043038A" w:rsidRDefault="0043038A" w:rsidP="0043038A">
      <w:pPr>
        <w:spacing w:before="100" w:beforeAutospacing="1" w:after="100" w:afterAutospacing="1" w:line="240" w:lineRule="auto"/>
        <w:rPr>
          <w:rFonts w:ascii="Times New Roman" w:eastAsia="Times New Roman" w:hAnsi="Times New Roman" w:cs="Times New Roman"/>
          <w:color w:val="000000"/>
          <w:sz w:val="27"/>
          <w:szCs w:val="27"/>
        </w:rPr>
      </w:pPr>
      <w:r w:rsidRPr="0043038A">
        <w:rPr>
          <w:rFonts w:ascii="Times New Roman" w:eastAsia="Times New Roman" w:hAnsi="Times New Roman" w:cs="Times New Roman"/>
          <w:b/>
          <w:bCs/>
          <w:color w:val="000000"/>
          <w:sz w:val="27"/>
          <w:szCs w:val="27"/>
        </w:rPr>
        <w:t>відповідач:</w:t>
      </w:r>
      <w:r w:rsidRPr="0043038A">
        <w:rPr>
          <w:rFonts w:ascii="Times New Roman" w:eastAsia="Times New Roman" w:hAnsi="Times New Roman" w:cs="Times New Roman"/>
          <w:b/>
          <w:bCs/>
          <w:color w:val="000000"/>
          <w:sz w:val="27"/>
        </w:rPr>
        <w:t> </w:t>
      </w:r>
      <w:r w:rsidRPr="0043038A">
        <w:rPr>
          <w:rFonts w:ascii="Times New Roman" w:eastAsia="Times New Roman" w:hAnsi="Times New Roman" w:cs="Times New Roman"/>
          <w:color w:val="000000"/>
          <w:sz w:val="27"/>
          <w:szCs w:val="27"/>
        </w:rPr>
        <w:t>Миколаївська міська рада (54001, м. Миколаїв, вул. Адміральська, 20), код 26565573</w:t>
      </w:r>
    </w:p>
    <w:p w:rsidR="0043038A" w:rsidRPr="0043038A" w:rsidRDefault="0043038A" w:rsidP="0043038A">
      <w:pPr>
        <w:spacing w:before="100" w:beforeAutospacing="1" w:after="100" w:afterAutospacing="1" w:line="240" w:lineRule="auto"/>
        <w:rPr>
          <w:rFonts w:ascii="Times New Roman" w:eastAsia="Times New Roman" w:hAnsi="Times New Roman" w:cs="Times New Roman"/>
          <w:color w:val="000000"/>
          <w:sz w:val="27"/>
          <w:szCs w:val="27"/>
        </w:rPr>
      </w:pPr>
      <w:r w:rsidRPr="0043038A">
        <w:rPr>
          <w:rFonts w:ascii="Times New Roman" w:eastAsia="Times New Roman" w:hAnsi="Times New Roman" w:cs="Times New Roman"/>
          <w:b/>
          <w:bCs/>
          <w:color w:val="000000"/>
          <w:sz w:val="27"/>
          <w:szCs w:val="27"/>
        </w:rPr>
        <w:t>про:</w:t>
      </w:r>
      <w:r w:rsidRPr="0043038A">
        <w:rPr>
          <w:rFonts w:ascii="Times New Roman" w:eastAsia="Times New Roman" w:hAnsi="Times New Roman" w:cs="Times New Roman"/>
          <w:b/>
          <w:bCs/>
          <w:color w:val="000000"/>
          <w:sz w:val="27"/>
        </w:rPr>
        <w:t> </w:t>
      </w:r>
      <w:r w:rsidRPr="0043038A">
        <w:rPr>
          <w:rFonts w:ascii="Times New Roman" w:eastAsia="Times New Roman" w:hAnsi="Times New Roman" w:cs="Times New Roman"/>
          <w:color w:val="000000"/>
          <w:sz w:val="27"/>
          <w:szCs w:val="27"/>
        </w:rPr>
        <w:t>внесення змін до договору</w:t>
      </w:r>
    </w:p>
    <w:p w:rsidR="0043038A" w:rsidRPr="0043038A" w:rsidRDefault="0043038A" w:rsidP="0043038A">
      <w:pPr>
        <w:spacing w:before="100" w:beforeAutospacing="1" w:after="100" w:afterAutospacing="1" w:line="240" w:lineRule="auto"/>
        <w:rPr>
          <w:rFonts w:ascii="Times New Roman" w:eastAsia="Times New Roman" w:hAnsi="Times New Roman" w:cs="Times New Roman"/>
          <w:color w:val="000000"/>
          <w:sz w:val="27"/>
          <w:szCs w:val="27"/>
        </w:rPr>
      </w:pPr>
      <w:r w:rsidRPr="0043038A">
        <w:rPr>
          <w:rFonts w:ascii="Times New Roman" w:eastAsia="Times New Roman" w:hAnsi="Times New Roman" w:cs="Times New Roman"/>
          <w:b/>
          <w:bCs/>
          <w:color w:val="000000"/>
          <w:sz w:val="27"/>
          <w:szCs w:val="27"/>
        </w:rPr>
        <w:t>ПРИСУТНІ:</w:t>
      </w:r>
    </w:p>
    <w:p w:rsidR="0043038A" w:rsidRPr="0043038A" w:rsidRDefault="0043038A" w:rsidP="0043038A">
      <w:pPr>
        <w:spacing w:before="100" w:beforeAutospacing="1" w:after="100" w:afterAutospacing="1" w:line="240" w:lineRule="auto"/>
        <w:rPr>
          <w:rFonts w:ascii="Times New Roman" w:eastAsia="Times New Roman" w:hAnsi="Times New Roman" w:cs="Times New Roman"/>
          <w:color w:val="000000"/>
          <w:sz w:val="27"/>
          <w:szCs w:val="27"/>
        </w:rPr>
      </w:pPr>
      <w:r w:rsidRPr="0043038A">
        <w:rPr>
          <w:rFonts w:ascii="Times New Roman" w:eastAsia="Times New Roman" w:hAnsi="Times New Roman" w:cs="Times New Roman"/>
          <w:b/>
          <w:bCs/>
          <w:color w:val="000000"/>
          <w:sz w:val="27"/>
          <w:szCs w:val="27"/>
        </w:rPr>
        <w:t>Від позивача</w:t>
      </w:r>
      <w:r w:rsidRPr="0043038A">
        <w:rPr>
          <w:rFonts w:ascii="Times New Roman" w:eastAsia="Times New Roman" w:hAnsi="Times New Roman" w:cs="Times New Roman"/>
          <w:b/>
          <w:bCs/>
          <w:color w:val="000000"/>
          <w:sz w:val="27"/>
        </w:rPr>
        <w:t> </w:t>
      </w:r>
      <w:r w:rsidRPr="0043038A">
        <w:rPr>
          <w:rFonts w:ascii="Times New Roman" w:eastAsia="Times New Roman" w:hAnsi="Times New Roman" w:cs="Times New Roman"/>
          <w:color w:val="000000"/>
          <w:sz w:val="27"/>
          <w:szCs w:val="27"/>
        </w:rPr>
        <w:t>- ОСОБА_1- директор</w:t>
      </w:r>
    </w:p>
    <w:p w:rsidR="0043038A" w:rsidRPr="0043038A" w:rsidRDefault="0043038A" w:rsidP="0043038A">
      <w:pPr>
        <w:spacing w:before="100" w:beforeAutospacing="1" w:after="100" w:afterAutospacing="1" w:line="240" w:lineRule="auto"/>
        <w:rPr>
          <w:rFonts w:ascii="Times New Roman" w:eastAsia="Times New Roman" w:hAnsi="Times New Roman" w:cs="Times New Roman"/>
          <w:color w:val="000000"/>
          <w:sz w:val="27"/>
          <w:szCs w:val="27"/>
        </w:rPr>
      </w:pPr>
      <w:r w:rsidRPr="0043038A">
        <w:rPr>
          <w:rFonts w:ascii="Times New Roman" w:eastAsia="Times New Roman" w:hAnsi="Times New Roman" w:cs="Times New Roman"/>
          <w:b/>
          <w:bCs/>
          <w:color w:val="000000"/>
          <w:sz w:val="27"/>
          <w:szCs w:val="27"/>
        </w:rPr>
        <w:t>Від відповідача</w:t>
      </w:r>
      <w:r w:rsidRPr="0043038A">
        <w:rPr>
          <w:rFonts w:ascii="Times New Roman" w:eastAsia="Times New Roman" w:hAnsi="Times New Roman" w:cs="Times New Roman"/>
          <w:b/>
          <w:bCs/>
          <w:color w:val="000000"/>
          <w:sz w:val="27"/>
        </w:rPr>
        <w:t> </w:t>
      </w:r>
      <w:r w:rsidRPr="0043038A">
        <w:rPr>
          <w:rFonts w:ascii="Times New Roman" w:eastAsia="Times New Roman" w:hAnsi="Times New Roman" w:cs="Times New Roman"/>
          <w:color w:val="000000"/>
          <w:sz w:val="27"/>
          <w:szCs w:val="27"/>
        </w:rPr>
        <w:t>- ОСОБА_2 довіреність № 2021/02.02.01-22/02.06/14/16 від 16.09.2016</w:t>
      </w:r>
    </w:p>
    <w:p w:rsidR="0043038A" w:rsidRPr="0043038A" w:rsidRDefault="0043038A" w:rsidP="0043038A">
      <w:pPr>
        <w:spacing w:before="100" w:beforeAutospacing="1" w:after="100" w:afterAutospacing="1" w:line="240" w:lineRule="auto"/>
        <w:rPr>
          <w:rFonts w:ascii="Times New Roman" w:eastAsia="Times New Roman" w:hAnsi="Times New Roman" w:cs="Times New Roman"/>
          <w:color w:val="000000"/>
          <w:sz w:val="27"/>
          <w:szCs w:val="27"/>
        </w:rPr>
      </w:pPr>
      <w:r w:rsidRPr="0043038A">
        <w:rPr>
          <w:rFonts w:ascii="Times New Roman" w:eastAsia="Times New Roman" w:hAnsi="Times New Roman" w:cs="Times New Roman"/>
          <w:color w:val="000000"/>
          <w:sz w:val="27"/>
          <w:szCs w:val="27"/>
        </w:rPr>
        <w:t>Розглянувши матеріали справи, заслухавши пояснення представників сторін, господарський суд</w:t>
      </w:r>
    </w:p>
    <w:p w:rsidR="0043038A" w:rsidRPr="0043038A" w:rsidRDefault="0043038A" w:rsidP="0043038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3038A">
        <w:rPr>
          <w:rFonts w:ascii="Times New Roman" w:eastAsia="Times New Roman" w:hAnsi="Times New Roman" w:cs="Times New Roman"/>
          <w:b/>
          <w:bCs/>
          <w:color w:val="000000"/>
          <w:sz w:val="27"/>
          <w:szCs w:val="27"/>
        </w:rPr>
        <w:t>ВСТАНОВИВ:</w:t>
      </w:r>
    </w:p>
    <w:p w:rsidR="0043038A" w:rsidRPr="0043038A" w:rsidRDefault="0043038A" w:rsidP="0043038A">
      <w:pPr>
        <w:spacing w:before="100" w:beforeAutospacing="1" w:after="100" w:afterAutospacing="1" w:line="240" w:lineRule="auto"/>
        <w:rPr>
          <w:rFonts w:ascii="Times New Roman" w:eastAsia="Times New Roman" w:hAnsi="Times New Roman" w:cs="Times New Roman"/>
          <w:color w:val="000000"/>
          <w:sz w:val="27"/>
          <w:szCs w:val="27"/>
        </w:rPr>
      </w:pPr>
      <w:r w:rsidRPr="0043038A">
        <w:rPr>
          <w:rFonts w:ascii="Times New Roman" w:eastAsia="Times New Roman" w:hAnsi="Times New Roman" w:cs="Times New Roman"/>
          <w:color w:val="000000"/>
          <w:sz w:val="27"/>
          <w:szCs w:val="27"/>
        </w:rPr>
        <w:t>Приватне підприємство</w:t>
      </w:r>
      <w:r w:rsidRPr="0043038A">
        <w:rPr>
          <w:rFonts w:ascii="Times New Roman" w:eastAsia="Times New Roman" w:hAnsi="Times New Roman" w:cs="Times New Roman"/>
          <w:color w:val="000000"/>
          <w:sz w:val="27"/>
        </w:rPr>
        <w:t> </w:t>
      </w:r>
      <w:r w:rsidRPr="0043038A">
        <w:rPr>
          <w:rFonts w:ascii="Times New Roman" w:eastAsia="Times New Roman" w:hAnsi="Times New Roman" w:cs="Times New Roman"/>
          <w:color w:val="000000"/>
          <w:sz w:val="27"/>
          <w:szCs w:val="27"/>
        </w:rPr>
        <w:t>Шанс-Н</w:t>
      </w:r>
      <w:r w:rsidRPr="0043038A">
        <w:rPr>
          <w:rFonts w:ascii="Times New Roman" w:eastAsia="Times New Roman" w:hAnsi="Times New Roman" w:cs="Times New Roman"/>
          <w:color w:val="000000"/>
          <w:sz w:val="27"/>
        </w:rPr>
        <w:t> </w:t>
      </w:r>
      <w:r w:rsidRPr="0043038A">
        <w:rPr>
          <w:rFonts w:ascii="Times New Roman" w:eastAsia="Times New Roman" w:hAnsi="Times New Roman" w:cs="Times New Roman"/>
          <w:color w:val="000000"/>
          <w:sz w:val="27"/>
          <w:szCs w:val="27"/>
        </w:rPr>
        <w:t>звернувся до Господарського суду Миколаївської області з позовною заявою до Миколаївської міської ради про внесення змін в договір оренди землі №6442 від 20.03.2009 (адреса: м. Миколаїв, вул. Будівельників, 14/2) п.2.1 Договору викласти в наступній редакції:</w:t>
      </w:r>
      <w:r w:rsidRPr="0043038A">
        <w:rPr>
          <w:rFonts w:ascii="Times New Roman" w:eastAsia="Times New Roman" w:hAnsi="Times New Roman" w:cs="Times New Roman"/>
          <w:color w:val="000000"/>
          <w:sz w:val="27"/>
        </w:rPr>
        <w:t> </w:t>
      </w:r>
      <w:r w:rsidRPr="0043038A">
        <w:rPr>
          <w:rFonts w:ascii="Times New Roman" w:eastAsia="Times New Roman" w:hAnsi="Times New Roman" w:cs="Times New Roman"/>
          <w:color w:val="000000"/>
          <w:sz w:val="27"/>
          <w:szCs w:val="27"/>
        </w:rPr>
        <w:t>В оренду передається земельна ділянка загальною площею 8562 кв.м. (вісім тисяч пятсот шістдесят два кв.м.), у тому числі 1838 кв.м. під загальною забудовою, 162 кв.м. під тимчасовою забудовою, 6562 кв.м. під проїздами, проходами та площадками, без права передачі їх в суборенду.</w:t>
      </w:r>
    </w:p>
    <w:p w:rsidR="0043038A" w:rsidRPr="0043038A" w:rsidRDefault="0043038A" w:rsidP="0043038A">
      <w:pPr>
        <w:spacing w:before="100" w:beforeAutospacing="1" w:after="100" w:afterAutospacing="1" w:line="240" w:lineRule="auto"/>
        <w:rPr>
          <w:rFonts w:ascii="Times New Roman" w:eastAsia="Times New Roman" w:hAnsi="Times New Roman" w:cs="Times New Roman"/>
          <w:color w:val="000000"/>
          <w:sz w:val="27"/>
          <w:szCs w:val="27"/>
        </w:rPr>
      </w:pPr>
      <w:r w:rsidRPr="0043038A">
        <w:rPr>
          <w:rFonts w:ascii="Times New Roman" w:eastAsia="Times New Roman" w:hAnsi="Times New Roman" w:cs="Times New Roman"/>
          <w:color w:val="000000"/>
          <w:sz w:val="27"/>
          <w:szCs w:val="27"/>
        </w:rPr>
        <w:lastRenderedPageBreak/>
        <w:t>Позовні вимоги обґрунтовані  ст. ст.</w:t>
      </w:r>
      <w:r w:rsidRPr="0043038A">
        <w:rPr>
          <w:rFonts w:ascii="Times New Roman" w:eastAsia="Times New Roman" w:hAnsi="Times New Roman" w:cs="Times New Roman"/>
          <w:color w:val="000000"/>
          <w:sz w:val="27"/>
        </w:rPr>
        <w:t> </w:t>
      </w:r>
      <w:hyperlink r:id="rId5" w:anchor="843725" w:tgtFrame="_blank" w:tooltip="Цивільний кодекс України; нормативно-правовий акт № 435-IV від 16.01.2003" w:history="1">
        <w:r w:rsidRPr="0043038A">
          <w:rPr>
            <w:rFonts w:ascii="Times New Roman" w:eastAsia="Times New Roman" w:hAnsi="Times New Roman" w:cs="Times New Roman"/>
            <w:color w:val="0000FF"/>
            <w:sz w:val="27"/>
            <w:u w:val="single"/>
          </w:rPr>
          <w:t>651</w:t>
        </w:r>
      </w:hyperlink>
      <w:r w:rsidRPr="0043038A">
        <w:rPr>
          <w:rFonts w:ascii="Times New Roman" w:eastAsia="Times New Roman" w:hAnsi="Times New Roman" w:cs="Times New Roman"/>
          <w:color w:val="000000"/>
          <w:sz w:val="27"/>
          <w:szCs w:val="27"/>
        </w:rPr>
        <w:t>,</w:t>
      </w:r>
      <w:r w:rsidRPr="0043038A">
        <w:rPr>
          <w:rFonts w:ascii="Times New Roman" w:eastAsia="Times New Roman" w:hAnsi="Times New Roman" w:cs="Times New Roman"/>
          <w:color w:val="000000"/>
          <w:sz w:val="27"/>
        </w:rPr>
        <w:t> </w:t>
      </w:r>
      <w:hyperlink r:id="rId6" w:anchor="843726" w:tgtFrame="_blank" w:tooltip="Цивільний кодекс України; нормативно-правовий акт № 435-IV від 16.01.2003" w:history="1">
        <w:r w:rsidRPr="0043038A">
          <w:rPr>
            <w:rFonts w:ascii="Times New Roman" w:eastAsia="Times New Roman" w:hAnsi="Times New Roman" w:cs="Times New Roman"/>
            <w:color w:val="0000FF"/>
            <w:sz w:val="27"/>
            <w:u w:val="single"/>
          </w:rPr>
          <w:t>652 Цивільного кодексу України</w:t>
        </w:r>
      </w:hyperlink>
      <w:r w:rsidRPr="0043038A">
        <w:rPr>
          <w:rFonts w:ascii="Times New Roman" w:eastAsia="Times New Roman" w:hAnsi="Times New Roman" w:cs="Times New Roman"/>
          <w:color w:val="000000"/>
          <w:sz w:val="27"/>
          <w:szCs w:val="27"/>
        </w:rPr>
        <w:t>, ст.ст.</w:t>
      </w:r>
      <w:r w:rsidRPr="0043038A">
        <w:rPr>
          <w:rFonts w:ascii="Times New Roman" w:eastAsia="Times New Roman" w:hAnsi="Times New Roman" w:cs="Times New Roman"/>
          <w:color w:val="000000"/>
          <w:sz w:val="27"/>
        </w:rPr>
        <w:t> </w:t>
      </w:r>
      <w:hyperlink r:id="rId7" w:anchor="452" w:tgtFrame="_blank" w:tooltip="Земельний кодекс України; нормативно-правовий акт № 2768-III від 25.10.2001" w:history="1">
        <w:r w:rsidRPr="0043038A">
          <w:rPr>
            <w:rFonts w:ascii="Times New Roman" w:eastAsia="Times New Roman" w:hAnsi="Times New Roman" w:cs="Times New Roman"/>
            <w:color w:val="0000FF"/>
            <w:sz w:val="27"/>
            <w:u w:val="single"/>
          </w:rPr>
          <w:t>79</w:t>
        </w:r>
      </w:hyperlink>
      <w:r w:rsidRPr="0043038A">
        <w:rPr>
          <w:rFonts w:ascii="Times New Roman" w:eastAsia="Times New Roman" w:hAnsi="Times New Roman" w:cs="Times New Roman"/>
          <w:color w:val="000000"/>
          <w:sz w:val="27"/>
          <w:szCs w:val="27"/>
        </w:rPr>
        <w:t>,</w:t>
      </w:r>
      <w:r w:rsidRPr="0043038A">
        <w:rPr>
          <w:rFonts w:ascii="Times New Roman" w:eastAsia="Times New Roman" w:hAnsi="Times New Roman" w:cs="Times New Roman"/>
          <w:color w:val="000000"/>
          <w:sz w:val="27"/>
        </w:rPr>
        <w:t> </w:t>
      </w:r>
      <w:hyperlink r:id="rId8" w:anchor="588451" w:tgtFrame="_blank" w:tooltip="Земельний кодекс України; нормативно-правовий акт № 2768-III від 25.10.2001" w:history="1">
        <w:r w:rsidRPr="0043038A">
          <w:rPr>
            <w:rFonts w:ascii="Times New Roman" w:eastAsia="Times New Roman" w:hAnsi="Times New Roman" w:cs="Times New Roman"/>
            <w:color w:val="0000FF"/>
            <w:sz w:val="27"/>
            <w:u w:val="single"/>
          </w:rPr>
          <w:t>120</w:t>
        </w:r>
      </w:hyperlink>
      <w:r w:rsidRPr="0043038A">
        <w:rPr>
          <w:rFonts w:ascii="Times New Roman" w:eastAsia="Times New Roman" w:hAnsi="Times New Roman" w:cs="Times New Roman"/>
          <w:color w:val="000000"/>
          <w:sz w:val="27"/>
          <w:szCs w:val="27"/>
        </w:rPr>
        <w:t>,</w:t>
      </w:r>
      <w:r w:rsidRPr="0043038A">
        <w:rPr>
          <w:rFonts w:ascii="Times New Roman" w:eastAsia="Times New Roman" w:hAnsi="Times New Roman" w:cs="Times New Roman"/>
          <w:color w:val="000000"/>
          <w:sz w:val="27"/>
        </w:rPr>
        <w:t> </w:t>
      </w:r>
      <w:hyperlink r:id="rId9" w:anchor="588349" w:tgtFrame="_blank" w:tooltip="Земельний кодекс України; нормативно-правовий акт № 2768-III від 25.10.2001" w:history="1">
        <w:r w:rsidRPr="0043038A">
          <w:rPr>
            <w:rFonts w:ascii="Times New Roman" w:eastAsia="Times New Roman" w:hAnsi="Times New Roman" w:cs="Times New Roman"/>
            <w:color w:val="0000FF"/>
            <w:sz w:val="27"/>
            <w:u w:val="single"/>
          </w:rPr>
          <w:t>123</w:t>
        </w:r>
      </w:hyperlink>
      <w:r w:rsidRPr="0043038A">
        <w:rPr>
          <w:rFonts w:ascii="Times New Roman" w:eastAsia="Times New Roman" w:hAnsi="Times New Roman" w:cs="Times New Roman"/>
          <w:color w:val="000000"/>
          <w:sz w:val="27"/>
          <w:szCs w:val="27"/>
        </w:rPr>
        <w:t>,</w:t>
      </w:r>
      <w:r w:rsidRPr="0043038A">
        <w:rPr>
          <w:rFonts w:ascii="Times New Roman" w:eastAsia="Times New Roman" w:hAnsi="Times New Roman" w:cs="Times New Roman"/>
          <w:color w:val="000000"/>
          <w:sz w:val="27"/>
        </w:rPr>
        <w:t> </w:t>
      </w:r>
      <w:hyperlink r:id="rId10" w:anchor="978" w:tgtFrame="_blank" w:tooltip="Земельний кодекс України; нормативно-правовий акт № 2768-III від 25.10.2001" w:history="1">
        <w:r w:rsidRPr="0043038A">
          <w:rPr>
            <w:rFonts w:ascii="Times New Roman" w:eastAsia="Times New Roman" w:hAnsi="Times New Roman" w:cs="Times New Roman"/>
            <w:color w:val="0000FF"/>
            <w:sz w:val="27"/>
            <w:u w:val="single"/>
          </w:rPr>
          <w:t>152 Земельного кодексу України</w:t>
        </w:r>
      </w:hyperlink>
      <w:r w:rsidRPr="0043038A">
        <w:rPr>
          <w:rFonts w:ascii="Times New Roman" w:eastAsia="Times New Roman" w:hAnsi="Times New Roman" w:cs="Times New Roman"/>
          <w:color w:val="000000"/>
          <w:sz w:val="27"/>
          <w:szCs w:val="27"/>
        </w:rPr>
        <w:t>, ст.ст.</w:t>
      </w:r>
      <w:hyperlink r:id="rId11" w:anchor="778339" w:tgtFrame="_blank" w:tooltip="Про оренду землі; нормативно-правовий акт № 161-XIV від 06.10.1998" w:history="1">
        <w:r w:rsidRPr="0043038A">
          <w:rPr>
            <w:rFonts w:ascii="Times New Roman" w:eastAsia="Times New Roman" w:hAnsi="Times New Roman" w:cs="Times New Roman"/>
            <w:color w:val="0000FF"/>
            <w:sz w:val="27"/>
            <w:u w:val="single"/>
          </w:rPr>
          <w:t>13</w:t>
        </w:r>
      </w:hyperlink>
      <w:r w:rsidRPr="0043038A">
        <w:rPr>
          <w:rFonts w:ascii="Times New Roman" w:eastAsia="Times New Roman" w:hAnsi="Times New Roman" w:cs="Times New Roman"/>
          <w:color w:val="000000"/>
          <w:sz w:val="27"/>
          <w:szCs w:val="27"/>
        </w:rPr>
        <w:t>,</w:t>
      </w:r>
      <w:r w:rsidRPr="0043038A">
        <w:rPr>
          <w:rFonts w:ascii="Times New Roman" w:eastAsia="Times New Roman" w:hAnsi="Times New Roman" w:cs="Times New Roman"/>
          <w:color w:val="000000"/>
          <w:sz w:val="27"/>
        </w:rPr>
        <w:t> </w:t>
      </w:r>
      <w:hyperlink r:id="rId12" w:anchor="778725" w:tgtFrame="_blank" w:tooltip="Про оренду землі; нормативно-правовий акт № 161-XIV від 06.10.1998" w:history="1">
        <w:r w:rsidRPr="0043038A">
          <w:rPr>
            <w:rFonts w:ascii="Times New Roman" w:eastAsia="Times New Roman" w:hAnsi="Times New Roman" w:cs="Times New Roman"/>
            <w:color w:val="0000FF"/>
            <w:sz w:val="27"/>
            <w:u w:val="single"/>
          </w:rPr>
          <w:t>15</w:t>
        </w:r>
      </w:hyperlink>
      <w:r w:rsidRPr="0043038A">
        <w:rPr>
          <w:rFonts w:ascii="Times New Roman" w:eastAsia="Times New Roman" w:hAnsi="Times New Roman" w:cs="Times New Roman"/>
          <w:color w:val="000000"/>
          <w:sz w:val="27"/>
          <w:szCs w:val="27"/>
        </w:rPr>
        <w:t>,</w:t>
      </w:r>
      <w:r w:rsidRPr="0043038A">
        <w:rPr>
          <w:rFonts w:ascii="Times New Roman" w:eastAsia="Times New Roman" w:hAnsi="Times New Roman" w:cs="Times New Roman"/>
          <w:color w:val="000000"/>
          <w:sz w:val="27"/>
        </w:rPr>
        <w:t> </w:t>
      </w:r>
      <w:hyperlink r:id="rId13" w:anchor="778446" w:tgtFrame="_blank" w:tooltip="Про оренду землі; нормативно-правовий акт № 161-XIV від 06.10.1998" w:history="1">
        <w:r w:rsidRPr="0043038A">
          <w:rPr>
            <w:rFonts w:ascii="Times New Roman" w:eastAsia="Times New Roman" w:hAnsi="Times New Roman" w:cs="Times New Roman"/>
            <w:color w:val="0000FF"/>
            <w:sz w:val="27"/>
            <w:u w:val="single"/>
          </w:rPr>
          <w:t>30 Закону України «Про оренду землі»</w:t>
        </w:r>
      </w:hyperlink>
      <w:r w:rsidRPr="0043038A">
        <w:rPr>
          <w:rFonts w:ascii="Times New Roman" w:eastAsia="Times New Roman" w:hAnsi="Times New Roman" w:cs="Times New Roman"/>
          <w:color w:val="000000"/>
          <w:sz w:val="27"/>
          <w:szCs w:val="27"/>
        </w:rPr>
        <w:t>,</w:t>
      </w:r>
      <w:r w:rsidRPr="0043038A">
        <w:rPr>
          <w:rFonts w:ascii="Times New Roman" w:eastAsia="Times New Roman" w:hAnsi="Times New Roman" w:cs="Times New Roman"/>
          <w:color w:val="000000"/>
          <w:sz w:val="27"/>
        </w:rPr>
        <w:t> </w:t>
      </w:r>
      <w:hyperlink r:id="rId14" w:anchor="736" w:tgtFrame="_blank" w:tooltip="Про місцеве самоврядування в Україні; нормативно-правовий акт № 280/97-ВР від 21.05.1997" w:history="1">
        <w:r w:rsidRPr="0043038A">
          <w:rPr>
            <w:rFonts w:ascii="Times New Roman" w:eastAsia="Times New Roman" w:hAnsi="Times New Roman" w:cs="Times New Roman"/>
            <w:color w:val="0000FF"/>
            <w:sz w:val="27"/>
            <w:u w:val="single"/>
          </w:rPr>
          <w:t>ст. 77 Закону України «Про місцеве самоврядування в Україні»</w:t>
        </w:r>
      </w:hyperlink>
      <w:r w:rsidRPr="0043038A">
        <w:rPr>
          <w:rFonts w:ascii="Times New Roman" w:eastAsia="Times New Roman" w:hAnsi="Times New Roman" w:cs="Times New Roman"/>
          <w:color w:val="000000"/>
          <w:sz w:val="27"/>
          <w:szCs w:val="27"/>
        </w:rPr>
        <w:t>.</w:t>
      </w:r>
    </w:p>
    <w:p w:rsidR="0043038A" w:rsidRPr="0043038A" w:rsidRDefault="0043038A" w:rsidP="0043038A">
      <w:pPr>
        <w:spacing w:before="100" w:beforeAutospacing="1" w:after="100" w:afterAutospacing="1" w:line="240" w:lineRule="auto"/>
        <w:rPr>
          <w:rFonts w:ascii="Times New Roman" w:eastAsia="Times New Roman" w:hAnsi="Times New Roman" w:cs="Times New Roman"/>
          <w:color w:val="000000"/>
          <w:sz w:val="27"/>
          <w:szCs w:val="27"/>
        </w:rPr>
      </w:pPr>
      <w:r w:rsidRPr="0043038A">
        <w:rPr>
          <w:rFonts w:ascii="Times New Roman" w:eastAsia="Times New Roman" w:hAnsi="Times New Roman" w:cs="Times New Roman"/>
          <w:color w:val="000000"/>
          <w:sz w:val="27"/>
          <w:szCs w:val="27"/>
        </w:rPr>
        <w:t>За результатами автоматичного розподілу судової справи між суддями від 19.08.2017 головуючим суддею призначено ОСОБА_3</w:t>
      </w:r>
    </w:p>
    <w:p w:rsidR="0043038A" w:rsidRPr="0043038A" w:rsidRDefault="0043038A" w:rsidP="0043038A">
      <w:pPr>
        <w:spacing w:before="100" w:beforeAutospacing="1" w:after="100" w:afterAutospacing="1" w:line="240" w:lineRule="auto"/>
        <w:rPr>
          <w:rFonts w:ascii="Times New Roman" w:eastAsia="Times New Roman" w:hAnsi="Times New Roman" w:cs="Times New Roman"/>
          <w:color w:val="000000"/>
          <w:sz w:val="27"/>
          <w:szCs w:val="27"/>
        </w:rPr>
      </w:pPr>
      <w:r w:rsidRPr="0043038A">
        <w:rPr>
          <w:rFonts w:ascii="Times New Roman" w:eastAsia="Times New Roman" w:hAnsi="Times New Roman" w:cs="Times New Roman"/>
          <w:color w:val="000000"/>
          <w:sz w:val="27"/>
          <w:szCs w:val="27"/>
        </w:rPr>
        <w:t>На підставі пункту 3.6.5 Засад використання автоматизованої системи документообігу Господарського суду Миколаївської області проведено повторний автоматичний розподіл справи  № 915/825/17, за резуьтатами якого та згідно протоколу повторного АРСС №915/825/17 між суддями від 19.08.2017, головуючим суддею призначено ОСОБА_4</w:t>
      </w:r>
    </w:p>
    <w:p w:rsidR="0043038A" w:rsidRPr="0043038A" w:rsidRDefault="0043038A" w:rsidP="0043038A">
      <w:pPr>
        <w:spacing w:before="100" w:beforeAutospacing="1" w:after="100" w:afterAutospacing="1" w:line="240" w:lineRule="auto"/>
        <w:rPr>
          <w:rFonts w:ascii="Times New Roman" w:eastAsia="Times New Roman" w:hAnsi="Times New Roman" w:cs="Times New Roman"/>
          <w:color w:val="000000"/>
          <w:sz w:val="27"/>
          <w:szCs w:val="27"/>
        </w:rPr>
      </w:pPr>
      <w:r w:rsidRPr="0043038A">
        <w:rPr>
          <w:rFonts w:ascii="Times New Roman" w:eastAsia="Times New Roman" w:hAnsi="Times New Roman" w:cs="Times New Roman"/>
          <w:color w:val="000000"/>
          <w:sz w:val="27"/>
          <w:szCs w:val="27"/>
        </w:rPr>
        <w:t>Ухвалою господарського суду Миколаївської області від 21.08.2017, справу прийнято до свого провадження та призначено до розгляду на 13.09.2017 о 10 год. 30 хв.</w:t>
      </w:r>
    </w:p>
    <w:p w:rsidR="0043038A" w:rsidRPr="0043038A" w:rsidRDefault="0043038A" w:rsidP="0043038A">
      <w:pPr>
        <w:spacing w:before="100" w:beforeAutospacing="1" w:after="100" w:afterAutospacing="1" w:line="240" w:lineRule="auto"/>
        <w:rPr>
          <w:rFonts w:ascii="Times New Roman" w:eastAsia="Times New Roman" w:hAnsi="Times New Roman" w:cs="Times New Roman"/>
          <w:color w:val="000000"/>
          <w:sz w:val="27"/>
          <w:szCs w:val="27"/>
        </w:rPr>
      </w:pPr>
      <w:r w:rsidRPr="0043038A">
        <w:rPr>
          <w:rFonts w:ascii="Times New Roman" w:eastAsia="Times New Roman" w:hAnsi="Times New Roman" w:cs="Times New Roman"/>
          <w:color w:val="000000"/>
          <w:sz w:val="27"/>
          <w:szCs w:val="27"/>
        </w:rPr>
        <w:t>В судовому засіданні, проведено за допомогою звукозаписувального технічного засобу, оголошено перерву на 18.10.2017 о 10 год. 10 хв.</w:t>
      </w:r>
    </w:p>
    <w:p w:rsidR="0043038A" w:rsidRPr="0043038A" w:rsidRDefault="0043038A" w:rsidP="0043038A">
      <w:pPr>
        <w:spacing w:before="100" w:beforeAutospacing="1" w:after="100" w:afterAutospacing="1" w:line="240" w:lineRule="auto"/>
        <w:rPr>
          <w:rFonts w:ascii="Times New Roman" w:eastAsia="Times New Roman" w:hAnsi="Times New Roman" w:cs="Times New Roman"/>
          <w:color w:val="000000"/>
          <w:sz w:val="27"/>
          <w:szCs w:val="27"/>
        </w:rPr>
      </w:pPr>
      <w:r w:rsidRPr="0043038A">
        <w:rPr>
          <w:rFonts w:ascii="Times New Roman" w:eastAsia="Times New Roman" w:hAnsi="Times New Roman" w:cs="Times New Roman"/>
          <w:color w:val="000000"/>
          <w:sz w:val="27"/>
          <w:szCs w:val="27"/>
        </w:rPr>
        <w:t>В судовому засіданні 18.10.2017,проведено за допомогою звукозаписувального технічного засобу, оголошено перерву на 19.10.2017 об 11 год. 00 хв.</w:t>
      </w:r>
    </w:p>
    <w:p w:rsidR="0043038A" w:rsidRPr="0043038A" w:rsidRDefault="0043038A" w:rsidP="0043038A">
      <w:pPr>
        <w:spacing w:before="100" w:beforeAutospacing="1" w:after="100" w:afterAutospacing="1" w:line="240" w:lineRule="auto"/>
        <w:rPr>
          <w:rFonts w:ascii="Times New Roman" w:eastAsia="Times New Roman" w:hAnsi="Times New Roman" w:cs="Times New Roman"/>
          <w:color w:val="000000"/>
          <w:sz w:val="27"/>
          <w:szCs w:val="27"/>
        </w:rPr>
      </w:pPr>
      <w:r w:rsidRPr="0043038A">
        <w:rPr>
          <w:rFonts w:ascii="Times New Roman" w:eastAsia="Times New Roman" w:hAnsi="Times New Roman" w:cs="Times New Roman"/>
          <w:color w:val="000000"/>
          <w:sz w:val="27"/>
          <w:szCs w:val="27"/>
        </w:rPr>
        <w:t>Представники позивача в судовому засіданні підтримали позовні вимоги в повному обсязі з підстав викладених в позовній заяві.</w:t>
      </w:r>
    </w:p>
    <w:p w:rsidR="0043038A" w:rsidRPr="0043038A" w:rsidRDefault="0043038A" w:rsidP="0043038A">
      <w:pPr>
        <w:spacing w:before="100" w:beforeAutospacing="1" w:after="100" w:afterAutospacing="1" w:line="240" w:lineRule="auto"/>
        <w:rPr>
          <w:rFonts w:ascii="Times New Roman" w:eastAsia="Times New Roman" w:hAnsi="Times New Roman" w:cs="Times New Roman"/>
          <w:color w:val="000000"/>
          <w:sz w:val="27"/>
          <w:szCs w:val="27"/>
        </w:rPr>
      </w:pPr>
      <w:r w:rsidRPr="0043038A">
        <w:rPr>
          <w:rFonts w:ascii="Times New Roman" w:eastAsia="Times New Roman" w:hAnsi="Times New Roman" w:cs="Times New Roman"/>
          <w:color w:val="000000"/>
          <w:sz w:val="27"/>
          <w:szCs w:val="27"/>
        </w:rPr>
        <w:t>Представник відповідача в судовому засіданні та в відзивах на позовну заяву (вх..№12580/17 від 07.09.2017 та вх..№12964/17 від 15.09.2017) заперечував проти задоволенні позовних вимог з наступних підстав:</w:t>
      </w:r>
    </w:p>
    <w:p w:rsidR="0043038A" w:rsidRPr="0043038A" w:rsidRDefault="0043038A" w:rsidP="0043038A">
      <w:pPr>
        <w:spacing w:before="100" w:beforeAutospacing="1" w:after="100" w:afterAutospacing="1" w:line="240" w:lineRule="auto"/>
        <w:rPr>
          <w:rFonts w:ascii="Times New Roman" w:eastAsia="Times New Roman" w:hAnsi="Times New Roman" w:cs="Times New Roman"/>
          <w:color w:val="000000"/>
          <w:sz w:val="27"/>
          <w:szCs w:val="27"/>
        </w:rPr>
      </w:pPr>
      <w:r w:rsidRPr="0043038A">
        <w:rPr>
          <w:rFonts w:ascii="Times New Roman" w:eastAsia="Times New Roman" w:hAnsi="Times New Roman" w:cs="Times New Roman"/>
          <w:color w:val="000000"/>
          <w:sz w:val="27"/>
          <w:szCs w:val="27"/>
        </w:rPr>
        <w:t>- згідно рішення ВК Миколаївської міської ради від 27.05.2011 №508 приєднано два нежитлові обєкти по вул. Авангардній, 6/10 та по вул. Будівельнів,14/2 в одну адресу (вул. Будівельнів,14/2), а відтак відбулось обєднання нежитлових обєктів, а не земельних ділянок;</w:t>
      </w:r>
    </w:p>
    <w:p w:rsidR="0043038A" w:rsidRPr="0043038A" w:rsidRDefault="0043038A" w:rsidP="0043038A">
      <w:pPr>
        <w:spacing w:before="100" w:beforeAutospacing="1" w:after="100" w:afterAutospacing="1" w:line="240" w:lineRule="auto"/>
        <w:rPr>
          <w:rFonts w:ascii="Times New Roman" w:eastAsia="Times New Roman" w:hAnsi="Times New Roman" w:cs="Times New Roman"/>
          <w:color w:val="000000"/>
          <w:sz w:val="27"/>
          <w:szCs w:val="27"/>
        </w:rPr>
      </w:pPr>
      <w:r w:rsidRPr="0043038A">
        <w:rPr>
          <w:rFonts w:ascii="Times New Roman" w:eastAsia="Times New Roman" w:hAnsi="Times New Roman" w:cs="Times New Roman"/>
          <w:color w:val="000000"/>
          <w:sz w:val="27"/>
          <w:szCs w:val="27"/>
        </w:rPr>
        <w:t>- зменшення площі земельної ділянки на 1884 кв.м. не відповідає вимогам ч.6 ст. 79 ЗУ України, оскільки технічна документація щодо поділу земельної ділянки відсутня, земельна ділянка орієнтованою площею 1884 кв.м. не сформована належним чином, згідно вимог ч.1 ст.</w:t>
      </w:r>
      <w:r w:rsidRPr="0043038A">
        <w:rPr>
          <w:rFonts w:ascii="Times New Roman" w:eastAsia="Times New Roman" w:hAnsi="Times New Roman" w:cs="Times New Roman"/>
          <w:color w:val="000000"/>
          <w:sz w:val="27"/>
        </w:rPr>
        <w:t> </w:t>
      </w:r>
      <w:hyperlink r:id="rId15" w:anchor="452" w:tgtFrame="_blank" w:tooltip="Земельний кодекс України; нормативно-правовий акт № 2768-III від 25.10.2001" w:history="1">
        <w:r w:rsidRPr="0043038A">
          <w:rPr>
            <w:rFonts w:ascii="Times New Roman" w:eastAsia="Times New Roman" w:hAnsi="Times New Roman" w:cs="Times New Roman"/>
            <w:color w:val="0000FF"/>
            <w:sz w:val="27"/>
            <w:u w:val="single"/>
          </w:rPr>
          <w:t>79</w:t>
        </w:r>
      </w:hyperlink>
      <w:r w:rsidRPr="0043038A">
        <w:rPr>
          <w:rFonts w:ascii="Times New Roman" w:eastAsia="Times New Roman" w:hAnsi="Times New Roman" w:cs="Times New Roman"/>
          <w:color w:val="000000"/>
          <w:sz w:val="27"/>
          <w:szCs w:val="27"/>
        </w:rPr>
        <w:t>, ч.ч.1, 3, 4, 9 ст.</w:t>
      </w:r>
      <w:r w:rsidRPr="0043038A">
        <w:rPr>
          <w:rFonts w:ascii="Times New Roman" w:eastAsia="Times New Roman" w:hAnsi="Times New Roman" w:cs="Times New Roman"/>
          <w:color w:val="000000"/>
          <w:sz w:val="27"/>
        </w:rPr>
        <w:t> </w:t>
      </w:r>
      <w:hyperlink r:id="rId16" w:anchor="589022" w:tgtFrame="_blank" w:tooltip="Земельний кодекс України; нормативно-правовий акт № 2768-III від 25.10.2001" w:history="1">
        <w:r w:rsidRPr="0043038A">
          <w:rPr>
            <w:rFonts w:ascii="Times New Roman" w:eastAsia="Times New Roman" w:hAnsi="Times New Roman" w:cs="Times New Roman"/>
            <w:color w:val="0000FF"/>
            <w:sz w:val="27"/>
            <w:u w:val="single"/>
          </w:rPr>
          <w:t>79-1 ЗК України</w:t>
        </w:r>
      </w:hyperlink>
      <w:r w:rsidRPr="0043038A">
        <w:rPr>
          <w:rFonts w:ascii="Times New Roman" w:eastAsia="Times New Roman" w:hAnsi="Times New Roman" w:cs="Times New Roman"/>
          <w:color w:val="000000"/>
          <w:sz w:val="27"/>
          <w:szCs w:val="27"/>
        </w:rPr>
        <w:t>.</w:t>
      </w:r>
    </w:p>
    <w:p w:rsidR="0043038A" w:rsidRPr="0043038A" w:rsidRDefault="0043038A" w:rsidP="0043038A">
      <w:pPr>
        <w:spacing w:before="100" w:beforeAutospacing="1" w:after="100" w:afterAutospacing="1" w:line="240" w:lineRule="auto"/>
        <w:rPr>
          <w:rFonts w:ascii="Times New Roman" w:eastAsia="Times New Roman" w:hAnsi="Times New Roman" w:cs="Times New Roman"/>
          <w:color w:val="000000"/>
          <w:sz w:val="27"/>
          <w:szCs w:val="27"/>
        </w:rPr>
      </w:pPr>
      <w:r w:rsidRPr="0043038A">
        <w:rPr>
          <w:rFonts w:ascii="Times New Roman" w:eastAsia="Times New Roman" w:hAnsi="Times New Roman" w:cs="Times New Roman"/>
          <w:color w:val="000000"/>
          <w:sz w:val="27"/>
          <w:szCs w:val="27"/>
        </w:rPr>
        <w:t>Враховуючи викладене, суд дійшов висновку про вчинення усіх необхідних дій щодо повідомлення сторін про розгляд справи та про достатність у матеріалах справи документальних доказів для вирішення спору по суті.</w:t>
      </w:r>
    </w:p>
    <w:p w:rsidR="0043038A" w:rsidRPr="0043038A" w:rsidRDefault="0043038A" w:rsidP="0043038A">
      <w:pPr>
        <w:spacing w:before="100" w:beforeAutospacing="1" w:after="100" w:afterAutospacing="1" w:line="240" w:lineRule="auto"/>
        <w:rPr>
          <w:rFonts w:ascii="Times New Roman" w:eastAsia="Times New Roman" w:hAnsi="Times New Roman" w:cs="Times New Roman"/>
          <w:color w:val="000000"/>
          <w:sz w:val="27"/>
          <w:szCs w:val="27"/>
        </w:rPr>
      </w:pPr>
      <w:r w:rsidRPr="0043038A">
        <w:rPr>
          <w:rFonts w:ascii="Times New Roman" w:eastAsia="Times New Roman" w:hAnsi="Times New Roman" w:cs="Times New Roman"/>
          <w:color w:val="000000"/>
          <w:sz w:val="27"/>
          <w:szCs w:val="27"/>
        </w:rPr>
        <w:t>Дослідивши матеріали справи та заслухавши пояснення учасника судового процесу, суд дійшов наступних</w:t>
      </w:r>
      <w:r w:rsidRPr="0043038A">
        <w:rPr>
          <w:rFonts w:ascii="Times New Roman" w:eastAsia="Times New Roman" w:hAnsi="Times New Roman" w:cs="Times New Roman"/>
          <w:color w:val="000000"/>
          <w:sz w:val="27"/>
        </w:rPr>
        <w:t> </w:t>
      </w:r>
      <w:r w:rsidRPr="0043038A">
        <w:rPr>
          <w:rFonts w:ascii="Times New Roman" w:eastAsia="Times New Roman" w:hAnsi="Times New Roman" w:cs="Times New Roman"/>
          <w:b/>
          <w:bCs/>
          <w:color w:val="000000"/>
          <w:sz w:val="27"/>
          <w:szCs w:val="27"/>
        </w:rPr>
        <w:t>висновків:</w:t>
      </w:r>
    </w:p>
    <w:p w:rsidR="0043038A" w:rsidRPr="0043038A" w:rsidRDefault="0043038A" w:rsidP="0043038A">
      <w:pPr>
        <w:spacing w:before="100" w:beforeAutospacing="1" w:after="100" w:afterAutospacing="1" w:line="240" w:lineRule="auto"/>
        <w:rPr>
          <w:rFonts w:ascii="Times New Roman" w:eastAsia="Times New Roman" w:hAnsi="Times New Roman" w:cs="Times New Roman"/>
          <w:color w:val="000000"/>
          <w:sz w:val="27"/>
          <w:szCs w:val="27"/>
        </w:rPr>
      </w:pPr>
      <w:r w:rsidRPr="0043038A">
        <w:rPr>
          <w:rFonts w:ascii="Times New Roman" w:eastAsia="Times New Roman" w:hAnsi="Times New Roman" w:cs="Times New Roman"/>
          <w:color w:val="000000"/>
          <w:sz w:val="27"/>
          <w:szCs w:val="27"/>
        </w:rPr>
        <w:lastRenderedPageBreak/>
        <w:t>На виконання постанови господарського суду Миколаївської області від 21.05.2007 року у справі №6/582/06, між Миколаївською міською радою (орендодавець) та Приватним підприємством</w:t>
      </w:r>
      <w:r w:rsidRPr="0043038A">
        <w:rPr>
          <w:rFonts w:ascii="Times New Roman" w:eastAsia="Times New Roman" w:hAnsi="Times New Roman" w:cs="Times New Roman"/>
          <w:color w:val="000000"/>
          <w:sz w:val="27"/>
        </w:rPr>
        <w:t> </w:t>
      </w:r>
      <w:r w:rsidRPr="0043038A">
        <w:rPr>
          <w:rFonts w:ascii="Times New Roman" w:eastAsia="Times New Roman" w:hAnsi="Times New Roman" w:cs="Times New Roman"/>
          <w:color w:val="000000"/>
          <w:sz w:val="27"/>
          <w:szCs w:val="27"/>
        </w:rPr>
        <w:t>Шанс-Н</w:t>
      </w:r>
      <w:r w:rsidRPr="0043038A">
        <w:rPr>
          <w:rFonts w:ascii="Times New Roman" w:eastAsia="Times New Roman" w:hAnsi="Times New Roman" w:cs="Times New Roman"/>
          <w:color w:val="000000"/>
          <w:sz w:val="27"/>
        </w:rPr>
        <w:t> </w:t>
      </w:r>
      <w:r w:rsidRPr="0043038A">
        <w:rPr>
          <w:rFonts w:ascii="Times New Roman" w:eastAsia="Times New Roman" w:hAnsi="Times New Roman" w:cs="Times New Roman"/>
          <w:color w:val="000000"/>
          <w:sz w:val="27"/>
          <w:szCs w:val="27"/>
        </w:rPr>
        <w:t>(орендар) було укладено договори:</w:t>
      </w:r>
    </w:p>
    <w:p w:rsidR="0043038A" w:rsidRPr="0043038A" w:rsidRDefault="0043038A" w:rsidP="0043038A">
      <w:pPr>
        <w:spacing w:before="100" w:beforeAutospacing="1" w:after="100" w:afterAutospacing="1" w:line="240" w:lineRule="auto"/>
        <w:rPr>
          <w:rFonts w:ascii="Times New Roman" w:eastAsia="Times New Roman" w:hAnsi="Times New Roman" w:cs="Times New Roman"/>
          <w:color w:val="000000"/>
          <w:sz w:val="27"/>
          <w:szCs w:val="27"/>
        </w:rPr>
      </w:pPr>
      <w:r w:rsidRPr="0043038A">
        <w:rPr>
          <w:rFonts w:ascii="Times New Roman" w:eastAsia="Times New Roman" w:hAnsi="Times New Roman" w:cs="Times New Roman"/>
          <w:color w:val="000000"/>
          <w:sz w:val="27"/>
          <w:szCs w:val="27"/>
        </w:rPr>
        <w:t>-</w:t>
      </w:r>
      <w:r w:rsidRPr="0043038A">
        <w:rPr>
          <w:rFonts w:ascii="Times New Roman" w:eastAsia="Times New Roman" w:hAnsi="Times New Roman" w:cs="Times New Roman"/>
          <w:color w:val="000000"/>
          <w:sz w:val="27"/>
        </w:rPr>
        <w:t> </w:t>
      </w:r>
      <w:r w:rsidRPr="0043038A">
        <w:rPr>
          <w:rFonts w:ascii="Times New Roman" w:eastAsia="Times New Roman" w:hAnsi="Times New Roman" w:cs="Times New Roman"/>
          <w:b/>
          <w:bCs/>
          <w:color w:val="000000"/>
          <w:sz w:val="27"/>
          <w:szCs w:val="27"/>
        </w:rPr>
        <w:t>договір оренди землі №6442 від 20.03.2009</w:t>
      </w:r>
      <w:r w:rsidRPr="0043038A">
        <w:rPr>
          <w:rFonts w:ascii="Times New Roman" w:eastAsia="Times New Roman" w:hAnsi="Times New Roman" w:cs="Times New Roman"/>
          <w:color w:val="000000"/>
          <w:sz w:val="27"/>
          <w:szCs w:val="27"/>
        </w:rPr>
        <w:t>, відповідно до якого</w:t>
      </w:r>
      <w:r w:rsidRPr="0043038A">
        <w:rPr>
          <w:rFonts w:ascii="Times New Roman" w:eastAsia="Times New Roman" w:hAnsi="Times New Roman" w:cs="Times New Roman"/>
          <w:b/>
          <w:bCs/>
          <w:color w:val="000000"/>
          <w:sz w:val="27"/>
        </w:rPr>
        <w:t> </w:t>
      </w:r>
      <w:r w:rsidRPr="0043038A">
        <w:rPr>
          <w:rFonts w:ascii="Times New Roman" w:eastAsia="Times New Roman" w:hAnsi="Times New Roman" w:cs="Times New Roman"/>
          <w:b/>
          <w:bCs/>
          <w:color w:val="000000"/>
          <w:sz w:val="27"/>
          <w:szCs w:val="27"/>
        </w:rPr>
        <w:t>відповідач</w:t>
      </w:r>
      <w:r w:rsidRPr="0043038A">
        <w:rPr>
          <w:rFonts w:ascii="Times New Roman" w:eastAsia="Times New Roman" w:hAnsi="Times New Roman" w:cs="Times New Roman"/>
          <w:color w:val="000000"/>
          <w:sz w:val="27"/>
        </w:rPr>
        <w:t> </w:t>
      </w:r>
      <w:r w:rsidRPr="0043038A">
        <w:rPr>
          <w:rFonts w:ascii="Times New Roman" w:eastAsia="Times New Roman" w:hAnsi="Times New Roman" w:cs="Times New Roman"/>
          <w:color w:val="000000"/>
          <w:sz w:val="27"/>
          <w:szCs w:val="27"/>
        </w:rPr>
        <w:t>на підстав рішення від 19.12.2008 №31/42</w:t>
      </w:r>
      <w:r w:rsidRPr="0043038A">
        <w:rPr>
          <w:rFonts w:ascii="Times New Roman" w:eastAsia="Times New Roman" w:hAnsi="Times New Roman" w:cs="Times New Roman"/>
          <w:color w:val="000000"/>
          <w:sz w:val="27"/>
        </w:rPr>
        <w:t> </w:t>
      </w:r>
      <w:r w:rsidRPr="0043038A">
        <w:rPr>
          <w:rFonts w:ascii="Times New Roman" w:eastAsia="Times New Roman" w:hAnsi="Times New Roman" w:cs="Times New Roman"/>
          <w:b/>
          <w:bCs/>
          <w:color w:val="000000"/>
          <w:sz w:val="27"/>
          <w:szCs w:val="27"/>
        </w:rPr>
        <w:t>передає, а позивач приймає в оренду земельну ділянку (загальною площею 10446 кв.м.</w:t>
      </w:r>
      <w:r w:rsidRPr="0043038A">
        <w:rPr>
          <w:rFonts w:ascii="Times New Roman" w:eastAsia="Times New Roman" w:hAnsi="Times New Roman" w:cs="Times New Roman"/>
          <w:color w:val="000000"/>
          <w:sz w:val="27"/>
          <w:szCs w:val="27"/>
        </w:rPr>
        <w:t>, у тому числі 1361 кв.м. під капітальною забудовою, 162 кв.м. під тимчасовою забудовою, 8923 кв.м. під підїзд, проходами та площадками, без права передачі її в суборенду) для обслуговування майнового комплексу</w:t>
      </w:r>
      <w:r w:rsidRPr="0043038A">
        <w:rPr>
          <w:rFonts w:ascii="Times New Roman" w:eastAsia="Times New Roman" w:hAnsi="Times New Roman" w:cs="Times New Roman"/>
          <w:color w:val="000000"/>
          <w:sz w:val="27"/>
        </w:rPr>
        <w:t> </w:t>
      </w:r>
      <w:r w:rsidRPr="0043038A">
        <w:rPr>
          <w:rFonts w:ascii="Times New Roman" w:eastAsia="Times New Roman" w:hAnsi="Times New Roman" w:cs="Times New Roman"/>
          <w:color w:val="000000"/>
          <w:sz w:val="27"/>
          <w:szCs w:val="27"/>
        </w:rPr>
        <w:t>виробничих будівель та споруд по вул. Будівельників, 14/2 у Ленінському районі. На земельній ділянці знаходиться майновий комплекс, що належить ПП</w:t>
      </w:r>
      <w:r w:rsidRPr="0043038A">
        <w:rPr>
          <w:rFonts w:ascii="Times New Roman" w:eastAsia="Times New Roman" w:hAnsi="Times New Roman" w:cs="Times New Roman"/>
          <w:color w:val="000000"/>
          <w:sz w:val="27"/>
        </w:rPr>
        <w:t> </w:t>
      </w:r>
      <w:r w:rsidRPr="0043038A">
        <w:rPr>
          <w:rFonts w:ascii="Times New Roman" w:eastAsia="Times New Roman" w:hAnsi="Times New Roman" w:cs="Times New Roman"/>
          <w:color w:val="000000"/>
          <w:sz w:val="27"/>
          <w:szCs w:val="27"/>
        </w:rPr>
        <w:t>Шанс-Н  (п.п.1.1,2.1,2.2 договору №6442).  </w:t>
      </w:r>
    </w:p>
    <w:p w:rsidR="0043038A" w:rsidRPr="0043038A" w:rsidRDefault="0043038A" w:rsidP="0043038A">
      <w:pPr>
        <w:spacing w:before="100" w:beforeAutospacing="1" w:after="100" w:afterAutospacing="1" w:line="240" w:lineRule="auto"/>
        <w:rPr>
          <w:rFonts w:ascii="Times New Roman" w:eastAsia="Times New Roman" w:hAnsi="Times New Roman" w:cs="Times New Roman"/>
          <w:color w:val="000000"/>
          <w:sz w:val="27"/>
          <w:szCs w:val="27"/>
        </w:rPr>
      </w:pPr>
      <w:r w:rsidRPr="0043038A">
        <w:rPr>
          <w:rFonts w:ascii="Times New Roman" w:eastAsia="Times New Roman" w:hAnsi="Times New Roman" w:cs="Times New Roman"/>
          <w:color w:val="000000"/>
          <w:sz w:val="27"/>
          <w:szCs w:val="27"/>
        </w:rPr>
        <w:t>- договір оренди землі №6092 від 19.11.2008, відповідно до якого відповідач на підстав рішення від 18.09.2008 №27/70 передає, а позивач приймає в оренду земельну ділянку (загальною площею 4646 кв.м., у тому числі 84 кв.м. під капітальною забудовою, 4565кв.м. під підїздами, проходами та площадками, без права передачі її в суборенду) для обслуговування майнового комплексу</w:t>
      </w:r>
      <w:r w:rsidRPr="0043038A">
        <w:rPr>
          <w:rFonts w:ascii="Times New Roman" w:eastAsia="Times New Roman" w:hAnsi="Times New Roman" w:cs="Times New Roman"/>
          <w:color w:val="000000"/>
          <w:sz w:val="27"/>
        </w:rPr>
        <w:t> </w:t>
      </w:r>
      <w:r w:rsidRPr="0043038A">
        <w:rPr>
          <w:rFonts w:ascii="Times New Roman" w:eastAsia="Times New Roman" w:hAnsi="Times New Roman" w:cs="Times New Roman"/>
          <w:color w:val="000000"/>
          <w:sz w:val="27"/>
          <w:szCs w:val="27"/>
        </w:rPr>
        <w:t>виробничих будівель та споруд по вул. Авангардній, 6/10 у Ленінському районі. На земельній ділянці знаходиться майновий комплекс, що належить ПП</w:t>
      </w:r>
      <w:r w:rsidRPr="0043038A">
        <w:rPr>
          <w:rFonts w:ascii="Times New Roman" w:eastAsia="Times New Roman" w:hAnsi="Times New Roman" w:cs="Times New Roman"/>
          <w:color w:val="000000"/>
          <w:sz w:val="27"/>
        </w:rPr>
        <w:t> </w:t>
      </w:r>
      <w:r w:rsidRPr="0043038A">
        <w:rPr>
          <w:rFonts w:ascii="Times New Roman" w:eastAsia="Times New Roman" w:hAnsi="Times New Roman" w:cs="Times New Roman"/>
          <w:color w:val="000000"/>
          <w:sz w:val="27"/>
          <w:szCs w:val="27"/>
        </w:rPr>
        <w:t>Шанс-Н  (п.п.1.1,2.1,2.2 договору №6092).  </w:t>
      </w:r>
    </w:p>
    <w:p w:rsidR="0043038A" w:rsidRPr="0043038A" w:rsidRDefault="0043038A" w:rsidP="0043038A">
      <w:pPr>
        <w:spacing w:before="100" w:beforeAutospacing="1" w:after="100" w:afterAutospacing="1" w:line="240" w:lineRule="auto"/>
        <w:rPr>
          <w:rFonts w:ascii="Times New Roman" w:eastAsia="Times New Roman" w:hAnsi="Times New Roman" w:cs="Times New Roman"/>
          <w:color w:val="000000"/>
          <w:sz w:val="27"/>
          <w:szCs w:val="27"/>
        </w:rPr>
      </w:pPr>
      <w:r w:rsidRPr="0043038A">
        <w:rPr>
          <w:rFonts w:ascii="Times New Roman" w:eastAsia="Times New Roman" w:hAnsi="Times New Roman" w:cs="Times New Roman"/>
          <w:color w:val="000000"/>
          <w:sz w:val="27"/>
          <w:szCs w:val="27"/>
        </w:rPr>
        <w:t>Згідно рішення виконавчого комітету Миколаївської міської ради №1351 від 22.10.2010 року (а.с.22) ПП «Шанс-Н» було погоджено проведення реконструкції будівлі літ. Д-2 по вул. Будівельників, 14/2. Будівля літ. Д-2 була реконструйована та введена в експлуатацію на підставі декларації про готовність об'єкта від 29.10.2013 року №МК 143133020597 - та отримала статус житлової будівлі.</w:t>
      </w:r>
    </w:p>
    <w:p w:rsidR="0043038A" w:rsidRPr="0043038A" w:rsidRDefault="0043038A" w:rsidP="0043038A">
      <w:pPr>
        <w:spacing w:before="100" w:beforeAutospacing="1" w:after="100" w:afterAutospacing="1" w:line="240" w:lineRule="auto"/>
        <w:rPr>
          <w:rFonts w:ascii="Times New Roman" w:eastAsia="Times New Roman" w:hAnsi="Times New Roman" w:cs="Times New Roman"/>
          <w:color w:val="000000"/>
          <w:sz w:val="27"/>
          <w:szCs w:val="27"/>
        </w:rPr>
      </w:pPr>
      <w:r w:rsidRPr="0043038A">
        <w:rPr>
          <w:rFonts w:ascii="Times New Roman" w:eastAsia="Times New Roman" w:hAnsi="Times New Roman" w:cs="Times New Roman"/>
          <w:color w:val="000000"/>
          <w:sz w:val="27"/>
          <w:szCs w:val="27"/>
        </w:rPr>
        <w:t>На підставі рішення виконавчого комітету Миколаївської міської ради №320 від 11.04.2014 року (а.с.26) будівля Д-2 загальною площею 611.2 м та будівля Т-1 загальною площею 115 м2</w:t>
      </w:r>
      <w:r w:rsidRPr="0043038A">
        <w:rPr>
          <w:rFonts w:ascii="Times New Roman" w:eastAsia="Times New Roman" w:hAnsi="Times New Roman" w:cs="Times New Roman"/>
          <w:color w:val="000000"/>
          <w:sz w:val="27"/>
        </w:rPr>
        <w:t> </w:t>
      </w:r>
      <w:r w:rsidRPr="0043038A">
        <w:rPr>
          <w:rFonts w:ascii="Times New Roman" w:eastAsia="Times New Roman" w:hAnsi="Times New Roman" w:cs="Times New Roman"/>
          <w:color w:val="000000"/>
          <w:sz w:val="27"/>
          <w:szCs w:val="27"/>
        </w:rPr>
        <w:t>за договором оренди №6442 від 20.03.2009 року надана нова адреса вул. Будівельників, 14/16.</w:t>
      </w:r>
    </w:p>
    <w:p w:rsidR="0043038A" w:rsidRPr="0043038A" w:rsidRDefault="0043038A" w:rsidP="0043038A">
      <w:pPr>
        <w:spacing w:before="100" w:beforeAutospacing="1" w:after="100" w:afterAutospacing="1" w:line="240" w:lineRule="auto"/>
        <w:rPr>
          <w:rFonts w:ascii="Times New Roman" w:eastAsia="Times New Roman" w:hAnsi="Times New Roman" w:cs="Times New Roman"/>
          <w:color w:val="000000"/>
          <w:sz w:val="27"/>
          <w:szCs w:val="27"/>
        </w:rPr>
      </w:pPr>
      <w:r w:rsidRPr="0043038A">
        <w:rPr>
          <w:rFonts w:ascii="Times New Roman" w:eastAsia="Times New Roman" w:hAnsi="Times New Roman" w:cs="Times New Roman"/>
          <w:color w:val="000000"/>
          <w:sz w:val="27"/>
          <w:szCs w:val="27"/>
        </w:rPr>
        <w:t>Рішенням власників № 4, 5 від 05.05.2014 року та актів прийому - передачі №1,2 від 05.05.2014 року (а.с.27-28) будівля Д-2 площею 611,2</w:t>
      </w:r>
      <w:r w:rsidRPr="0043038A">
        <w:rPr>
          <w:rFonts w:ascii="Times New Roman" w:eastAsia="Times New Roman" w:hAnsi="Times New Roman" w:cs="Times New Roman"/>
          <w:color w:val="000000"/>
          <w:sz w:val="27"/>
        </w:rPr>
        <w:t> </w:t>
      </w:r>
      <w:r w:rsidRPr="0043038A">
        <w:rPr>
          <w:rFonts w:ascii="Times New Roman" w:eastAsia="Times New Roman" w:hAnsi="Times New Roman" w:cs="Times New Roman"/>
          <w:color w:val="000000"/>
          <w:sz w:val="27"/>
          <w:szCs w:val="27"/>
        </w:rPr>
        <w:t>м2</w:t>
      </w:r>
      <w:r w:rsidRPr="0043038A">
        <w:rPr>
          <w:rFonts w:ascii="Times New Roman" w:eastAsia="Times New Roman" w:hAnsi="Times New Roman" w:cs="Times New Roman"/>
          <w:color w:val="000000"/>
          <w:sz w:val="27"/>
        </w:rPr>
        <w:t> </w:t>
      </w:r>
      <w:r w:rsidRPr="0043038A">
        <w:rPr>
          <w:rFonts w:ascii="Times New Roman" w:eastAsia="Times New Roman" w:hAnsi="Times New Roman" w:cs="Times New Roman"/>
          <w:color w:val="000000"/>
          <w:sz w:val="27"/>
          <w:szCs w:val="27"/>
        </w:rPr>
        <w:t>та будівля Т-1 площею 115 м2</w:t>
      </w:r>
      <w:r w:rsidRPr="0043038A">
        <w:rPr>
          <w:rFonts w:ascii="Times New Roman" w:eastAsia="Times New Roman" w:hAnsi="Times New Roman" w:cs="Times New Roman"/>
          <w:color w:val="000000"/>
          <w:sz w:val="27"/>
        </w:rPr>
        <w:t> </w:t>
      </w:r>
      <w:r w:rsidRPr="0043038A">
        <w:rPr>
          <w:rFonts w:ascii="Times New Roman" w:eastAsia="Times New Roman" w:hAnsi="Times New Roman" w:cs="Times New Roman"/>
          <w:color w:val="000000"/>
          <w:sz w:val="27"/>
          <w:szCs w:val="27"/>
        </w:rPr>
        <w:t>і земельна ділянка на якій вони розташовані орієнтовною площею 1884 м перейшли у користування фізичних осіб ОСОБА_5 та ОСОБА_1</w:t>
      </w:r>
    </w:p>
    <w:p w:rsidR="0043038A" w:rsidRPr="0043038A" w:rsidRDefault="0043038A" w:rsidP="0043038A">
      <w:pPr>
        <w:spacing w:before="100" w:beforeAutospacing="1" w:after="100" w:afterAutospacing="1" w:line="240" w:lineRule="auto"/>
        <w:rPr>
          <w:rFonts w:ascii="Times New Roman" w:eastAsia="Times New Roman" w:hAnsi="Times New Roman" w:cs="Times New Roman"/>
          <w:color w:val="000000"/>
          <w:sz w:val="27"/>
          <w:szCs w:val="27"/>
        </w:rPr>
      </w:pPr>
      <w:r w:rsidRPr="0043038A">
        <w:rPr>
          <w:rFonts w:ascii="Times New Roman" w:eastAsia="Times New Roman" w:hAnsi="Times New Roman" w:cs="Times New Roman"/>
          <w:color w:val="000000"/>
          <w:sz w:val="27"/>
          <w:szCs w:val="27"/>
        </w:rPr>
        <w:t>На замовлення ПП «Шанс-Н», ПП «Приватзем» виготовлений топографічний план відповідно до якого загальна площа земельної ділянки, яка знаходиться у користуванні за договорами оренди №6092 від 19.11.2008 року та договору оренди земельної ділянки №6442 від 20.03.2009 року складає 13086 м2.</w:t>
      </w:r>
    </w:p>
    <w:p w:rsidR="0043038A" w:rsidRPr="0043038A" w:rsidRDefault="0043038A" w:rsidP="0043038A">
      <w:pPr>
        <w:spacing w:before="100" w:beforeAutospacing="1" w:after="100" w:afterAutospacing="1" w:line="240" w:lineRule="auto"/>
        <w:rPr>
          <w:rFonts w:ascii="Times New Roman" w:eastAsia="Times New Roman" w:hAnsi="Times New Roman" w:cs="Times New Roman"/>
          <w:color w:val="000000"/>
          <w:sz w:val="27"/>
          <w:szCs w:val="27"/>
        </w:rPr>
      </w:pPr>
      <w:r w:rsidRPr="0043038A">
        <w:rPr>
          <w:rFonts w:ascii="Times New Roman" w:eastAsia="Times New Roman" w:hAnsi="Times New Roman" w:cs="Times New Roman"/>
          <w:color w:val="000000"/>
          <w:sz w:val="27"/>
          <w:szCs w:val="27"/>
        </w:rPr>
        <w:lastRenderedPageBreak/>
        <w:t>Позивач неодноразово зокрема 22.06.2017 звернувся до відповідача з заявою №31 (а.с.34-35) в якій просив:</w:t>
      </w:r>
    </w:p>
    <w:p w:rsidR="0043038A" w:rsidRPr="0043038A" w:rsidRDefault="0043038A" w:rsidP="0043038A">
      <w:pPr>
        <w:spacing w:before="100" w:beforeAutospacing="1" w:after="100" w:afterAutospacing="1" w:line="240" w:lineRule="auto"/>
        <w:rPr>
          <w:rFonts w:ascii="Times New Roman" w:eastAsia="Times New Roman" w:hAnsi="Times New Roman" w:cs="Times New Roman"/>
          <w:color w:val="000000"/>
          <w:sz w:val="27"/>
          <w:szCs w:val="27"/>
        </w:rPr>
      </w:pPr>
      <w:r w:rsidRPr="0043038A">
        <w:rPr>
          <w:rFonts w:ascii="Times New Roman" w:eastAsia="Times New Roman" w:hAnsi="Times New Roman" w:cs="Times New Roman"/>
          <w:color w:val="000000"/>
          <w:sz w:val="27"/>
          <w:szCs w:val="27"/>
        </w:rPr>
        <w:t>- внести зміни в договір оренди землі №6442 від 20.03.2009 (адреса: м. Миколаїв, вул. Будівельників, 14/2) п.2.1 Договору викласти в наступній редакції:</w:t>
      </w:r>
      <w:r w:rsidRPr="0043038A">
        <w:rPr>
          <w:rFonts w:ascii="Times New Roman" w:eastAsia="Times New Roman" w:hAnsi="Times New Roman" w:cs="Times New Roman"/>
          <w:color w:val="000000"/>
          <w:sz w:val="27"/>
        </w:rPr>
        <w:t> </w:t>
      </w:r>
      <w:r w:rsidRPr="0043038A">
        <w:rPr>
          <w:rFonts w:ascii="Times New Roman" w:eastAsia="Times New Roman" w:hAnsi="Times New Roman" w:cs="Times New Roman"/>
          <w:color w:val="000000"/>
          <w:sz w:val="27"/>
          <w:szCs w:val="27"/>
        </w:rPr>
        <w:t>В оренду передається земельна ділянка загальною площею 8562 кв.м. (вісім тисяч пятсот шістдесят два кв.м.), у тому числі 1838 кв.м. під загальною забудовою, 162 кв.м. під тимчасовою забудовою, 6562 кв.м. під проїздами, проходами та площадками, без права передачі їх в суборенду</w:t>
      </w:r>
    </w:p>
    <w:p w:rsidR="0043038A" w:rsidRPr="0043038A" w:rsidRDefault="0043038A" w:rsidP="0043038A">
      <w:pPr>
        <w:spacing w:before="100" w:beforeAutospacing="1" w:after="100" w:afterAutospacing="1" w:line="240" w:lineRule="auto"/>
        <w:rPr>
          <w:rFonts w:ascii="Times New Roman" w:eastAsia="Times New Roman" w:hAnsi="Times New Roman" w:cs="Times New Roman"/>
          <w:color w:val="000000"/>
          <w:sz w:val="27"/>
          <w:szCs w:val="27"/>
        </w:rPr>
      </w:pPr>
      <w:r w:rsidRPr="0043038A">
        <w:rPr>
          <w:rFonts w:ascii="Times New Roman" w:eastAsia="Times New Roman" w:hAnsi="Times New Roman" w:cs="Times New Roman"/>
          <w:color w:val="000000"/>
          <w:sz w:val="27"/>
          <w:szCs w:val="27"/>
        </w:rPr>
        <w:t>- внести зміни в договір оренди землі №6092 від 19.11.2008.</w:t>
      </w:r>
    </w:p>
    <w:p w:rsidR="0043038A" w:rsidRPr="0043038A" w:rsidRDefault="0043038A" w:rsidP="0043038A">
      <w:pPr>
        <w:spacing w:before="100" w:beforeAutospacing="1" w:after="100" w:afterAutospacing="1" w:line="240" w:lineRule="auto"/>
        <w:rPr>
          <w:rFonts w:ascii="Times New Roman" w:eastAsia="Times New Roman" w:hAnsi="Times New Roman" w:cs="Times New Roman"/>
          <w:color w:val="000000"/>
          <w:sz w:val="27"/>
          <w:szCs w:val="27"/>
        </w:rPr>
      </w:pPr>
      <w:r w:rsidRPr="0043038A">
        <w:rPr>
          <w:rFonts w:ascii="Times New Roman" w:eastAsia="Times New Roman" w:hAnsi="Times New Roman" w:cs="Times New Roman"/>
          <w:color w:val="000000"/>
          <w:sz w:val="27"/>
          <w:szCs w:val="27"/>
        </w:rPr>
        <w:t>Листом ВК Миколаївської міської ради від 10.07.2017 №7452/02.02.01-19/111/17 (а.с.36) повідомлено позивача, що внести зміни в договір оренди земельної ділянки в частині розміру земельної ділянки без відповідного рішення та виготовлення і узгодження в установленому порядку документації із землеустрою неможливо та запропонував звернутись до центру надання адміністративних послуг ММР з клопотанням щодо переоформлення земельної ділянки.</w:t>
      </w:r>
    </w:p>
    <w:p w:rsidR="0043038A" w:rsidRPr="0043038A" w:rsidRDefault="0043038A" w:rsidP="0043038A">
      <w:pPr>
        <w:spacing w:before="100" w:beforeAutospacing="1" w:after="100" w:afterAutospacing="1" w:line="240" w:lineRule="auto"/>
        <w:rPr>
          <w:rFonts w:ascii="Times New Roman" w:eastAsia="Times New Roman" w:hAnsi="Times New Roman" w:cs="Times New Roman"/>
          <w:color w:val="000000"/>
          <w:sz w:val="27"/>
          <w:szCs w:val="27"/>
        </w:rPr>
      </w:pPr>
      <w:r w:rsidRPr="0043038A">
        <w:rPr>
          <w:rFonts w:ascii="Times New Roman" w:eastAsia="Times New Roman" w:hAnsi="Times New Roman" w:cs="Times New Roman"/>
          <w:color w:val="000000"/>
          <w:sz w:val="27"/>
          <w:szCs w:val="27"/>
        </w:rPr>
        <w:t>У звязку з вищевикладеним позивач звернувся до суду з даним позовом.</w:t>
      </w:r>
    </w:p>
    <w:p w:rsidR="0043038A" w:rsidRPr="0043038A" w:rsidRDefault="0043038A" w:rsidP="0043038A">
      <w:pPr>
        <w:spacing w:before="100" w:beforeAutospacing="1" w:after="100" w:afterAutospacing="1" w:line="240" w:lineRule="auto"/>
        <w:rPr>
          <w:rFonts w:ascii="Times New Roman" w:eastAsia="Times New Roman" w:hAnsi="Times New Roman" w:cs="Times New Roman"/>
          <w:color w:val="000000"/>
          <w:sz w:val="27"/>
          <w:szCs w:val="27"/>
        </w:rPr>
      </w:pPr>
      <w:r w:rsidRPr="0043038A">
        <w:rPr>
          <w:rFonts w:ascii="Times New Roman" w:eastAsia="Times New Roman" w:hAnsi="Times New Roman" w:cs="Times New Roman"/>
          <w:color w:val="000000"/>
          <w:sz w:val="27"/>
          <w:szCs w:val="27"/>
        </w:rPr>
        <w:t>Частина 1</w:t>
      </w:r>
      <w:r w:rsidRPr="0043038A">
        <w:rPr>
          <w:rFonts w:ascii="Times New Roman" w:eastAsia="Times New Roman" w:hAnsi="Times New Roman" w:cs="Times New Roman"/>
          <w:color w:val="000000"/>
          <w:sz w:val="27"/>
        </w:rPr>
        <w:t> </w:t>
      </w:r>
      <w:hyperlink r:id="rId17" w:anchor="843046" w:tgtFrame="_blank" w:tooltip="Цивільний кодекс України; нормативно-правовий акт № 435-IV від 16.01.2003" w:history="1">
        <w:r w:rsidRPr="0043038A">
          <w:rPr>
            <w:rFonts w:ascii="Times New Roman" w:eastAsia="Times New Roman" w:hAnsi="Times New Roman" w:cs="Times New Roman"/>
            <w:color w:val="0000FF"/>
            <w:sz w:val="27"/>
            <w:u w:val="single"/>
          </w:rPr>
          <w:t>ст. 15 ЦК України</w:t>
        </w:r>
      </w:hyperlink>
      <w:r w:rsidRPr="0043038A">
        <w:rPr>
          <w:rFonts w:ascii="Times New Roman" w:eastAsia="Times New Roman" w:hAnsi="Times New Roman" w:cs="Times New Roman"/>
          <w:color w:val="000000"/>
          <w:sz w:val="27"/>
        </w:rPr>
        <w:t> </w:t>
      </w:r>
      <w:r w:rsidRPr="0043038A">
        <w:rPr>
          <w:rFonts w:ascii="Times New Roman" w:eastAsia="Times New Roman" w:hAnsi="Times New Roman" w:cs="Times New Roman"/>
          <w:color w:val="000000"/>
          <w:sz w:val="27"/>
          <w:szCs w:val="27"/>
        </w:rPr>
        <w:t>встановлює, що кожна особа має право на захист свого цивільного права у разі його порушення, невизнання або оспорювання.</w:t>
      </w:r>
    </w:p>
    <w:p w:rsidR="0043038A" w:rsidRPr="0043038A" w:rsidRDefault="0043038A" w:rsidP="0043038A">
      <w:pPr>
        <w:spacing w:before="100" w:beforeAutospacing="1" w:after="100" w:afterAutospacing="1" w:line="240" w:lineRule="auto"/>
        <w:rPr>
          <w:rFonts w:ascii="Times New Roman" w:eastAsia="Times New Roman" w:hAnsi="Times New Roman" w:cs="Times New Roman"/>
          <w:color w:val="000000"/>
          <w:sz w:val="27"/>
          <w:szCs w:val="27"/>
        </w:rPr>
      </w:pPr>
      <w:r w:rsidRPr="0043038A">
        <w:rPr>
          <w:rFonts w:ascii="Times New Roman" w:eastAsia="Times New Roman" w:hAnsi="Times New Roman" w:cs="Times New Roman"/>
          <w:color w:val="000000"/>
          <w:sz w:val="27"/>
          <w:szCs w:val="27"/>
        </w:rPr>
        <w:t>Укладений між сторонами договір оренди землі №6442 від 20.03.2009</w:t>
      </w:r>
      <w:r w:rsidRPr="0043038A">
        <w:rPr>
          <w:rFonts w:ascii="Times New Roman" w:eastAsia="Times New Roman" w:hAnsi="Times New Roman" w:cs="Times New Roman"/>
          <w:b/>
          <w:bCs/>
          <w:color w:val="000000"/>
          <w:sz w:val="27"/>
        </w:rPr>
        <w:t> </w:t>
      </w:r>
      <w:r w:rsidRPr="0043038A">
        <w:rPr>
          <w:rFonts w:ascii="Times New Roman" w:eastAsia="Times New Roman" w:hAnsi="Times New Roman" w:cs="Times New Roman"/>
          <w:color w:val="000000"/>
          <w:sz w:val="27"/>
          <w:szCs w:val="27"/>
        </w:rPr>
        <w:t>за правовою природою є договором найму (оренди) земельної ділянки. Згідно положень</w:t>
      </w:r>
      <w:r w:rsidRPr="0043038A">
        <w:rPr>
          <w:rFonts w:ascii="Times New Roman" w:eastAsia="Times New Roman" w:hAnsi="Times New Roman" w:cs="Times New Roman"/>
          <w:color w:val="000000"/>
          <w:sz w:val="27"/>
        </w:rPr>
        <w:t> </w:t>
      </w:r>
      <w:hyperlink r:id="rId18" w:anchor="843871" w:tgtFrame="_blank" w:tooltip="Цивільний кодекс України; нормативно-правовий акт № 435-IV від 16.01.2003" w:history="1">
        <w:r w:rsidRPr="0043038A">
          <w:rPr>
            <w:rFonts w:ascii="Times New Roman" w:eastAsia="Times New Roman" w:hAnsi="Times New Roman" w:cs="Times New Roman"/>
            <w:color w:val="0000FF"/>
            <w:sz w:val="27"/>
            <w:u w:val="single"/>
          </w:rPr>
          <w:t>ст. 792 Цивільного кодексу України</w:t>
        </w:r>
      </w:hyperlink>
      <w:r w:rsidRPr="0043038A">
        <w:rPr>
          <w:rFonts w:ascii="Times New Roman" w:eastAsia="Times New Roman" w:hAnsi="Times New Roman" w:cs="Times New Roman"/>
          <w:color w:val="000000"/>
          <w:sz w:val="27"/>
        </w:rPr>
        <w:t> </w:t>
      </w:r>
      <w:r w:rsidRPr="0043038A">
        <w:rPr>
          <w:rFonts w:ascii="Times New Roman" w:eastAsia="Times New Roman" w:hAnsi="Times New Roman" w:cs="Times New Roman"/>
          <w:color w:val="000000"/>
          <w:sz w:val="27"/>
          <w:szCs w:val="27"/>
        </w:rPr>
        <w:t>договором найму (оренди) земельної ділянки наймодавець зобов'язується передати наймачеві земельну ділянку на встановлений договором строк у володіння та користування за плату. Відносини щодо найму (оренди) земельної ділянки регулюються законом.</w:t>
      </w:r>
    </w:p>
    <w:p w:rsidR="0043038A" w:rsidRPr="0043038A" w:rsidRDefault="0043038A" w:rsidP="0043038A">
      <w:pPr>
        <w:spacing w:before="100" w:beforeAutospacing="1" w:after="100" w:afterAutospacing="1" w:line="240" w:lineRule="auto"/>
        <w:rPr>
          <w:rFonts w:ascii="Times New Roman" w:eastAsia="Times New Roman" w:hAnsi="Times New Roman" w:cs="Times New Roman"/>
          <w:color w:val="000000"/>
          <w:sz w:val="27"/>
          <w:szCs w:val="27"/>
        </w:rPr>
      </w:pPr>
      <w:r w:rsidRPr="0043038A">
        <w:rPr>
          <w:rFonts w:ascii="Times New Roman" w:eastAsia="Times New Roman" w:hAnsi="Times New Roman" w:cs="Times New Roman"/>
          <w:color w:val="000000"/>
          <w:sz w:val="27"/>
          <w:szCs w:val="27"/>
        </w:rPr>
        <w:t>Згідно статей</w:t>
      </w:r>
      <w:r w:rsidRPr="0043038A">
        <w:rPr>
          <w:rFonts w:ascii="Times New Roman" w:eastAsia="Times New Roman" w:hAnsi="Times New Roman" w:cs="Times New Roman"/>
          <w:color w:val="000000"/>
          <w:sz w:val="27"/>
        </w:rPr>
        <w:t> </w:t>
      </w:r>
      <w:hyperlink r:id="rId19" w:anchor="778291" w:tgtFrame="_blank" w:tooltip="Про оренду землі; нормативно-правовий акт № 161-XIV від 06.10.1998" w:history="1">
        <w:r w:rsidRPr="0043038A">
          <w:rPr>
            <w:rFonts w:ascii="Times New Roman" w:eastAsia="Times New Roman" w:hAnsi="Times New Roman" w:cs="Times New Roman"/>
            <w:color w:val="0000FF"/>
            <w:sz w:val="27"/>
            <w:u w:val="single"/>
          </w:rPr>
          <w:t>1</w:t>
        </w:r>
      </w:hyperlink>
      <w:r w:rsidRPr="0043038A">
        <w:rPr>
          <w:rFonts w:ascii="Times New Roman" w:eastAsia="Times New Roman" w:hAnsi="Times New Roman" w:cs="Times New Roman"/>
          <w:color w:val="000000"/>
          <w:sz w:val="27"/>
          <w:szCs w:val="27"/>
        </w:rPr>
        <w:t>,</w:t>
      </w:r>
      <w:r w:rsidRPr="0043038A">
        <w:rPr>
          <w:rFonts w:ascii="Times New Roman" w:eastAsia="Times New Roman" w:hAnsi="Times New Roman" w:cs="Times New Roman"/>
          <w:color w:val="000000"/>
          <w:sz w:val="27"/>
        </w:rPr>
        <w:t> </w:t>
      </w:r>
      <w:hyperlink r:id="rId20" w:anchor="778339" w:tgtFrame="_blank" w:tooltip="Про оренду землі; нормативно-правовий акт № 161-XIV від 06.10.1998" w:history="1">
        <w:r w:rsidRPr="0043038A">
          <w:rPr>
            <w:rFonts w:ascii="Times New Roman" w:eastAsia="Times New Roman" w:hAnsi="Times New Roman" w:cs="Times New Roman"/>
            <w:color w:val="0000FF"/>
            <w:sz w:val="27"/>
            <w:u w:val="single"/>
          </w:rPr>
          <w:t>13 Закону України «Про оренду землі» від 06.10.98 № 161-ХІV</w:t>
        </w:r>
      </w:hyperlink>
      <w:r w:rsidRPr="0043038A">
        <w:rPr>
          <w:rFonts w:ascii="Times New Roman" w:eastAsia="Times New Roman" w:hAnsi="Times New Roman" w:cs="Times New Roman"/>
          <w:color w:val="000000"/>
          <w:sz w:val="27"/>
        </w:rPr>
        <w:t> </w:t>
      </w:r>
      <w:r w:rsidRPr="0043038A">
        <w:rPr>
          <w:rFonts w:ascii="Times New Roman" w:eastAsia="Times New Roman" w:hAnsi="Times New Roman" w:cs="Times New Roman"/>
          <w:color w:val="000000"/>
          <w:sz w:val="27"/>
          <w:szCs w:val="27"/>
        </w:rPr>
        <w:t>оренда землі - це засноване на договорі строкове платне володіння і користування земельною ділянкою, необхідною орендареві для проведення підприємницької та інших видів діяльності. Договір оренди землі - це договір, за яким орендодавець зобов'язаний за плату передати орендареві земельну ділянку у володіння і користування на певний строк, а орендар зобов'язаний використовувати земельну ділянку відповідно до умов договору та вимог земельного законодавства.</w:t>
      </w:r>
    </w:p>
    <w:p w:rsidR="0043038A" w:rsidRPr="0043038A" w:rsidRDefault="0043038A" w:rsidP="0043038A">
      <w:pPr>
        <w:spacing w:before="100" w:beforeAutospacing="1" w:after="100" w:afterAutospacing="1" w:line="240" w:lineRule="auto"/>
        <w:rPr>
          <w:rFonts w:ascii="Times New Roman" w:eastAsia="Times New Roman" w:hAnsi="Times New Roman" w:cs="Times New Roman"/>
          <w:color w:val="000000"/>
          <w:sz w:val="27"/>
          <w:szCs w:val="27"/>
        </w:rPr>
      </w:pPr>
      <w:r w:rsidRPr="0043038A">
        <w:rPr>
          <w:rFonts w:ascii="Times New Roman" w:eastAsia="Times New Roman" w:hAnsi="Times New Roman" w:cs="Times New Roman"/>
          <w:color w:val="000000"/>
          <w:sz w:val="27"/>
          <w:szCs w:val="27"/>
        </w:rPr>
        <w:t>Частиною 1</w:t>
      </w:r>
      <w:r w:rsidRPr="0043038A">
        <w:rPr>
          <w:rFonts w:ascii="Times New Roman" w:eastAsia="Times New Roman" w:hAnsi="Times New Roman" w:cs="Times New Roman"/>
          <w:color w:val="000000"/>
          <w:sz w:val="27"/>
        </w:rPr>
        <w:t> </w:t>
      </w:r>
      <w:hyperlink r:id="rId21" w:anchor="778725" w:tgtFrame="_blank" w:tooltip="Про оренду землі; нормативно-правовий акт № 161-XIV від 06.10.1998" w:history="1">
        <w:r w:rsidRPr="0043038A">
          <w:rPr>
            <w:rFonts w:ascii="Times New Roman" w:eastAsia="Times New Roman" w:hAnsi="Times New Roman" w:cs="Times New Roman"/>
            <w:color w:val="0000FF"/>
            <w:sz w:val="27"/>
            <w:u w:val="single"/>
          </w:rPr>
          <w:t>статті 15 Закону України «Про оренду землі» від 06.10.98 № 161-ХІV</w:t>
        </w:r>
      </w:hyperlink>
      <w:r w:rsidRPr="0043038A">
        <w:rPr>
          <w:rFonts w:ascii="Times New Roman" w:eastAsia="Times New Roman" w:hAnsi="Times New Roman" w:cs="Times New Roman"/>
          <w:color w:val="000000"/>
          <w:sz w:val="27"/>
        </w:rPr>
        <w:t> </w:t>
      </w:r>
      <w:r w:rsidRPr="0043038A">
        <w:rPr>
          <w:rFonts w:ascii="Times New Roman" w:eastAsia="Times New Roman" w:hAnsi="Times New Roman" w:cs="Times New Roman"/>
          <w:color w:val="000000"/>
          <w:sz w:val="27"/>
          <w:szCs w:val="27"/>
        </w:rPr>
        <w:t>передбачено, що істотними умовами договору оренди землі є: обєкт оренди (кадастровий номер, місце розташування та розмір земельної ділянки); строк дії договору оренди; орендна плата із зазначенням її розміру, індексації, способу та умов розрахунків, строків, порядку її внесення і перегляду та відповідальності за її несплату.</w:t>
      </w:r>
    </w:p>
    <w:p w:rsidR="0043038A" w:rsidRPr="0043038A" w:rsidRDefault="0043038A" w:rsidP="0043038A">
      <w:pPr>
        <w:spacing w:before="100" w:beforeAutospacing="1" w:after="100" w:afterAutospacing="1" w:line="240" w:lineRule="auto"/>
        <w:rPr>
          <w:rFonts w:ascii="Times New Roman" w:eastAsia="Times New Roman" w:hAnsi="Times New Roman" w:cs="Times New Roman"/>
          <w:color w:val="000000"/>
          <w:sz w:val="27"/>
          <w:szCs w:val="27"/>
        </w:rPr>
      </w:pPr>
      <w:r w:rsidRPr="0043038A">
        <w:rPr>
          <w:rFonts w:ascii="Times New Roman" w:eastAsia="Times New Roman" w:hAnsi="Times New Roman" w:cs="Times New Roman"/>
          <w:color w:val="000000"/>
          <w:sz w:val="27"/>
          <w:szCs w:val="27"/>
        </w:rPr>
        <w:lastRenderedPageBreak/>
        <w:t>Частинами 1-4</w:t>
      </w:r>
      <w:r w:rsidRPr="0043038A">
        <w:rPr>
          <w:rFonts w:ascii="Times New Roman" w:eastAsia="Times New Roman" w:hAnsi="Times New Roman" w:cs="Times New Roman"/>
          <w:color w:val="000000"/>
          <w:sz w:val="27"/>
        </w:rPr>
        <w:t> </w:t>
      </w:r>
      <w:hyperlink r:id="rId22" w:anchor="589022" w:tgtFrame="_blank" w:tooltip="Земельний кодекс України; нормативно-правовий акт № 2768-III від 25.10.2001" w:history="1">
        <w:r w:rsidRPr="0043038A">
          <w:rPr>
            <w:rFonts w:ascii="Times New Roman" w:eastAsia="Times New Roman" w:hAnsi="Times New Roman" w:cs="Times New Roman"/>
            <w:color w:val="0000FF"/>
            <w:sz w:val="27"/>
            <w:u w:val="single"/>
          </w:rPr>
          <w:t>статті 79-1 Земельного кодексу</w:t>
        </w:r>
      </w:hyperlink>
      <w:r w:rsidRPr="0043038A">
        <w:rPr>
          <w:rFonts w:ascii="Times New Roman" w:eastAsia="Times New Roman" w:hAnsi="Times New Roman" w:cs="Times New Roman"/>
          <w:color w:val="000000"/>
          <w:sz w:val="27"/>
        </w:rPr>
        <w:t> </w:t>
      </w:r>
      <w:r w:rsidRPr="0043038A">
        <w:rPr>
          <w:rFonts w:ascii="Times New Roman" w:eastAsia="Times New Roman" w:hAnsi="Times New Roman" w:cs="Times New Roman"/>
          <w:color w:val="000000"/>
          <w:sz w:val="27"/>
          <w:szCs w:val="27"/>
        </w:rPr>
        <w:t>передбачено, що Формування земельної ділянки полягає у визначенні земельної ділянки як об'єкта цивільних прав.</w:t>
      </w:r>
      <w:r w:rsidRPr="0043038A">
        <w:rPr>
          <w:rFonts w:ascii="Times New Roman" w:eastAsia="Times New Roman" w:hAnsi="Times New Roman" w:cs="Times New Roman"/>
          <w:color w:val="000000"/>
          <w:sz w:val="27"/>
        </w:rPr>
        <w:t> </w:t>
      </w:r>
      <w:r w:rsidRPr="0043038A">
        <w:rPr>
          <w:rFonts w:ascii="Times New Roman" w:eastAsia="Times New Roman" w:hAnsi="Times New Roman" w:cs="Times New Roman"/>
          <w:b/>
          <w:bCs/>
          <w:color w:val="000000"/>
          <w:sz w:val="27"/>
          <w:szCs w:val="27"/>
        </w:rPr>
        <w:t>Формування земельної ділянки передбачає визначення її площі, меж та внесення інформації про неї до Державного земельного кадастру</w:t>
      </w:r>
      <w:r w:rsidRPr="0043038A">
        <w:rPr>
          <w:rFonts w:ascii="Times New Roman" w:eastAsia="Times New Roman" w:hAnsi="Times New Roman" w:cs="Times New Roman"/>
          <w:color w:val="000000"/>
          <w:sz w:val="27"/>
          <w:szCs w:val="27"/>
        </w:rPr>
        <w:t>. Формування земельних ділянок здійснюється: у порядку відведення земельних ділянок із земель державної та комунальної власності; шляхом поділу чи об'єднання раніше сформованих земельних ділянок; шляхом визначення меж земельних ділянок державної чи комунальної власності за проектами землеустрою щодо впорядкування територій населених пунктів, проектами землеустрою щодо впорядкування території для містобудівних потреб, проектами землеустрою щодо приватизації земель державних і комунальних сільськогосподарських підприємств, установ та організацій; шляхом інвентаризації земель державної чи комунальної власності у випадках, передбачених законом; за проектами землеустрою щодо організації території земельних часток (паїв).Сформовані земельні ділянки підлягають державній реєстрації у Державному земельному кадастрі. Земельна ділянка вважається сформованою з моменту присвоєння їй кадастрового номера.</w:t>
      </w:r>
    </w:p>
    <w:p w:rsidR="0043038A" w:rsidRPr="0043038A" w:rsidRDefault="0043038A" w:rsidP="0043038A">
      <w:pPr>
        <w:spacing w:before="100" w:beforeAutospacing="1" w:after="100" w:afterAutospacing="1" w:line="240" w:lineRule="auto"/>
        <w:rPr>
          <w:rFonts w:ascii="Times New Roman" w:eastAsia="Times New Roman" w:hAnsi="Times New Roman" w:cs="Times New Roman"/>
          <w:color w:val="000000"/>
          <w:sz w:val="27"/>
          <w:szCs w:val="27"/>
        </w:rPr>
      </w:pPr>
      <w:r w:rsidRPr="0043038A">
        <w:rPr>
          <w:rFonts w:ascii="Times New Roman" w:eastAsia="Times New Roman" w:hAnsi="Times New Roman" w:cs="Times New Roman"/>
          <w:color w:val="000000"/>
          <w:sz w:val="27"/>
          <w:szCs w:val="27"/>
        </w:rPr>
        <w:t>Відповідно до</w:t>
      </w:r>
      <w:r w:rsidRPr="0043038A">
        <w:rPr>
          <w:rFonts w:ascii="Times New Roman" w:eastAsia="Times New Roman" w:hAnsi="Times New Roman" w:cs="Times New Roman"/>
          <w:color w:val="000000"/>
          <w:sz w:val="27"/>
        </w:rPr>
        <w:t> </w:t>
      </w:r>
      <w:hyperlink r:id="rId23" w:anchor="843725" w:tgtFrame="_blank" w:tooltip="Цивільний кодекс України; нормативно-правовий акт № 435-IV від 16.01.2003" w:history="1">
        <w:r w:rsidRPr="0043038A">
          <w:rPr>
            <w:rFonts w:ascii="Times New Roman" w:eastAsia="Times New Roman" w:hAnsi="Times New Roman" w:cs="Times New Roman"/>
            <w:color w:val="0000FF"/>
            <w:sz w:val="27"/>
            <w:u w:val="single"/>
          </w:rPr>
          <w:t>ст. 651 Цивільного кодексу України</w:t>
        </w:r>
      </w:hyperlink>
      <w:r w:rsidRPr="0043038A">
        <w:rPr>
          <w:rFonts w:ascii="Times New Roman" w:eastAsia="Times New Roman" w:hAnsi="Times New Roman" w:cs="Times New Roman"/>
          <w:color w:val="000000"/>
          <w:sz w:val="27"/>
        </w:rPr>
        <w:t> </w:t>
      </w:r>
      <w:r w:rsidRPr="0043038A">
        <w:rPr>
          <w:rFonts w:ascii="Times New Roman" w:eastAsia="Times New Roman" w:hAnsi="Times New Roman" w:cs="Times New Roman"/>
          <w:color w:val="000000"/>
          <w:sz w:val="27"/>
          <w:szCs w:val="27"/>
        </w:rPr>
        <w:t>зміна або розірвання договору допускається лише за згодою сторін, якщо інше не встановлено договором або законом.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43038A" w:rsidRPr="0043038A" w:rsidRDefault="0043038A" w:rsidP="0043038A">
      <w:pPr>
        <w:spacing w:before="100" w:beforeAutospacing="1" w:after="100" w:afterAutospacing="1" w:line="240" w:lineRule="auto"/>
        <w:rPr>
          <w:rFonts w:ascii="Times New Roman" w:eastAsia="Times New Roman" w:hAnsi="Times New Roman" w:cs="Times New Roman"/>
          <w:color w:val="000000"/>
          <w:sz w:val="27"/>
          <w:szCs w:val="27"/>
        </w:rPr>
      </w:pPr>
      <w:r w:rsidRPr="0043038A">
        <w:rPr>
          <w:rFonts w:ascii="Times New Roman" w:eastAsia="Times New Roman" w:hAnsi="Times New Roman" w:cs="Times New Roman"/>
          <w:color w:val="000000"/>
          <w:sz w:val="27"/>
          <w:szCs w:val="27"/>
        </w:rPr>
        <w:t>Згідно</w:t>
      </w:r>
      <w:r w:rsidRPr="0043038A">
        <w:rPr>
          <w:rFonts w:ascii="Times New Roman" w:eastAsia="Times New Roman" w:hAnsi="Times New Roman" w:cs="Times New Roman"/>
          <w:color w:val="000000"/>
          <w:sz w:val="27"/>
        </w:rPr>
        <w:t> </w:t>
      </w:r>
      <w:hyperlink r:id="rId24" w:anchor="778446" w:tgtFrame="_blank" w:tooltip="Про оренду землі; нормативно-правовий акт № 161-XIV від 06.10.1998" w:history="1">
        <w:r w:rsidRPr="0043038A">
          <w:rPr>
            <w:rFonts w:ascii="Times New Roman" w:eastAsia="Times New Roman" w:hAnsi="Times New Roman" w:cs="Times New Roman"/>
            <w:color w:val="0000FF"/>
            <w:sz w:val="27"/>
            <w:u w:val="single"/>
          </w:rPr>
          <w:t>ст. 30 Закону України «Про оренду землі»</w:t>
        </w:r>
      </w:hyperlink>
      <w:r w:rsidRPr="0043038A">
        <w:rPr>
          <w:rFonts w:ascii="Times New Roman" w:eastAsia="Times New Roman" w:hAnsi="Times New Roman" w:cs="Times New Roman"/>
          <w:color w:val="000000"/>
          <w:sz w:val="27"/>
        </w:rPr>
        <w:t> </w:t>
      </w:r>
      <w:r w:rsidRPr="0043038A">
        <w:rPr>
          <w:rFonts w:ascii="Times New Roman" w:eastAsia="Times New Roman" w:hAnsi="Times New Roman" w:cs="Times New Roman"/>
          <w:color w:val="000000"/>
          <w:sz w:val="27"/>
          <w:szCs w:val="27"/>
        </w:rPr>
        <w:t>зміна умов договору оренди землі здійснюється за взаємною згодою сторін. У разі не досягнення згоди щодо зміни умов           договору оренди землі спір вирішується в судовому порядку.</w:t>
      </w:r>
    </w:p>
    <w:p w:rsidR="0043038A" w:rsidRPr="0043038A" w:rsidRDefault="0043038A" w:rsidP="0043038A">
      <w:pPr>
        <w:spacing w:before="100" w:beforeAutospacing="1" w:after="100" w:afterAutospacing="1" w:line="240" w:lineRule="auto"/>
        <w:rPr>
          <w:rFonts w:ascii="Times New Roman" w:eastAsia="Times New Roman" w:hAnsi="Times New Roman" w:cs="Times New Roman"/>
          <w:color w:val="000000"/>
          <w:sz w:val="27"/>
          <w:szCs w:val="27"/>
        </w:rPr>
      </w:pPr>
      <w:r w:rsidRPr="0043038A">
        <w:rPr>
          <w:rFonts w:ascii="Times New Roman" w:eastAsia="Times New Roman" w:hAnsi="Times New Roman" w:cs="Times New Roman"/>
          <w:color w:val="000000"/>
          <w:sz w:val="27"/>
          <w:szCs w:val="27"/>
        </w:rPr>
        <w:t>Відповідно до</w:t>
      </w:r>
      <w:r w:rsidRPr="0043038A">
        <w:rPr>
          <w:rFonts w:ascii="Times New Roman" w:eastAsia="Times New Roman" w:hAnsi="Times New Roman" w:cs="Times New Roman"/>
          <w:color w:val="000000"/>
          <w:sz w:val="27"/>
        </w:rPr>
        <w:t> </w:t>
      </w:r>
      <w:hyperlink r:id="rId25" w:anchor="1293" w:tgtFrame="_blank" w:tooltip="Господарський кодекс України; нормативно-правовий акт № 436-IV від 16.01.2003" w:history="1">
        <w:r w:rsidRPr="0043038A">
          <w:rPr>
            <w:rFonts w:ascii="Times New Roman" w:eastAsia="Times New Roman" w:hAnsi="Times New Roman" w:cs="Times New Roman"/>
            <w:color w:val="0000FF"/>
            <w:sz w:val="27"/>
            <w:u w:val="single"/>
          </w:rPr>
          <w:t>ст. 188 Господарського кодексу України</w:t>
        </w:r>
      </w:hyperlink>
      <w:r w:rsidRPr="0043038A">
        <w:rPr>
          <w:rFonts w:ascii="Times New Roman" w:eastAsia="Times New Roman" w:hAnsi="Times New Roman" w:cs="Times New Roman"/>
          <w:color w:val="000000"/>
          <w:sz w:val="27"/>
        </w:rPr>
        <w:t> </w:t>
      </w:r>
      <w:r w:rsidRPr="0043038A">
        <w:rPr>
          <w:rFonts w:ascii="Times New Roman" w:eastAsia="Times New Roman" w:hAnsi="Times New Roman" w:cs="Times New Roman"/>
          <w:color w:val="000000"/>
          <w:sz w:val="27"/>
          <w:szCs w:val="27"/>
        </w:rPr>
        <w:t>зміна та розірвання господарських договорів в односторонньому порядку не допускається, якщо інше не передбачено законом або договором. 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43038A" w:rsidRPr="0043038A" w:rsidRDefault="0043038A" w:rsidP="0043038A">
      <w:pPr>
        <w:spacing w:before="100" w:beforeAutospacing="1" w:after="100" w:afterAutospacing="1" w:line="240" w:lineRule="auto"/>
        <w:rPr>
          <w:rFonts w:ascii="Times New Roman" w:eastAsia="Times New Roman" w:hAnsi="Times New Roman" w:cs="Times New Roman"/>
          <w:color w:val="000000"/>
          <w:sz w:val="27"/>
          <w:szCs w:val="27"/>
        </w:rPr>
      </w:pPr>
      <w:r w:rsidRPr="0043038A">
        <w:rPr>
          <w:rFonts w:ascii="Times New Roman" w:eastAsia="Times New Roman" w:hAnsi="Times New Roman" w:cs="Times New Roman"/>
          <w:color w:val="000000"/>
          <w:sz w:val="27"/>
          <w:szCs w:val="27"/>
        </w:rPr>
        <w:t>З матеріалів справи вбачається, що предметом спору є внесення змін в договір оренди землі, однак орієнтовна площа в розмірі 1884 кв.м. (на яку зменшилась спірна земельна ділянка) визначена позивачем самостійно, зменшення земельної ділянки не підтверджено матеріалами справи. Позивач звернувся з вимогою про внесення змін одразу по двом договорам та виклав обставини одразу по двом договорам №6442 від 20.03.2009 та №6092 від 19.11.2008.</w:t>
      </w:r>
    </w:p>
    <w:p w:rsidR="0043038A" w:rsidRPr="0043038A" w:rsidRDefault="0043038A" w:rsidP="0043038A">
      <w:pPr>
        <w:spacing w:before="100" w:beforeAutospacing="1" w:after="100" w:afterAutospacing="1" w:line="240" w:lineRule="auto"/>
        <w:rPr>
          <w:rFonts w:ascii="Times New Roman" w:eastAsia="Times New Roman" w:hAnsi="Times New Roman" w:cs="Times New Roman"/>
          <w:color w:val="000000"/>
          <w:sz w:val="27"/>
          <w:szCs w:val="27"/>
        </w:rPr>
      </w:pPr>
      <w:r w:rsidRPr="0043038A">
        <w:rPr>
          <w:rFonts w:ascii="Times New Roman" w:eastAsia="Times New Roman" w:hAnsi="Times New Roman" w:cs="Times New Roman"/>
          <w:color w:val="000000"/>
          <w:sz w:val="27"/>
          <w:szCs w:val="27"/>
        </w:rPr>
        <w:lastRenderedPageBreak/>
        <w:t>Відповідно до п.12.1 договору оренди землі №6442 від 20.03.2009 зміни до договору можуть здійснюватись у письмові формі за взаємною згодою сторін у вигляді додаткового правочину, що буде невід'ємною частиною цього договору, згодою або заперечення орендодавця на зміну/або доповнення до цього договору, є його рішення, прийняте в установленому законом порядку, однак позивачем не надано доказів додержання такого порядку.</w:t>
      </w:r>
    </w:p>
    <w:p w:rsidR="0043038A" w:rsidRPr="0043038A" w:rsidRDefault="0043038A" w:rsidP="0043038A">
      <w:pPr>
        <w:spacing w:before="100" w:beforeAutospacing="1" w:after="100" w:afterAutospacing="1" w:line="240" w:lineRule="auto"/>
        <w:rPr>
          <w:rFonts w:ascii="Times New Roman" w:eastAsia="Times New Roman" w:hAnsi="Times New Roman" w:cs="Times New Roman"/>
          <w:color w:val="000000"/>
          <w:sz w:val="27"/>
          <w:szCs w:val="27"/>
        </w:rPr>
      </w:pPr>
      <w:r w:rsidRPr="0043038A">
        <w:rPr>
          <w:rFonts w:ascii="Times New Roman" w:eastAsia="Times New Roman" w:hAnsi="Times New Roman" w:cs="Times New Roman"/>
          <w:color w:val="000000"/>
          <w:sz w:val="27"/>
          <w:szCs w:val="27"/>
        </w:rPr>
        <w:t>Крім того, не надано доказів, що рішення Миколаївською міською радою про внесення змін до договору приймалось.</w:t>
      </w:r>
    </w:p>
    <w:p w:rsidR="0043038A" w:rsidRPr="0043038A" w:rsidRDefault="0043038A" w:rsidP="0043038A">
      <w:pPr>
        <w:spacing w:before="100" w:beforeAutospacing="1" w:after="100" w:afterAutospacing="1" w:line="240" w:lineRule="auto"/>
        <w:rPr>
          <w:rFonts w:ascii="Times New Roman" w:eastAsia="Times New Roman" w:hAnsi="Times New Roman" w:cs="Times New Roman"/>
          <w:color w:val="000000"/>
          <w:sz w:val="27"/>
          <w:szCs w:val="27"/>
        </w:rPr>
      </w:pPr>
      <w:r w:rsidRPr="0043038A">
        <w:rPr>
          <w:rFonts w:ascii="Times New Roman" w:eastAsia="Times New Roman" w:hAnsi="Times New Roman" w:cs="Times New Roman"/>
          <w:color w:val="000000"/>
          <w:sz w:val="27"/>
          <w:szCs w:val="27"/>
        </w:rPr>
        <w:t>Таким чином, суд вважає, що позивачем не доведено обґрунтованість позовних вимог стосовно внесення змін в п.2.1 договору оренди землі №6442 від 20.03.2009, а тому відсутні підстави для задоволення позовних вимог.</w:t>
      </w:r>
    </w:p>
    <w:p w:rsidR="0043038A" w:rsidRPr="0043038A" w:rsidRDefault="0043038A" w:rsidP="0043038A">
      <w:pPr>
        <w:spacing w:before="100" w:beforeAutospacing="1" w:after="100" w:afterAutospacing="1" w:line="240" w:lineRule="auto"/>
        <w:rPr>
          <w:rFonts w:ascii="Times New Roman" w:eastAsia="Times New Roman" w:hAnsi="Times New Roman" w:cs="Times New Roman"/>
          <w:color w:val="000000"/>
          <w:sz w:val="27"/>
          <w:szCs w:val="27"/>
        </w:rPr>
      </w:pPr>
      <w:r w:rsidRPr="0043038A">
        <w:rPr>
          <w:rFonts w:ascii="Times New Roman" w:eastAsia="Times New Roman" w:hAnsi="Times New Roman" w:cs="Times New Roman"/>
          <w:color w:val="000000"/>
          <w:sz w:val="27"/>
          <w:szCs w:val="27"/>
        </w:rPr>
        <w:t>У відповідності до ч.1</w:t>
      </w:r>
      <w:r w:rsidRPr="0043038A">
        <w:rPr>
          <w:rFonts w:ascii="Times New Roman" w:eastAsia="Times New Roman" w:hAnsi="Times New Roman" w:cs="Times New Roman"/>
          <w:color w:val="000000"/>
          <w:sz w:val="27"/>
        </w:rPr>
        <w:t> </w:t>
      </w:r>
      <w:hyperlink r:id="rId26" w:anchor="385" w:tgtFrame="_blank" w:tooltip="Господарський процесуальний кодекс України; нормативно-правовий акт № 1798-XII від 06.11.1991" w:history="1">
        <w:r w:rsidRPr="0043038A">
          <w:rPr>
            <w:rFonts w:ascii="Times New Roman" w:eastAsia="Times New Roman" w:hAnsi="Times New Roman" w:cs="Times New Roman"/>
            <w:color w:val="0000FF"/>
            <w:sz w:val="27"/>
            <w:u w:val="single"/>
          </w:rPr>
          <w:t>ст. 32 ГПК України</w:t>
        </w:r>
      </w:hyperlink>
      <w:r w:rsidRPr="0043038A">
        <w:rPr>
          <w:rFonts w:ascii="Times New Roman" w:eastAsia="Times New Roman" w:hAnsi="Times New Roman" w:cs="Times New Roman"/>
          <w:color w:val="000000"/>
          <w:sz w:val="27"/>
        </w:rPr>
        <w:t> </w:t>
      </w:r>
      <w:r w:rsidRPr="0043038A">
        <w:rPr>
          <w:rFonts w:ascii="Times New Roman" w:eastAsia="Times New Roman" w:hAnsi="Times New Roman" w:cs="Times New Roman"/>
          <w:color w:val="000000"/>
          <w:sz w:val="27"/>
          <w:szCs w:val="27"/>
        </w:rPr>
        <w:t>доказами у справі є будь-які фактичні дані, на підставі яких господарський суд у визначеному законом порядку встановлює наявність чи відсутність обставин, на яких ґрунтуються вимоги і заперечення сторін, а також інші обставини, які мають значення для правильного вирішення господарського спору.</w:t>
      </w:r>
    </w:p>
    <w:p w:rsidR="0043038A" w:rsidRPr="0043038A" w:rsidRDefault="0043038A" w:rsidP="0043038A">
      <w:pPr>
        <w:spacing w:before="100" w:beforeAutospacing="1" w:after="100" w:afterAutospacing="1" w:line="240" w:lineRule="auto"/>
        <w:rPr>
          <w:rFonts w:ascii="Times New Roman" w:eastAsia="Times New Roman" w:hAnsi="Times New Roman" w:cs="Times New Roman"/>
          <w:color w:val="000000"/>
          <w:sz w:val="27"/>
          <w:szCs w:val="27"/>
        </w:rPr>
      </w:pPr>
      <w:r w:rsidRPr="0043038A">
        <w:rPr>
          <w:rFonts w:ascii="Times New Roman" w:eastAsia="Times New Roman" w:hAnsi="Times New Roman" w:cs="Times New Roman"/>
          <w:color w:val="000000"/>
          <w:sz w:val="27"/>
          <w:szCs w:val="27"/>
        </w:rPr>
        <w:t>Вимогами ч.1</w:t>
      </w:r>
      <w:r w:rsidRPr="0043038A">
        <w:rPr>
          <w:rFonts w:ascii="Times New Roman" w:eastAsia="Times New Roman" w:hAnsi="Times New Roman" w:cs="Times New Roman"/>
          <w:color w:val="000000"/>
          <w:sz w:val="27"/>
        </w:rPr>
        <w:t> </w:t>
      </w:r>
      <w:hyperlink r:id="rId27" w:anchor="395" w:tgtFrame="_blank" w:tooltip="Господарський процесуальний кодекс України; нормативно-правовий акт № 1798-XII від 06.11.1991" w:history="1">
        <w:r w:rsidRPr="0043038A">
          <w:rPr>
            <w:rFonts w:ascii="Times New Roman" w:eastAsia="Times New Roman" w:hAnsi="Times New Roman" w:cs="Times New Roman"/>
            <w:color w:val="0000FF"/>
            <w:sz w:val="27"/>
            <w:u w:val="single"/>
          </w:rPr>
          <w:t>ст. 33 ГПК України</w:t>
        </w:r>
      </w:hyperlink>
      <w:r w:rsidRPr="0043038A">
        <w:rPr>
          <w:rFonts w:ascii="Times New Roman" w:eastAsia="Times New Roman" w:hAnsi="Times New Roman" w:cs="Times New Roman"/>
          <w:color w:val="000000"/>
          <w:sz w:val="27"/>
        </w:rPr>
        <w:t> </w:t>
      </w:r>
      <w:r w:rsidRPr="0043038A">
        <w:rPr>
          <w:rFonts w:ascii="Times New Roman" w:eastAsia="Times New Roman" w:hAnsi="Times New Roman" w:cs="Times New Roman"/>
          <w:color w:val="000000"/>
          <w:sz w:val="27"/>
          <w:szCs w:val="27"/>
        </w:rPr>
        <w:t>встановлено, що кожна сторона повинна довести ті обставини, на які вона посилається як на підставу своїх вимог і заперечень.</w:t>
      </w:r>
    </w:p>
    <w:p w:rsidR="0043038A" w:rsidRPr="0043038A" w:rsidRDefault="0043038A" w:rsidP="0043038A">
      <w:pPr>
        <w:spacing w:before="100" w:beforeAutospacing="1" w:after="100" w:afterAutospacing="1" w:line="240" w:lineRule="auto"/>
        <w:rPr>
          <w:rFonts w:ascii="Times New Roman" w:eastAsia="Times New Roman" w:hAnsi="Times New Roman" w:cs="Times New Roman"/>
          <w:color w:val="000000"/>
          <w:sz w:val="27"/>
          <w:szCs w:val="27"/>
        </w:rPr>
      </w:pPr>
      <w:r w:rsidRPr="0043038A">
        <w:rPr>
          <w:rFonts w:ascii="Times New Roman" w:eastAsia="Times New Roman" w:hAnsi="Times New Roman" w:cs="Times New Roman"/>
          <w:color w:val="000000"/>
          <w:sz w:val="27"/>
          <w:szCs w:val="27"/>
        </w:rPr>
        <w:t>Згідно з вимогами ч.1</w:t>
      </w:r>
      <w:r w:rsidRPr="0043038A">
        <w:rPr>
          <w:rFonts w:ascii="Times New Roman" w:eastAsia="Times New Roman" w:hAnsi="Times New Roman" w:cs="Times New Roman"/>
          <w:color w:val="000000"/>
          <w:sz w:val="27"/>
        </w:rPr>
        <w:t> </w:t>
      </w:r>
      <w:hyperlink r:id="rId28" w:anchor="455" w:tgtFrame="_blank" w:tooltip="Господарський процесуальний кодекс України; нормативно-правовий акт № 1798-XII від 06.11.1991" w:history="1">
        <w:r w:rsidRPr="0043038A">
          <w:rPr>
            <w:rFonts w:ascii="Times New Roman" w:eastAsia="Times New Roman" w:hAnsi="Times New Roman" w:cs="Times New Roman"/>
            <w:color w:val="0000FF"/>
            <w:sz w:val="27"/>
            <w:u w:val="single"/>
          </w:rPr>
          <w:t>ст. 43 ГПК України</w:t>
        </w:r>
      </w:hyperlink>
      <w:r w:rsidRPr="0043038A">
        <w:rPr>
          <w:rFonts w:ascii="Times New Roman" w:eastAsia="Times New Roman" w:hAnsi="Times New Roman" w:cs="Times New Roman"/>
          <w:color w:val="000000"/>
          <w:sz w:val="27"/>
        </w:rPr>
        <w:t> </w:t>
      </w:r>
      <w:r w:rsidRPr="0043038A">
        <w:rPr>
          <w:rFonts w:ascii="Times New Roman" w:eastAsia="Times New Roman" w:hAnsi="Times New Roman" w:cs="Times New Roman"/>
          <w:color w:val="000000"/>
          <w:sz w:val="27"/>
          <w:szCs w:val="27"/>
        </w:rPr>
        <w:t>господарський суд оцінює докази за своїм внутрішнім переконанням, що ґрунтується на всебічному, повному і об'єктивному розгляді в судовому процесі всіх обставин справи в їх сукупності, керуючись законом.</w:t>
      </w:r>
    </w:p>
    <w:p w:rsidR="0043038A" w:rsidRPr="0043038A" w:rsidRDefault="0043038A" w:rsidP="0043038A">
      <w:pPr>
        <w:spacing w:before="100" w:beforeAutospacing="1" w:after="100" w:afterAutospacing="1" w:line="240" w:lineRule="auto"/>
        <w:rPr>
          <w:rFonts w:ascii="Times New Roman" w:eastAsia="Times New Roman" w:hAnsi="Times New Roman" w:cs="Times New Roman"/>
          <w:color w:val="000000"/>
          <w:sz w:val="27"/>
          <w:szCs w:val="27"/>
        </w:rPr>
      </w:pPr>
      <w:r w:rsidRPr="0043038A">
        <w:rPr>
          <w:rFonts w:ascii="Times New Roman" w:eastAsia="Times New Roman" w:hAnsi="Times New Roman" w:cs="Times New Roman"/>
          <w:color w:val="000000"/>
          <w:sz w:val="27"/>
          <w:szCs w:val="27"/>
        </w:rPr>
        <w:t>Враховуючи зазначене, в задоволенні позову слід відмовити.</w:t>
      </w:r>
    </w:p>
    <w:p w:rsidR="0043038A" w:rsidRPr="0043038A" w:rsidRDefault="0043038A" w:rsidP="0043038A">
      <w:pPr>
        <w:spacing w:before="100" w:beforeAutospacing="1" w:after="100" w:afterAutospacing="1" w:line="240" w:lineRule="auto"/>
        <w:rPr>
          <w:rFonts w:ascii="Times New Roman" w:eastAsia="Times New Roman" w:hAnsi="Times New Roman" w:cs="Times New Roman"/>
          <w:color w:val="000000"/>
          <w:sz w:val="27"/>
          <w:szCs w:val="27"/>
        </w:rPr>
      </w:pPr>
      <w:hyperlink r:id="rId29" w:anchor="490" w:tgtFrame="_blank" w:tooltip="Господарський процесуальний кодекс України; нормативно-правовий акт № 1798-XII від 06.11.1991" w:history="1">
        <w:r w:rsidRPr="0043038A">
          <w:rPr>
            <w:rFonts w:ascii="Times New Roman" w:eastAsia="Times New Roman" w:hAnsi="Times New Roman" w:cs="Times New Roman"/>
            <w:color w:val="0000FF"/>
            <w:sz w:val="27"/>
            <w:u w:val="single"/>
          </w:rPr>
          <w:t>Статтею 49 ГПК України</w:t>
        </w:r>
      </w:hyperlink>
      <w:r w:rsidRPr="0043038A">
        <w:rPr>
          <w:rFonts w:ascii="Times New Roman" w:eastAsia="Times New Roman" w:hAnsi="Times New Roman" w:cs="Times New Roman"/>
          <w:color w:val="000000"/>
          <w:sz w:val="27"/>
        </w:rPr>
        <w:t> </w:t>
      </w:r>
      <w:r w:rsidRPr="0043038A">
        <w:rPr>
          <w:rFonts w:ascii="Times New Roman" w:eastAsia="Times New Roman" w:hAnsi="Times New Roman" w:cs="Times New Roman"/>
          <w:color w:val="000000"/>
          <w:sz w:val="27"/>
          <w:szCs w:val="27"/>
        </w:rPr>
        <w:t>визначено порядок розподілу судових витрат у господарській справі, зокрема витрат на оплату судового збору, у разі відмови в позові на позивача.</w:t>
      </w:r>
    </w:p>
    <w:p w:rsidR="0043038A" w:rsidRPr="0043038A" w:rsidRDefault="0043038A" w:rsidP="0043038A">
      <w:pPr>
        <w:spacing w:before="100" w:beforeAutospacing="1" w:after="100" w:afterAutospacing="1" w:line="240" w:lineRule="auto"/>
        <w:rPr>
          <w:rFonts w:ascii="Times New Roman" w:eastAsia="Times New Roman" w:hAnsi="Times New Roman" w:cs="Times New Roman"/>
          <w:color w:val="000000"/>
          <w:sz w:val="27"/>
          <w:szCs w:val="27"/>
        </w:rPr>
      </w:pPr>
      <w:r w:rsidRPr="0043038A">
        <w:rPr>
          <w:rFonts w:ascii="Times New Roman" w:eastAsia="Times New Roman" w:hAnsi="Times New Roman" w:cs="Times New Roman"/>
          <w:color w:val="000000"/>
          <w:sz w:val="27"/>
          <w:szCs w:val="27"/>
        </w:rPr>
        <w:t>В судовому засіданні 19.10.2017, на підставі</w:t>
      </w:r>
      <w:r w:rsidRPr="0043038A">
        <w:rPr>
          <w:rFonts w:ascii="Times New Roman" w:eastAsia="Times New Roman" w:hAnsi="Times New Roman" w:cs="Times New Roman"/>
          <w:color w:val="000000"/>
          <w:sz w:val="27"/>
        </w:rPr>
        <w:t> </w:t>
      </w:r>
      <w:hyperlink r:id="rId30" w:anchor="644987" w:tgtFrame="_blank" w:tooltip="Господарський процесуальний кодекс України; нормативно-правовий акт № 1798-XII від 06.11.1991" w:history="1">
        <w:r w:rsidRPr="0043038A">
          <w:rPr>
            <w:rFonts w:ascii="Times New Roman" w:eastAsia="Times New Roman" w:hAnsi="Times New Roman" w:cs="Times New Roman"/>
            <w:color w:val="0000FF"/>
            <w:sz w:val="27"/>
            <w:u w:val="single"/>
          </w:rPr>
          <w:t>ст. 85 Господарського процесуального кодексу України</w:t>
        </w:r>
      </w:hyperlink>
      <w:r w:rsidRPr="0043038A">
        <w:rPr>
          <w:rFonts w:ascii="Times New Roman" w:eastAsia="Times New Roman" w:hAnsi="Times New Roman" w:cs="Times New Roman"/>
          <w:color w:val="000000"/>
          <w:sz w:val="27"/>
          <w:szCs w:val="27"/>
        </w:rPr>
        <w:t>, судом оголошено вступну та резолютивну частини рішення.</w:t>
      </w:r>
    </w:p>
    <w:p w:rsidR="0043038A" w:rsidRPr="0043038A" w:rsidRDefault="0043038A" w:rsidP="0043038A">
      <w:pPr>
        <w:spacing w:before="100" w:beforeAutospacing="1" w:after="100" w:afterAutospacing="1" w:line="240" w:lineRule="auto"/>
        <w:rPr>
          <w:rFonts w:ascii="Times New Roman" w:eastAsia="Times New Roman" w:hAnsi="Times New Roman" w:cs="Times New Roman"/>
          <w:color w:val="000000"/>
          <w:sz w:val="27"/>
          <w:szCs w:val="27"/>
        </w:rPr>
      </w:pPr>
      <w:r w:rsidRPr="0043038A">
        <w:rPr>
          <w:rFonts w:ascii="Times New Roman" w:eastAsia="Times New Roman" w:hAnsi="Times New Roman" w:cs="Times New Roman"/>
          <w:color w:val="000000"/>
          <w:sz w:val="27"/>
          <w:szCs w:val="27"/>
        </w:rPr>
        <w:t>Керуючись ст.ст.</w:t>
      </w:r>
      <w:r w:rsidRPr="0043038A">
        <w:rPr>
          <w:rFonts w:ascii="Times New Roman" w:eastAsia="Times New Roman" w:hAnsi="Times New Roman" w:cs="Times New Roman"/>
          <w:color w:val="000000"/>
          <w:sz w:val="27"/>
        </w:rPr>
        <w:t> </w:t>
      </w:r>
      <w:hyperlink r:id="rId31" w:anchor="395" w:tgtFrame="_blank" w:tooltip="Господарський процесуальний кодекс України; нормативно-правовий акт № 1798-XII від 06.11.1991" w:history="1">
        <w:r w:rsidRPr="0043038A">
          <w:rPr>
            <w:rFonts w:ascii="Times New Roman" w:eastAsia="Times New Roman" w:hAnsi="Times New Roman" w:cs="Times New Roman"/>
            <w:color w:val="0000FF"/>
            <w:sz w:val="27"/>
            <w:u w:val="single"/>
          </w:rPr>
          <w:t>33</w:t>
        </w:r>
      </w:hyperlink>
      <w:r w:rsidRPr="0043038A">
        <w:rPr>
          <w:rFonts w:ascii="Times New Roman" w:eastAsia="Times New Roman" w:hAnsi="Times New Roman" w:cs="Times New Roman"/>
          <w:color w:val="000000"/>
          <w:sz w:val="27"/>
          <w:szCs w:val="27"/>
        </w:rPr>
        <w:t>,</w:t>
      </w:r>
      <w:r w:rsidRPr="0043038A">
        <w:rPr>
          <w:rFonts w:ascii="Times New Roman" w:eastAsia="Times New Roman" w:hAnsi="Times New Roman" w:cs="Times New Roman"/>
          <w:color w:val="000000"/>
          <w:sz w:val="27"/>
        </w:rPr>
        <w:t> </w:t>
      </w:r>
      <w:hyperlink r:id="rId32" w:anchor="398" w:tgtFrame="_blank" w:tooltip="Господарський процесуальний кодекс України; нормативно-правовий акт № 1798-XII від 06.11.1991" w:history="1">
        <w:r w:rsidRPr="0043038A">
          <w:rPr>
            <w:rFonts w:ascii="Times New Roman" w:eastAsia="Times New Roman" w:hAnsi="Times New Roman" w:cs="Times New Roman"/>
            <w:color w:val="0000FF"/>
            <w:sz w:val="27"/>
            <w:u w:val="single"/>
          </w:rPr>
          <w:t>34</w:t>
        </w:r>
      </w:hyperlink>
      <w:r w:rsidRPr="0043038A">
        <w:rPr>
          <w:rFonts w:ascii="Times New Roman" w:eastAsia="Times New Roman" w:hAnsi="Times New Roman" w:cs="Times New Roman"/>
          <w:color w:val="000000"/>
          <w:sz w:val="27"/>
          <w:szCs w:val="27"/>
        </w:rPr>
        <w:t>,</w:t>
      </w:r>
      <w:r w:rsidRPr="0043038A">
        <w:rPr>
          <w:rFonts w:ascii="Times New Roman" w:eastAsia="Times New Roman" w:hAnsi="Times New Roman" w:cs="Times New Roman"/>
          <w:color w:val="000000"/>
          <w:sz w:val="27"/>
        </w:rPr>
        <w:t> </w:t>
      </w:r>
      <w:hyperlink r:id="rId33" w:anchor="455" w:tgtFrame="_blank" w:tooltip="Господарський процесуальний кодекс України; нормативно-правовий акт № 1798-XII від 06.11.1991" w:history="1">
        <w:r w:rsidRPr="0043038A">
          <w:rPr>
            <w:rFonts w:ascii="Times New Roman" w:eastAsia="Times New Roman" w:hAnsi="Times New Roman" w:cs="Times New Roman"/>
            <w:color w:val="0000FF"/>
            <w:sz w:val="27"/>
            <w:u w:val="single"/>
          </w:rPr>
          <w:t>43</w:t>
        </w:r>
      </w:hyperlink>
      <w:r w:rsidRPr="0043038A">
        <w:rPr>
          <w:rFonts w:ascii="Times New Roman" w:eastAsia="Times New Roman" w:hAnsi="Times New Roman" w:cs="Times New Roman"/>
          <w:color w:val="000000"/>
          <w:sz w:val="27"/>
          <w:szCs w:val="27"/>
        </w:rPr>
        <w:t>,</w:t>
      </w:r>
      <w:r w:rsidRPr="0043038A">
        <w:rPr>
          <w:rFonts w:ascii="Times New Roman" w:eastAsia="Times New Roman" w:hAnsi="Times New Roman" w:cs="Times New Roman"/>
          <w:color w:val="000000"/>
          <w:sz w:val="27"/>
        </w:rPr>
        <w:t> </w:t>
      </w:r>
      <w:hyperlink r:id="rId34" w:anchor="466460" w:tgtFrame="_blank" w:tooltip="Господарський процесуальний кодекс України; нормативно-правовий акт № 1798-XII від 06.11.1991" w:history="1">
        <w:r w:rsidRPr="0043038A">
          <w:rPr>
            <w:rFonts w:ascii="Times New Roman" w:eastAsia="Times New Roman" w:hAnsi="Times New Roman" w:cs="Times New Roman"/>
            <w:color w:val="0000FF"/>
            <w:sz w:val="27"/>
            <w:u w:val="single"/>
          </w:rPr>
          <w:t>44</w:t>
        </w:r>
      </w:hyperlink>
      <w:r w:rsidRPr="0043038A">
        <w:rPr>
          <w:rFonts w:ascii="Times New Roman" w:eastAsia="Times New Roman" w:hAnsi="Times New Roman" w:cs="Times New Roman"/>
          <w:color w:val="000000"/>
          <w:sz w:val="27"/>
          <w:szCs w:val="27"/>
        </w:rPr>
        <w:t>,</w:t>
      </w:r>
      <w:r w:rsidRPr="0043038A">
        <w:rPr>
          <w:rFonts w:ascii="Times New Roman" w:eastAsia="Times New Roman" w:hAnsi="Times New Roman" w:cs="Times New Roman"/>
          <w:color w:val="000000"/>
          <w:sz w:val="27"/>
        </w:rPr>
        <w:t> </w:t>
      </w:r>
      <w:hyperlink r:id="rId35" w:anchor="490" w:tgtFrame="_blank" w:tooltip="Господарський процесуальний кодекс України; нормативно-правовий акт № 1798-XII від 06.11.1991" w:history="1">
        <w:r w:rsidRPr="0043038A">
          <w:rPr>
            <w:rFonts w:ascii="Times New Roman" w:eastAsia="Times New Roman" w:hAnsi="Times New Roman" w:cs="Times New Roman"/>
            <w:color w:val="0000FF"/>
            <w:sz w:val="27"/>
            <w:u w:val="single"/>
          </w:rPr>
          <w:t>49</w:t>
        </w:r>
      </w:hyperlink>
      <w:r w:rsidRPr="0043038A">
        <w:rPr>
          <w:rFonts w:ascii="Times New Roman" w:eastAsia="Times New Roman" w:hAnsi="Times New Roman" w:cs="Times New Roman"/>
          <w:color w:val="000000"/>
          <w:sz w:val="27"/>
          <w:szCs w:val="27"/>
        </w:rPr>
        <w:t>,</w:t>
      </w:r>
      <w:r w:rsidRPr="0043038A">
        <w:rPr>
          <w:rFonts w:ascii="Times New Roman" w:eastAsia="Times New Roman" w:hAnsi="Times New Roman" w:cs="Times New Roman"/>
          <w:color w:val="000000"/>
          <w:sz w:val="27"/>
        </w:rPr>
        <w:t> </w:t>
      </w:r>
      <w:hyperlink r:id="rId36" w:anchor="750" w:tgtFrame="_blank" w:tooltip="Господарський процесуальний кодекс України; нормативно-правовий акт № 1798-XII від 06.11.1991" w:history="1">
        <w:r w:rsidRPr="0043038A">
          <w:rPr>
            <w:rFonts w:ascii="Times New Roman" w:eastAsia="Times New Roman" w:hAnsi="Times New Roman" w:cs="Times New Roman"/>
            <w:color w:val="0000FF"/>
            <w:sz w:val="27"/>
            <w:u w:val="single"/>
          </w:rPr>
          <w:t>80</w:t>
        </w:r>
      </w:hyperlink>
      <w:r w:rsidRPr="0043038A">
        <w:rPr>
          <w:rFonts w:ascii="Times New Roman" w:eastAsia="Times New Roman" w:hAnsi="Times New Roman" w:cs="Times New Roman"/>
          <w:color w:val="000000"/>
          <w:sz w:val="27"/>
          <w:szCs w:val="27"/>
        </w:rPr>
        <w:t>,</w:t>
      </w:r>
      <w:r w:rsidRPr="0043038A">
        <w:rPr>
          <w:rFonts w:ascii="Times New Roman" w:eastAsia="Times New Roman" w:hAnsi="Times New Roman" w:cs="Times New Roman"/>
          <w:color w:val="000000"/>
          <w:sz w:val="27"/>
        </w:rPr>
        <w:t> </w:t>
      </w:r>
      <w:hyperlink r:id="rId37" w:anchor="779" w:tgtFrame="_blank" w:tooltip="Господарський процесуальний кодекс України; нормативно-правовий акт № 1798-XII від 06.11.1991" w:history="1">
        <w:r w:rsidRPr="0043038A">
          <w:rPr>
            <w:rFonts w:ascii="Times New Roman" w:eastAsia="Times New Roman" w:hAnsi="Times New Roman" w:cs="Times New Roman"/>
            <w:color w:val="0000FF"/>
            <w:sz w:val="27"/>
            <w:u w:val="single"/>
          </w:rPr>
          <w:t>82-85, Господарського процесуального кодексу  України</w:t>
        </w:r>
      </w:hyperlink>
      <w:r w:rsidRPr="0043038A">
        <w:rPr>
          <w:rFonts w:ascii="Times New Roman" w:eastAsia="Times New Roman" w:hAnsi="Times New Roman" w:cs="Times New Roman"/>
          <w:color w:val="000000"/>
          <w:sz w:val="27"/>
          <w:szCs w:val="27"/>
        </w:rPr>
        <w:t>, суд, -</w:t>
      </w:r>
    </w:p>
    <w:p w:rsidR="0043038A" w:rsidRPr="0043038A" w:rsidRDefault="0043038A" w:rsidP="0043038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3038A">
        <w:rPr>
          <w:rFonts w:ascii="Times New Roman" w:eastAsia="Times New Roman" w:hAnsi="Times New Roman" w:cs="Times New Roman"/>
          <w:b/>
          <w:bCs/>
          <w:color w:val="000000"/>
          <w:sz w:val="27"/>
          <w:szCs w:val="27"/>
        </w:rPr>
        <w:t>В И Р І Ш И В:</w:t>
      </w:r>
    </w:p>
    <w:p w:rsidR="0043038A" w:rsidRPr="0043038A" w:rsidRDefault="0043038A" w:rsidP="0043038A">
      <w:pPr>
        <w:spacing w:before="100" w:beforeAutospacing="1" w:after="100" w:afterAutospacing="1" w:line="240" w:lineRule="auto"/>
        <w:rPr>
          <w:rFonts w:ascii="Times New Roman" w:eastAsia="Times New Roman" w:hAnsi="Times New Roman" w:cs="Times New Roman"/>
          <w:color w:val="000000"/>
          <w:sz w:val="27"/>
          <w:szCs w:val="27"/>
        </w:rPr>
      </w:pPr>
      <w:r w:rsidRPr="0043038A">
        <w:rPr>
          <w:rFonts w:ascii="Times New Roman" w:eastAsia="Times New Roman" w:hAnsi="Times New Roman" w:cs="Times New Roman"/>
          <w:color w:val="000000"/>
          <w:sz w:val="27"/>
          <w:szCs w:val="27"/>
        </w:rPr>
        <w:t>В позові відмовити повністю.</w:t>
      </w:r>
    </w:p>
    <w:p w:rsidR="0043038A" w:rsidRPr="0043038A" w:rsidRDefault="0043038A" w:rsidP="0043038A">
      <w:pPr>
        <w:spacing w:before="100" w:beforeAutospacing="1" w:after="100" w:afterAutospacing="1" w:line="240" w:lineRule="auto"/>
        <w:rPr>
          <w:rFonts w:ascii="Times New Roman" w:eastAsia="Times New Roman" w:hAnsi="Times New Roman" w:cs="Times New Roman"/>
          <w:color w:val="000000"/>
          <w:sz w:val="27"/>
          <w:szCs w:val="27"/>
        </w:rPr>
      </w:pPr>
      <w:r w:rsidRPr="0043038A">
        <w:rPr>
          <w:rFonts w:ascii="Times New Roman" w:eastAsia="Times New Roman" w:hAnsi="Times New Roman" w:cs="Times New Roman"/>
          <w:i/>
          <w:iCs/>
          <w:color w:val="000000"/>
          <w:sz w:val="27"/>
          <w:szCs w:val="27"/>
        </w:rPr>
        <w:t>Повне рішення складено 23 жовтня 2017 року.</w:t>
      </w:r>
    </w:p>
    <w:p w:rsidR="0043038A" w:rsidRPr="0043038A" w:rsidRDefault="0043038A" w:rsidP="0043038A">
      <w:pPr>
        <w:spacing w:before="100" w:beforeAutospacing="1" w:after="100" w:afterAutospacing="1" w:line="240" w:lineRule="auto"/>
        <w:rPr>
          <w:rFonts w:ascii="Times New Roman" w:eastAsia="Times New Roman" w:hAnsi="Times New Roman" w:cs="Times New Roman"/>
          <w:color w:val="000000"/>
          <w:sz w:val="27"/>
          <w:szCs w:val="27"/>
        </w:rPr>
      </w:pPr>
      <w:r w:rsidRPr="0043038A">
        <w:rPr>
          <w:rFonts w:ascii="Times New Roman" w:eastAsia="Times New Roman" w:hAnsi="Times New Roman" w:cs="Times New Roman"/>
          <w:b/>
          <w:bCs/>
          <w:color w:val="000000"/>
          <w:sz w:val="27"/>
          <w:szCs w:val="27"/>
        </w:rPr>
        <w:lastRenderedPageBreak/>
        <w:t>Суддя                                                                                                              В.Д. Фролов</w:t>
      </w:r>
    </w:p>
    <w:p w:rsidR="00000000" w:rsidRDefault="0043038A"/>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3038A"/>
    <w:rsid w:val="004303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03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3038A"/>
  </w:style>
  <w:style w:type="character" w:styleId="a4">
    <w:name w:val="Hyperlink"/>
    <w:basedOn w:val="a0"/>
    <w:uiPriority w:val="99"/>
    <w:semiHidden/>
    <w:unhideWhenUsed/>
    <w:rsid w:val="0043038A"/>
    <w:rPr>
      <w:color w:val="0000FF"/>
      <w:u w:val="single"/>
    </w:rPr>
  </w:style>
  <w:style w:type="paragraph" w:styleId="a5">
    <w:name w:val="Balloon Text"/>
    <w:basedOn w:val="a"/>
    <w:link w:val="a6"/>
    <w:uiPriority w:val="99"/>
    <w:semiHidden/>
    <w:unhideWhenUsed/>
    <w:rsid w:val="004303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03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167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588451/ed_2017_09_05/pravo1/T012768.html?pravo=1" TargetMode="External"/><Relationship Id="rId13" Type="http://schemas.openxmlformats.org/officeDocument/2006/relationships/hyperlink" Target="http://search.ligazakon.ua/l_doc2.nsf/link1/an_778446/ed_2017_03_23/pravo1/T980161.html?pravo=1" TargetMode="External"/><Relationship Id="rId18" Type="http://schemas.openxmlformats.org/officeDocument/2006/relationships/hyperlink" Target="http://search.ligazakon.ua/l_doc2.nsf/link1/an_843871/ed_2017_07_19/pravo1/T030435.html?pravo=1" TargetMode="External"/><Relationship Id="rId26" Type="http://schemas.openxmlformats.org/officeDocument/2006/relationships/hyperlink" Target="http://search.ligazakon.ua/l_doc2.nsf/link1/an_385/ed_2017_08_03/pravo1/T179800.html?pravo=1"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earch.ligazakon.ua/l_doc2.nsf/link1/an_778725/ed_2017_03_23/pravo1/T980161.html?pravo=1" TargetMode="External"/><Relationship Id="rId34" Type="http://schemas.openxmlformats.org/officeDocument/2006/relationships/hyperlink" Target="http://search.ligazakon.ua/l_doc2.nsf/link1/an_466460/ed_2017_08_03/pravo1/T179800.html?pravo=1" TargetMode="External"/><Relationship Id="rId7" Type="http://schemas.openxmlformats.org/officeDocument/2006/relationships/hyperlink" Target="http://search.ligazakon.ua/l_doc2.nsf/link1/an_452/ed_2017_09_05/pravo1/T012768.html?pravo=1" TargetMode="External"/><Relationship Id="rId12" Type="http://schemas.openxmlformats.org/officeDocument/2006/relationships/hyperlink" Target="http://search.ligazakon.ua/l_doc2.nsf/link1/an_778725/ed_2017_03_23/pravo1/T980161.html?pravo=1" TargetMode="External"/><Relationship Id="rId17" Type="http://schemas.openxmlformats.org/officeDocument/2006/relationships/hyperlink" Target="http://search.ligazakon.ua/l_doc2.nsf/link1/an_843046/ed_2017_07_19/pravo1/T030435.html?pravo=1" TargetMode="External"/><Relationship Id="rId25" Type="http://schemas.openxmlformats.org/officeDocument/2006/relationships/hyperlink" Target="http://search.ligazakon.ua/l_doc2.nsf/link1/an_1293/ed_2017_08_02/pravo1/T030436.html?pravo=1" TargetMode="External"/><Relationship Id="rId33" Type="http://schemas.openxmlformats.org/officeDocument/2006/relationships/hyperlink" Target="http://search.ligazakon.ua/l_doc2.nsf/link1/an_455/ed_2017_08_03/pravo1/T179800.html?pravo=1"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arch.ligazakon.ua/l_doc2.nsf/link1/an_589022/ed_2017_09_05/pravo1/T012768.html?pravo=1" TargetMode="External"/><Relationship Id="rId20" Type="http://schemas.openxmlformats.org/officeDocument/2006/relationships/hyperlink" Target="http://search.ligazakon.ua/l_doc2.nsf/link1/an_778339/ed_2017_03_23/pravo1/T980161.html?pravo=1" TargetMode="External"/><Relationship Id="rId29" Type="http://schemas.openxmlformats.org/officeDocument/2006/relationships/hyperlink" Target="http://search.ligazakon.ua/l_doc2.nsf/link1/an_490/ed_2017_08_03/pravo1/T179800.html?pravo=1" TargetMode="External"/><Relationship Id="rId1" Type="http://schemas.openxmlformats.org/officeDocument/2006/relationships/styles" Target="styles.xml"/><Relationship Id="rId6" Type="http://schemas.openxmlformats.org/officeDocument/2006/relationships/hyperlink" Target="http://search.ligazakon.ua/l_doc2.nsf/link1/an_843726/ed_2017_07_19/pravo1/T030435.html?pravo=1" TargetMode="External"/><Relationship Id="rId11" Type="http://schemas.openxmlformats.org/officeDocument/2006/relationships/hyperlink" Target="http://search.ligazakon.ua/l_doc2.nsf/link1/an_778339/ed_2017_03_23/pravo1/T980161.html?pravo=1" TargetMode="External"/><Relationship Id="rId24" Type="http://schemas.openxmlformats.org/officeDocument/2006/relationships/hyperlink" Target="http://search.ligazakon.ua/l_doc2.nsf/link1/an_778446/ed_2017_03_23/pravo1/T980161.html?pravo=1" TargetMode="External"/><Relationship Id="rId32" Type="http://schemas.openxmlformats.org/officeDocument/2006/relationships/hyperlink" Target="http://search.ligazakon.ua/l_doc2.nsf/link1/an_398/ed_2017_08_03/pravo1/T179800.html?pravo=1" TargetMode="External"/><Relationship Id="rId37" Type="http://schemas.openxmlformats.org/officeDocument/2006/relationships/hyperlink" Target="http://search.ligazakon.ua/l_doc2.nsf/link1/an_779/ed_2017_08_03/pravo1/T179800.html?pravo=1" TargetMode="External"/><Relationship Id="rId5" Type="http://schemas.openxmlformats.org/officeDocument/2006/relationships/hyperlink" Target="http://search.ligazakon.ua/l_doc2.nsf/link1/an_843725/ed_2017_07_19/pravo1/T030435.html?pravo=1" TargetMode="External"/><Relationship Id="rId15" Type="http://schemas.openxmlformats.org/officeDocument/2006/relationships/hyperlink" Target="http://search.ligazakon.ua/l_doc2.nsf/link1/an_452/ed_2017_09_05/pravo1/T012768.html?pravo=1" TargetMode="External"/><Relationship Id="rId23" Type="http://schemas.openxmlformats.org/officeDocument/2006/relationships/hyperlink" Target="http://search.ligazakon.ua/l_doc2.nsf/link1/an_843725/ed_2017_07_19/pravo1/T030435.html?pravo=1" TargetMode="External"/><Relationship Id="rId28" Type="http://schemas.openxmlformats.org/officeDocument/2006/relationships/hyperlink" Target="http://search.ligazakon.ua/l_doc2.nsf/link1/an_455/ed_2017_08_03/pravo1/T179800.html?pravo=1" TargetMode="External"/><Relationship Id="rId36" Type="http://schemas.openxmlformats.org/officeDocument/2006/relationships/hyperlink" Target="http://search.ligazakon.ua/l_doc2.nsf/link1/an_750/ed_2017_08_03/pravo1/T179800.html?pravo=1" TargetMode="External"/><Relationship Id="rId10" Type="http://schemas.openxmlformats.org/officeDocument/2006/relationships/hyperlink" Target="http://search.ligazakon.ua/l_doc2.nsf/link1/an_978/ed_2017_09_05/pravo1/T012768.html?pravo=1" TargetMode="External"/><Relationship Id="rId19" Type="http://schemas.openxmlformats.org/officeDocument/2006/relationships/hyperlink" Target="http://search.ligazakon.ua/l_doc2.nsf/link1/an_778291/ed_2017_03_23/pravo1/T980161.html?pravo=1" TargetMode="External"/><Relationship Id="rId31" Type="http://schemas.openxmlformats.org/officeDocument/2006/relationships/hyperlink" Target="http://search.ligazakon.ua/l_doc2.nsf/link1/an_395/ed_2017_08_03/pravo1/T179800.html?pravo=1" TargetMode="External"/><Relationship Id="rId4" Type="http://schemas.openxmlformats.org/officeDocument/2006/relationships/image" Target="media/image1.gif"/><Relationship Id="rId9" Type="http://schemas.openxmlformats.org/officeDocument/2006/relationships/hyperlink" Target="http://search.ligazakon.ua/l_doc2.nsf/link1/an_588349/ed_2017_09_05/pravo1/T012768.html?pravo=1" TargetMode="External"/><Relationship Id="rId14" Type="http://schemas.openxmlformats.org/officeDocument/2006/relationships/hyperlink" Target="http://search.ligazakon.ua/l_doc2.nsf/link1/an_736/ed_2017_06_22/pravo1/Z970280.html?pravo=1" TargetMode="External"/><Relationship Id="rId22" Type="http://schemas.openxmlformats.org/officeDocument/2006/relationships/hyperlink" Target="http://search.ligazakon.ua/l_doc2.nsf/link1/an_589022/ed_2017_09_05/pravo1/T012768.html?pravo=1" TargetMode="External"/><Relationship Id="rId27" Type="http://schemas.openxmlformats.org/officeDocument/2006/relationships/hyperlink" Target="http://search.ligazakon.ua/l_doc2.nsf/link1/an_395/ed_2017_08_03/pravo1/T179800.html?pravo=1" TargetMode="External"/><Relationship Id="rId30" Type="http://schemas.openxmlformats.org/officeDocument/2006/relationships/hyperlink" Target="http://search.ligazakon.ua/l_doc2.nsf/link1/an_644987/ed_2017_08_03/pravo1/T179800.html?pravo=1" TargetMode="External"/><Relationship Id="rId35" Type="http://schemas.openxmlformats.org/officeDocument/2006/relationships/hyperlink" Target="http://search.ligazakon.ua/l_doc2.nsf/link1/an_490/ed_2017_08_03/pravo1/T179800.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3170</Words>
  <Characters>18071</Characters>
  <Application>Microsoft Office Word</Application>
  <DocSecurity>0</DocSecurity>
  <Lines>150</Lines>
  <Paragraphs>42</Paragraphs>
  <ScaleCrop>false</ScaleCrop>
  <Company>Org</Company>
  <LinksUpToDate>false</LinksUpToDate>
  <CharactersWithSpaces>21199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user102</dc:creator>
  <cp:keywords/>
  <dc:description/>
  <cp:lastModifiedBy>user102</cp:lastModifiedBy>
  <cp:revision>2</cp:revision>
  <dcterms:created xsi:type="dcterms:W3CDTF">2017-12-04T08:36:00Z</dcterms:created>
  <dcterms:modified xsi:type="dcterms:W3CDTF">2017-12-04T08:37:00Z</dcterms:modified>
</cp:coreProperties>
</file>