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2F" w:rsidRPr="0045512F" w:rsidRDefault="0045512F" w:rsidP="0045512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45512F" w:rsidRPr="0045512F" w:rsidRDefault="0045512F" w:rsidP="004551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w:t>
      </w:r>
      <w:r w:rsidRPr="0045512F">
        <w:rPr>
          <w:rFonts w:ascii="Times New Roman" w:eastAsia="Times New Roman" w:hAnsi="Times New Roman" w:cs="Times New Roman"/>
          <w:color w:val="000000"/>
          <w:sz w:val="27"/>
          <w:lang w:eastAsia="ru-RU"/>
        </w:rPr>
        <w:t> </w:t>
      </w:r>
      <w:r w:rsidRPr="0045512F">
        <w:rPr>
          <w:rFonts w:ascii="Times New Roman" w:eastAsia="Times New Roman" w:hAnsi="Times New Roman" w:cs="Times New Roman"/>
          <w:color w:val="000000"/>
          <w:sz w:val="27"/>
          <w:szCs w:val="27"/>
          <w:lang w:eastAsia="ru-RU"/>
        </w:rPr>
        <w:t>Справа № 489/4661/16-ц</w:t>
      </w:r>
    </w:p>
    <w:p w:rsidR="0045512F" w:rsidRPr="0045512F" w:rsidRDefault="0045512F" w:rsidP="004551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Номер провадження 2/489/243/17</w:t>
      </w:r>
    </w:p>
    <w:p w:rsidR="0045512F" w:rsidRPr="0045512F" w:rsidRDefault="0045512F" w:rsidP="004551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45512F">
        <w:rPr>
          <w:rFonts w:ascii="Times New Roman" w:eastAsia="Times New Roman" w:hAnsi="Times New Roman" w:cs="Times New Roman"/>
          <w:b/>
          <w:bCs/>
          <w:color w:val="000000"/>
          <w:sz w:val="27"/>
          <w:szCs w:val="27"/>
          <w:lang w:eastAsia="ru-RU"/>
        </w:rPr>
        <w:t>Р</w:t>
      </w:r>
      <w:proofErr w:type="gramEnd"/>
      <w:r w:rsidRPr="0045512F">
        <w:rPr>
          <w:rFonts w:ascii="Times New Roman" w:eastAsia="Times New Roman" w:hAnsi="Times New Roman" w:cs="Times New Roman"/>
          <w:b/>
          <w:bCs/>
          <w:color w:val="000000"/>
          <w:sz w:val="27"/>
          <w:szCs w:val="27"/>
          <w:lang w:eastAsia="ru-RU"/>
        </w:rPr>
        <w:t>ІШЕННЯ</w:t>
      </w:r>
    </w:p>
    <w:p w:rsidR="0045512F" w:rsidRPr="0045512F" w:rsidRDefault="0045512F" w:rsidP="004551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b/>
          <w:bCs/>
          <w:color w:val="000000"/>
          <w:sz w:val="27"/>
          <w:szCs w:val="27"/>
          <w:lang w:eastAsia="ru-RU"/>
        </w:rPr>
        <w:t>Іменем України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20 січня 2017 року                                                                                  місто Миколаї</w:t>
      </w:r>
      <w:proofErr w:type="gramStart"/>
      <w:r w:rsidRPr="0045512F">
        <w:rPr>
          <w:rFonts w:ascii="Times New Roman" w:eastAsia="Times New Roman" w:hAnsi="Times New Roman" w:cs="Times New Roman"/>
          <w:color w:val="000000"/>
          <w:sz w:val="27"/>
          <w:szCs w:val="27"/>
          <w:lang w:eastAsia="ru-RU"/>
        </w:rPr>
        <w:t>в</w:t>
      </w:r>
      <w:proofErr w:type="gramEnd"/>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Ленінський районний суд міста Миколаєва </w:t>
      </w:r>
      <w:proofErr w:type="gramStart"/>
      <w:r w:rsidRPr="0045512F">
        <w:rPr>
          <w:rFonts w:ascii="Times New Roman" w:eastAsia="Times New Roman" w:hAnsi="Times New Roman" w:cs="Times New Roman"/>
          <w:color w:val="000000"/>
          <w:sz w:val="27"/>
          <w:szCs w:val="27"/>
          <w:lang w:eastAsia="ru-RU"/>
        </w:rPr>
        <w:t>у</w:t>
      </w:r>
      <w:proofErr w:type="gramEnd"/>
      <w:r w:rsidRPr="0045512F">
        <w:rPr>
          <w:rFonts w:ascii="Times New Roman" w:eastAsia="Times New Roman" w:hAnsi="Times New Roman" w:cs="Times New Roman"/>
          <w:color w:val="000000"/>
          <w:sz w:val="27"/>
          <w:szCs w:val="27"/>
          <w:lang w:eastAsia="ru-RU"/>
        </w:rPr>
        <w:t xml:space="preserve"> складі:</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головуючого судді Кокорєва В. В.,</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при секретарі Недавній А. С.,</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розглянувши у відкритому судовому засіданні в залі суду цивільну справу за позовом ОСОБА_1 (далі - позивач) до Миколаївської міської ради (далі - відповідач) про визначення додаткового строку </w:t>
      </w:r>
      <w:proofErr w:type="gramStart"/>
      <w:r w:rsidRPr="0045512F">
        <w:rPr>
          <w:rFonts w:ascii="Times New Roman" w:eastAsia="Times New Roman" w:hAnsi="Times New Roman" w:cs="Times New Roman"/>
          <w:color w:val="000000"/>
          <w:sz w:val="27"/>
          <w:szCs w:val="27"/>
          <w:lang w:eastAsia="ru-RU"/>
        </w:rPr>
        <w:t>для</w:t>
      </w:r>
      <w:proofErr w:type="gramEnd"/>
      <w:r w:rsidRPr="0045512F">
        <w:rPr>
          <w:rFonts w:ascii="Times New Roman" w:eastAsia="Times New Roman" w:hAnsi="Times New Roman" w:cs="Times New Roman"/>
          <w:color w:val="000000"/>
          <w:sz w:val="27"/>
          <w:szCs w:val="27"/>
          <w:lang w:eastAsia="ru-RU"/>
        </w:rPr>
        <w:t xml:space="preserve"> прийняття спадщини,</w:t>
      </w:r>
    </w:p>
    <w:p w:rsidR="0045512F" w:rsidRPr="0045512F" w:rsidRDefault="0045512F" w:rsidP="004551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b/>
          <w:bCs/>
          <w:color w:val="000000"/>
          <w:sz w:val="27"/>
          <w:szCs w:val="27"/>
          <w:lang w:eastAsia="ru-RU"/>
        </w:rPr>
        <w:t>встановив</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У вересні 2016 року позивач звернувся до суду з вказаним позовом, обґрунтовуючи свої вимоги тим, що </w:t>
      </w:r>
      <w:proofErr w:type="gramStart"/>
      <w:r w:rsidRPr="0045512F">
        <w:rPr>
          <w:rFonts w:ascii="Times New Roman" w:eastAsia="Times New Roman" w:hAnsi="Times New Roman" w:cs="Times New Roman"/>
          <w:color w:val="000000"/>
          <w:sz w:val="27"/>
          <w:szCs w:val="27"/>
          <w:lang w:eastAsia="ru-RU"/>
        </w:rPr>
        <w:t>п</w:t>
      </w:r>
      <w:proofErr w:type="gramEnd"/>
      <w:r w:rsidRPr="0045512F">
        <w:rPr>
          <w:rFonts w:ascii="Times New Roman" w:eastAsia="Times New Roman" w:hAnsi="Times New Roman" w:cs="Times New Roman"/>
          <w:color w:val="000000"/>
          <w:sz w:val="27"/>
          <w:szCs w:val="27"/>
          <w:lang w:eastAsia="ru-RU"/>
        </w:rPr>
        <w:t>ісля смерті його мачухи відкрилася спадщина. Вказу</w:t>
      </w:r>
      <w:proofErr w:type="gramStart"/>
      <w:r w:rsidRPr="0045512F">
        <w:rPr>
          <w:rFonts w:ascii="Times New Roman" w:eastAsia="Times New Roman" w:hAnsi="Times New Roman" w:cs="Times New Roman"/>
          <w:color w:val="000000"/>
          <w:sz w:val="27"/>
          <w:szCs w:val="27"/>
          <w:lang w:eastAsia="ru-RU"/>
        </w:rPr>
        <w:t>є,</w:t>
      </w:r>
      <w:proofErr w:type="gramEnd"/>
      <w:r w:rsidRPr="0045512F">
        <w:rPr>
          <w:rFonts w:ascii="Times New Roman" w:eastAsia="Times New Roman" w:hAnsi="Times New Roman" w:cs="Times New Roman"/>
          <w:color w:val="000000"/>
          <w:sz w:val="27"/>
          <w:szCs w:val="27"/>
          <w:lang w:eastAsia="ru-RU"/>
        </w:rPr>
        <w:t xml:space="preserve"> що його було невірно про консультовано внаслідок чого позивачем пропущено термін звернення до нотаріуса з питанням оформлення своїх спадкових прав. Вважає таку причину пропуску строку поважною.</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Позивач просив суд визначити йому додатковий строк для прийняття спадщини, яка відкрилась </w:t>
      </w:r>
      <w:proofErr w:type="gramStart"/>
      <w:r w:rsidRPr="0045512F">
        <w:rPr>
          <w:rFonts w:ascii="Times New Roman" w:eastAsia="Times New Roman" w:hAnsi="Times New Roman" w:cs="Times New Roman"/>
          <w:color w:val="000000"/>
          <w:sz w:val="27"/>
          <w:szCs w:val="27"/>
          <w:lang w:eastAsia="ru-RU"/>
        </w:rPr>
        <w:t>п</w:t>
      </w:r>
      <w:proofErr w:type="gramEnd"/>
      <w:r w:rsidRPr="0045512F">
        <w:rPr>
          <w:rFonts w:ascii="Times New Roman" w:eastAsia="Times New Roman" w:hAnsi="Times New Roman" w:cs="Times New Roman"/>
          <w:color w:val="000000"/>
          <w:sz w:val="27"/>
          <w:szCs w:val="27"/>
          <w:lang w:eastAsia="ru-RU"/>
        </w:rPr>
        <w:t>ісля смерті ОСОБА_2 тривалістю в один місяць.</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08.12.2016 </w:t>
      </w:r>
      <w:proofErr w:type="gramStart"/>
      <w:r w:rsidRPr="0045512F">
        <w:rPr>
          <w:rFonts w:ascii="Times New Roman" w:eastAsia="Times New Roman" w:hAnsi="Times New Roman" w:cs="Times New Roman"/>
          <w:color w:val="000000"/>
          <w:sz w:val="27"/>
          <w:szCs w:val="27"/>
          <w:lang w:eastAsia="ru-RU"/>
        </w:rPr>
        <w:t>до</w:t>
      </w:r>
      <w:proofErr w:type="gramEnd"/>
      <w:r w:rsidRPr="0045512F">
        <w:rPr>
          <w:rFonts w:ascii="Times New Roman" w:eastAsia="Times New Roman" w:hAnsi="Times New Roman" w:cs="Times New Roman"/>
          <w:color w:val="000000"/>
          <w:sz w:val="27"/>
          <w:szCs w:val="27"/>
          <w:lang w:eastAsia="ru-RU"/>
        </w:rPr>
        <w:t xml:space="preserve"> суду від відповідача надійшло заперечення.</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03.01.2017 </w:t>
      </w:r>
      <w:proofErr w:type="gramStart"/>
      <w:r w:rsidRPr="0045512F">
        <w:rPr>
          <w:rFonts w:ascii="Times New Roman" w:eastAsia="Times New Roman" w:hAnsi="Times New Roman" w:cs="Times New Roman"/>
          <w:color w:val="000000"/>
          <w:sz w:val="27"/>
          <w:szCs w:val="27"/>
          <w:lang w:eastAsia="ru-RU"/>
        </w:rPr>
        <w:t>до</w:t>
      </w:r>
      <w:proofErr w:type="gramEnd"/>
      <w:r w:rsidRPr="0045512F">
        <w:rPr>
          <w:rFonts w:ascii="Times New Roman" w:eastAsia="Times New Roman" w:hAnsi="Times New Roman" w:cs="Times New Roman"/>
          <w:color w:val="000000"/>
          <w:sz w:val="27"/>
          <w:szCs w:val="27"/>
          <w:lang w:eastAsia="ru-RU"/>
        </w:rPr>
        <w:t xml:space="preserve"> суду від представника позивача надійшли пояснення.</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Позивач та його представник в судовому засіданні позов </w:t>
      </w:r>
      <w:proofErr w:type="gramStart"/>
      <w:r w:rsidRPr="0045512F">
        <w:rPr>
          <w:rFonts w:ascii="Times New Roman" w:eastAsia="Times New Roman" w:hAnsi="Times New Roman" w:cs="Times New Roman"/>
          <w:color w:val="000000"/>
          <w:sz w:val="27"/>
          <w:szCs w:val="27"/>
          <w:lang w:eastAsia="ru-RU"/>
        </w:rPr>
        <w:t>п</w:t>
      </w:r>
      <w:proofErr w:type="gramEnd"/>
      <w:r w:rsidRPr="0045512F">
        <w:rPr>
          <w:rFonts w:ascii="Times New Roman" w:eastAsia="Times New Roman" w:hAnsi="Times New Roman" w:cs="Times New Roman"/>
          <w:color w:val="000000"/>
          <w:sz w:val="27"/>
          <w:szCs w:val="27"/>
          <w:lang w:eastAsia="ru-RU"/>
        </w:rPr>
        <w:t>ідтримали, просили його задовольнити.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Представник відпові</w:t>
      </w:r>
      <w:proofErr w:type="gramStart"/>
      <w:r w:rsidRPr="0045512F">
        <w:rPr>
          <w:rFonts w:ascii="Times New Roman" w:eastAsia="Times New Roman" w:hAnsi="Times New Roman" w:cs="Times New Roman"/>
          <w:color w:val="000000"/>
          <w:sz w:val="27"/>
          <w:szCs w:val="27"/>
          <w:lang w:eastAsia="ru-RU"/>
        </w:rPr>
        <w:t>дача</w:t>
      </w:r>
      <w:proofErr w:type="gramEnd"/>
      <w:r w:rsidRPr="0045512F">
        <w:rPr>
          <w:rFonts w:ascii="Times New Roman" w:eastAsia="Times New Roman" w:hAnsi="Times New Roman" w:cs="Times New Roman"/>
          <w:color w:val="000000"/>
          <w:sz w:val="27"/>
          <w:szCs w:val="27"/>
          <w:lang w:eastAsia="ru-RU"/>
        </w:rPr>
        <w:t xml:space="preserve"> подав заперечення проти позову, в судове засідання не з'явився.</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5512F">
        <w:rPr>
          <w:rFonts w:ascii="Times New Roman" w:eastAsia="Times New Roman" w:hAnsi="Times New Roman" w:cs="Times New Roman"/>
          <w:color w:val="000000"/>
          <w:sz w:val="27"/>
          <w:szCs w:val="27"/>
          <w:lang w:eastAsia="ru-RU"/>
        </w:rPr>
        <w:lastRenderedPageBreak/>
        <w:t>Досл</w:t>
      </w:r>
      <w:proofErr w:type="gramEnd"/>
      <w:r w:rsidRPr="0045512F">
        <w:rPr>
          <w:rFonts w:ascii="Times New Roman" w:eastAsia="Times New Roman" w:hAnsi="Times New Roman" w:cs="Times New Roman"/>
          <w:color w:val="000000"/>
          <w:sz w:val="27"/>
          <w:szCs w:val="27"/>
          <w:lang w:eastAsia="ru-RU"/>
        </w:rPr>
        <w:t>ідивши докази у справі, суд встановив такі обставини та відповідні правовідносини.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Згідно з </w:t>
      </w:r>
      <w:proofErr w:type="gramStart"/>
      <w:r w:rsidRPr="0045512F">
        <w:rPr>
          <w:rFonts w:ascii="Times New Roman" w:eastAsia="Times New Roman" w:hAnsi="Times New Roman" w:cs="Times New Roman"/>
          <w:color w:val="000000"/>
          <w:sz w:val="27"/>
          <w:szCs w:val="27"/>
          <w:lang w:eastAsia="ru-RU"/>
        </w:rPr>
        <w:t>св</w:t>
      </w:r>
      <w:proofErr w:type="gramEnd"/>
      <w:r w:rsidRPr="0045512F">
        <w:rPr>
          <w:rFonts w:ascii="Times New Roman" w:eastAsia="Times New Roman" w:hAnsi="Times New Roman" w:cs="Times New Roman"/>
          <w:color w:val="000000"/>
          <w:sz w:val="27"/>
          <w:szCs w:val="27"/>
          <w:lang w:eastAsia="ru-RU"/>
        </w:rPr>
        <w:t>ідоцтвом про одруження серії 1- ФП №013052 ОСОБА_3 одружився з ОСОБА_4, внаслідок чого остання змінила своє прізвище на "Ткаченко".</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Відповідно до </w:t>
      </w:r>
      <w:proofErr w:type="gramStart"/>
      <w:r w:rsidRPr="0045512F">
        <w:rPr>
          <w:rFonts w:ascii="Times New Roman" w:eastAsia="Times New Roman" w:hAnsi="Times New Roman" w:cs="Times New Roman"/>
          <w:color w:val="000000"/>
          <w:sz w:val="27"/>
          <w:szCs w:val="27"/>
          <w:lang w:eastAsia="ru-RU"/>
        </w:rPr>
        <w:t>св</w:t>
      </w:r>
      <w:proofErr w:type="gramEnd"/>
      <w:r w:rsidRPr="0045512F">
        <w:rPr>
          <w:rFonts w:ascii="Times New Roman" w:eastAsia="Times New Roman" w:hAnsi="Times New Roman" w:cs="Times New Roman"/>
          <w:color w:val="000000"/>
          <w:sz w:val="27"/>
          <w:szCs w:val="27"/>
          <w:lang w:eastAsia="ru-RU"/>
        </w:rPr>
        <w:t>ідоцтва про смерть серії 1- ФП № 229206 ОСОБА_2 померла 08.11.2015.</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Згідно з відповіддю від 25.11.2016 спадкова справа </w:t>
      </w:r>
      <w:proofErr w:type="gramStart"/>
      <w:r w:rsidRPr="0045512F">
        <w:rPr>
          <w:rFonts w:ascii="Times New Roman" w:eastAsia="Times New Roman" w:hAnsi="Times New Roman" w:cs="Times New Roman"/>
          <w:color w:val="000000"/>
          <w:sz w:val="27"/>
          <w:szCs w:val="27"/>
          <w:lang w:eastAsia="ru-RU"/>
        </w:rPr>
        <w:t>п</w:t>
      </w:r>
      <w:proofErr w:type="gramEnd"/>
      <w:r w:rsidRPr="0045512F">
        <w:rPr>
          <w:rFonts w:ascii="Times New Roman" w:eastAsia="Times New Roman" w:hAnsi="Times New Roman" w:cs="Times New Roman"/>
          <w:color w:val="000000"/>
          <w:sz w:val="27"/>
          <w:szCs w:val="27"/>
          <w:lang w:eastAsia="ru-RU"/>
        </w:rPr>
        <w:t>ісля смерті ОСОБА_2 не заводилась. Інформаційною довідкою зі Спадкового реєстру підтверджено відсутність спадкової справи після смерті ОСОБА_2</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5512F">
        <w:rPr>
          <w:rFonts w:ascii="Times New Roman" w:eastAsia="Times New Roman" w:hAnsi="Times New Roman" w:cs="Times New Roman"/>
          <w:color w:val="000000"/>
          <w:sz w:val="27"/>
          <w:szCs w:val="27"/>
          <w:lang w:eastAsia="ru-RU"/>
        </w:rPr>
        <w:t>Св</w:t>
      </w:r>
      <w:proofErr w:type="gramEnd"/>
      <w:r w:rsidRPr="0045512F">
        <w:rPr>
          <w:rFonts w:ascii="Times New Roman" w:eastAsia="Times New Roman" w:hAnsi="Times New Roman" w:cs="Times New Roman"/>
          <w:color w:val="000000"/>
          <w:sz w:val="27"/>
          <w:szCs w:val="27"/>
          <w:lang w:eastAsia="ru-RU"/>
        </w:rPr>
        <w:t>ідоцтвом про право власності на житло від 31.12.1997 підтверджується право власності ОСОБА_3 на квартиру АДРЕСА_1.</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Відповідно до </w:t>
      </w:r>
      <w:proofErr w:type="gramStart"/>
      <w:r w:rsidRPr="0045512F">
        <w:rPr>
          <w:rFonts w:ascii="Times New Roman" w:eastAsia="Times New Roman" w:hAnsi="Times New Roman" w:cs="Times New Roman"/>
          <w:color w:val="000000"/>
          <w:sz w:val="27"/>
          <w:szCs w:val="27"/>
          <w:lang w:eastAsia="ru-RU"/>
        </w:rPr>
        <w:t>св</w:t>
      </w:r>
      <w:proofErr w:type="gramEnd"/>
      <w:r w:rsidRPr="0045512F">
        <w:rPr>
          <w:rFonts w:ascii="Times New Roman" w:eastAsia="Times New Roman" w:hAnsi="Times New Roman" w:cs="Times New Roman"/>
          <w:color w:val="000000"/>
          <w:sz w:val="27"/>
          <w:szCs w:val="27"/>
          <w:lang w:eastAsia="ru-RU"/>
        </w:rPr>
        <w:t xml:space="preserve">ідоцтва про право на спадщину за законом від 26.07.2016 ОСОБА_2 та позивач є спадкоємцями після смерті ОСОБА_3. Вказане </w:t>
      </w:r>
      <w:proofErr w:type="gramStart"/>
      <w:r w:rsidRPr="0045512F">
        <w:rPr>
          <w:rFonts w:ascii="Times New Roman" w:eastAsia="Times New Roman" w:hAnsi="Times New Roman" w:cs="Times New Roman"/>
          <w:color w:val="000000"/>
          <w:sz w:val="27"/>
          <w:szCs w:val="27"/>
          <w:lang w:eastAsia="ru-RU"/>
        </w:rPr>
        <w:t>св</w:t>
      </w:r>
      <w:proofErr w:type="gramEnd"/>
      <w:r w:rsidRPr="0045512F">
        <w:rPr>
          <w:rFonts w:ascii="Times New Roman" w:eastAsia="Times New Roman" w:hAnsi="Times New Roman" w:cs="Times New Roman"/>
          <w:color w:val="000000"/>
          <w:sz w:val="27"/>
          <w:szCs w:val="27"/>
          <w:lang w:eastAsia="ru-RU"/>
        </w:rPr>
        <w:t xml:space="preserve">ідоцтво видано позивачу 1/2 частку спадщини. </w:t>
      </w:r>
      <w:proofErr w:type="gramStart"/>
      <w:r w:rsidRPr="0045512F">
        <w:rPr>
          <w:rFonts w:ascii="Times New Roman" w:eastAsia="Times New Roman" w:hAnsi="Times New Roman" w:cs="Times New Roman"/>
          <w:color w:val="000000"/>
          <w:sz w:val="27"/>
          <w:szCs w:val="27"/>
          <w:lang w:eastAsia="ru-RU"/>
        </w:rPr>
        <w:t>Св</w:t>
      </w:r>
      <w:proofErr w:type="gramEnd"/>
      <w:r w:rsidRPr="0045512F">
        <w:rPr>
          <w:rFonts w:ascii="Times New Roman" w:eastAsia="Times New Roman" w:hAnsi="Times New Roman" w:cs="Times New Roman"/>
          <w:color w:val="000000"/>
          <w:sz w:val="27"/>
          <w:szCs w:val="27"/>
          <w:lang w:eastAsia="ru-RU"/>
        </w:rPr>
        <w:t>ідоцтво на інші половину (1/2) спадкового майна ще не видано.</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Листом від 25.08.2016 позивачу було роз'яснено його право на звернення </w:t>
      </w:r>
      <w:proofErr w:type="gramStart"/>
      <w:r w:rsidRPr="0045512F">
        <w:rPr>
          <w:rFonts w:ascii="Times New Roman" w:eastAsia="Times New Roman" w:hAnsi="Times New Roman" w:cs="Times New Roman"/>
          <w:color w:val="000000"/>
          <w:sz w:val="27"/>
          <w:szCs w:val="27"/>
          <w:lang w:eastAsia="ru-RU"/>
        </w:rPr>
        <w:t>до</w:t>
      </w:r>
      <w:proofErr w:type="gramEnd"/>
      <w:r w:rsidRPr="0045512F">
        <w:rPr>
          <w:rFonts w:ascii="Times New Roman" w:eastAsia="Times New Roman" w:hAnsi="Times New Roman" w:cs="Times New Roman"/>
          <w:color w:val="000000"/>
          <w:sz w:val="27"/>
          <w:szCs w:val="27"/>
          <w:lang w:eastAsia="ru-RU"/>
        </w:rPr>
        <w:t xml:space="preserve"> суду з позовом про визначення додаткового строку для прийняття спадщини.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У відповідності з п. 3</w:t>
      </w:r>
      <w:r w:rsidRPr="0045512F">
        <w:rPr>
          <w:rFonts w:ascii="Times New Roman" w:eastAsia="Times New Roman" w:hAnsi="Times New Roman" w:cs="Times New Roman"/>
          <w:color w:val="000000"/>
          <w:sz w:val="27"/>
          <w:lang w:eastAsia="ru-RU"/>
        </w:rPr>
        <w:t> </w:t>
      </w:r>
      <w:hyperlink r:id="rId5" w:anchor="844378" w:tgtFrame="_blank" w:tooltip="Цивільний кодекс України; нормативно-правовий акт № 435-IV від 16.01.2003" w:history="1">
        <w:r w:rsidRPr="0045512F">
          <w:rPr>
            <w:rFonts w:ascii="Times New Roman" w:eastAsia="Times New Roman" w:hAnsi="Times New Roman" w:cs="Times New Roman"/>
            <w:color w:val="000000"/>
            <w:sz w:val="27"/>
            <w:lang w:eastAsia="ru-RU"/>
          </w:rPr>
          <w:t>ст. 1272 ЦК України</w:t>
        </w:r>
      </w:hyperlink>
      <w:r w:rsidRPr="0045512F">
        <w:rPr>
          <w:rFonts w:ascii="Times New Roman" w:eastAsia="Times New Roman" w:hAnsi="Times New Roman" w:cs="Times New Roman"/>
          <w:color w:val="000000"/>
          <w:sz w:val="27"/>
          <w:szCs w:val="27"/>
          <w:lang w:eastAsia="ru-RU"/>
        </w:rPr>
        <w:t>, за позовом спадкоємця, який пропустив строк для прийняття спадщини з поважних причин, суд може встановити йому додатковий строк, достатній для подання ним заяви про прийняття спадщини.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Частиною 1</w:t>
      </w:r>
      <w:r w:rsidRPr="0045512F">
        <w:rPr>
          <w:rFonts w:ascii="Times New Roman" w:eastAsia="Times New Roman" w:hAnsi="Times New Roman" w:cs="Times New Roman"/>
          <w:color w:val="000000"/>
          <w:sz w:val="27"/>
          <w:lang w:eastAsia="ru-RU"/>
        </w:rPr>
        <w:t> </w:t>
      </w:r>
      <w:hyperlink r:id="rId6" w:anchor="844376" w:tgtFrame="_blank" w:tooltip="Цивільний кодекс України; нормативно-правовий акт № 435-IV від 16.01.2003" w:history="1">
        <w:r w:rsidRPr="0045512F">
          <w:rPr>
            <w:rFonts w:ascii="Times New Roman" w:eastAsia="Times New Roman" w:hAnsi="Times New Roman" w:cs="Times New Roman"/>
            <w:color w:val="000000"/>
            <w:sz w:val="27"/>
            <w:lang w:eastAsia="ru-RU"/>
          </w:rPr>
          <w:t>статті 1270 ЦК України</w:t>
        </w:r>
      </w:hyperlink>
      <w:r w:rsidRPr="0045512F">
        <w:rPr>
          <w:rFonts w:ascii="Times New Roman" w:eastAsia="Times New Roman" w:hAnsi="Times New Roman" w:cs="Times New Roman"/>
          <w:color w:val="000000"/>
          <w:sz w:val="27"/>
          <w:lang w:eastAsia="ru-RU"/>
        </w:rPr>
        <w:t> </w:t>
      </w:r>
      <w:r w:rsidRPr="0045512F">
        <w:rPr>
          <w:rFonts w:ascii="Times New Roman" w:eastAsia="Times New Roman" w:hAnsi="Times New Roman" w:cs="Times New Roman"/>
          <w:color w:val="000000"/>
          <w:sz w:val="27"/>
          <w:szCs w:val="27"/>
          <w:lang w:eastAsia="ru-RU"/>
        </w:rPr>
        <w:t xml:space="preserve">встановлено, що для прийняття спадщини встановлюється строк у шість місяців, який </w:t>
      </w:r>
      <w:proofErr w:type="gramStart"/>
      <w:r w:rsidRPr="0045512F">
        <w:rPr>
          <w:rFonts w:ascii="Times New Roman" w:eastAsia="Times New Roman" w:hAnsi="Times New Roman" w:cs="Times New Roman"/>
          <w:color w:val="000000"/>
          <w:sz w:val="27"/>
          <w:szCs w:val="27"/>
          <w:lang w:eastAsia="ru-RU"/>
        </w:rPr>
        <w:t>починається</w:t>
      </w:r>
      <w:proofErr w:type="gramEnd"/>
      <w:r w:rsidRPr="0045512F">
        <w:rPr>
          <w:rFonts w:ascii="Times New Roman" w:eastAsia="Times New Roman" w:hAnsi="Times New Roman" w:cs="Times New Roman"/>
          <w:color w:val="000000"/>
          <w:sz w:val="27"/>
          <w:szCs w:val="27"/>
          <w:lang w:eastAsia="ru-RU"/>
        </w:rPr>
        <w:t xml:space="preserve"> з часу відкриття спадщини.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7" w:anchor="844378" w:tgtFrame="_blank" w:tooltip="Цивільний кодекс України; нормативно-правовий акт № 435-IV від 16.01.2003" w:history="1">
        <w:r w:rsidRPr="0045512F">
          <w:rPr>
            <w:rFonts w:ascii="Times New Roman" w:eastAsia="Times New Roman" w:hAnsi="Times New Roman" w:cs="Times New Roman"/>
            <w:color w:val="000000"/>
            <w:sz w:val="27"/>
            <w:lang w:eastAsia="ru-RU"/>
          </w:rPr>
          <w:t>Статтею 1272 ЦК України</w:t>
        </w:r>
      </w:hyperlink>
      <w:r w:rsidRPr="0045512F">
        <w:rPr>
          <w:rFonts w:ascii="Times New Roman" w:eastAsia="Times New Roman" w:hAnsi="Times New Roman" w:cs="Times New Roman"/>
          <w:color w:val="000000"/>
          <w:sz w:val="27"/>
          <w:lang w:eastAsia="ru-RU"/>
        </w:rPr>
        <w:t> </w:t>
      </w:r>
      <w:r w:rsidRPr="0045512F">
        <w:rPr>
          <w:rFonts w:ascii="Times New Roman" w:eastAsia="Times New Roman" w:hAnsi="Times New Roman" w:cs="Times New Roman"/>
          <w:color w:val="000000"/>
          <w:sz w:val="27"/>
          <w:szCs w:val="27"/>
          <w:lang w:eastAsia="ru-RU"/>
        </w:rPr>
        <w:t>передбачені наслідки пропуску строку для прийняття спадщини, зокрема ч. 1 вказаної статті передбача</w:t>
      </w:r>
      <w:proofErr w:type="gramStart"/>
      <w:r w:rsidRPr="0045512F">
        <w:rPr>
          <w:rFonts w:ascii="Times New Roman" w:eastAsia="Times New Roman" w:hAnsi="Times New Roman" w:cs="Times New Roman"/>
          <w:color w:val="000000"/>
          <w:sz w:val="27"/>
          <w:szCs w:val="27"/>
          <w:lang w:eastAsia="ru-RU"/>
        </w:rPr>
        <w:t>є,</w:t>
      </w:r>
      <w:proofErr w:type="gramEnd"/>
      <w:r w:rsidRPr="0045512F">
        <w:rPr>
          <w:rFonts w:ascii="Times New Roman" w:eastAsia="Times New Roman" w:hAnsi="Times New Roman" w:cs="Times New Roman"/>
          <w:color w:val="000000"/>
          <w:sz w:val="27"/>
          <w:szCs w:val="27"/>
          <w:lang w:eastAsia="ru-RU"/>
        </w:rPr>
        <w:t xml:space="preserve"> що спадкоємець, який протягом вказаного строку не подав заяву про прийняття спадщини, вважається таким, що її не прийняв.</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Проте, частина 3 зазначеної статті передбачає можливість встановлення судом додаткового строку, достатнього для подання </w:t>
      </w:r>
      <w:proofErr w:type="gramStart"/>
      <w:r w:rsidRPr="0045512F">
        <w:rPr>
          <w:rFonts w:ascii="Times New Roman" w:eastAsia="Times New Roman" w:hAnsi="Times New Roman" w:cs="Times New Roman"/>
          <w:color w:val="000000"/>
          <w:sz w:val="27"/>
          <w:szCs w:val="27"/>
          <w:lang w:eastAsia="ru-RU"/>
        </w:rPr>
        <w:t>такою</w:t>
      </w:r>
      <w:proofErr w:type="gramEnd"/>
      <w:r w:rsidRPr="0045512F">
        <w:rPr>
          <w:rFonts w:ascii="Times New Roman" w:eastAsia="Times New Roman" w:hAnsi="Times New Roman" w:cs="Times New Roman"/>
          <w:color w:val="000000"/>
          <w:sz w:val="27"/>
          <w:szCs w:val="27"/>
          <w:lang w:eastAsia="ru-RU"/>
        </w:rPr>
        <w:t xml:space="preserve"> особою заяви про прийняття спадщини.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Пунктом 24</w:t>
      </w:r>
      <w:r w:rsidRPr="0045512F">
        <w:rPr>
          <w:rFonts w:ascii="Times New Roman" w:eastAsia="Times New Roman" w:hAnsi="Times New Roman" w:cs="Times New Roman"/>
          <w:color w:val="000000"/>
          <w:sz w:val="27"/>
          <w:lang w:eastAsia="ru-RU"/>
        </w:rPr>
        <w:t> </w:t>
      </w:r>
      <w:hyperlink r:id="rId8" w:tgtFrame="_blank" w:tooltip="Про судову практику у справах про спадкування; нормативно-правовий акт № 7 від 30.05.2008" w:history="1">
        <w:r w:rsidRPr="0045512F">
          <w:rPr>
            <w:rFonts w:ascii="Times New Roman" w:eastAsia="Times New Roman" w:hAnsi="Times New Roman" w:cs="Times New Roman"/>
            <w:color w:val="000000"/>
            <w:sz w:val="27"/>
            <w:lang w:eastAsia="ru-RU"/>
          </w:rPr>
          <w:t>Постанови Пленуму Верховного Суду України «Про судову практику у справах про спадкування» від 30.05.2008 року №7</w:t>
        </w:r>
      </w:hyperlink>
      <w:r w:rsidRPr="0045512F">
        <w:rPr>
          <w:rFonts w:ascii="Times New Roman" w:eastAsia="Times New Roman" w:hAnsi="Times New Roman" w:cs="Times New Roman"/>
          <w:color w:val="000000"/>
          <w:sz w:val="27"/>
          <w:lang w:eastAsia="ru-RU"/>
        </w:rPr>
        <w:t> </w:t>
      </w:r>
      <w:r w:rsidRPr="0045512F">
        <w:rPr>
          <w:rFonts w:ascii="Times New Roman" w:eastAsia="Times New Roman" w:hAnsi="Times New Roman" w:cs="Times New Roman"/>
          <w:color w:val="000000"/>
          <w:sz w:val="27"/>
          <w:szCs w:val="27"/>
          <w:lang w:eastAsia="ru-RU"/>
        </w:rPr>
        <w:t xml:space="preserve">передбачено, що вирішуючи питання про визначення особі додаткового строку, суд </w:t>
      </w:r>
      <w:proofErr w:type="gramStart"/>
      <w:r w:rsidRPr="0045512F">
        <w:rPr>
          <w:rFonts w:ascii="Times New Roman" w:eastAsia="Times New Roman" w:hAnsi="Times New Roman" w:cs="Times New Roman"/>
          <w:color w:val="000000"/>
          <w:sz w:val="27"/>
          <w:szCs w:val="27"/>
          <w:lang w:eastAsia="ru-RU"/>
        </w:rPr>
        <w:t>досл</w:t>
      </w:r>
      <w:proofErr w:type="gramEnd"/>
      <w:r w:rsidRPr="0045512F">
        <w:rPr>
          <w:rFonts w:ascii="Times New Roman" w:eastAsia="Times New Roman" w:hAnsi="Times New Roman" w:cs="Times New Roman"/>
          <w:color w:val="000000"/>
          <w:sz w:val="27"/>
          <w:szCs w:val="27"/>
          <w:lang w:eastAsia="ru-RU"/>
        </w:rPr>
        <w:t xml:space="preserve">іджує поважність причини пропуску строку для прийняття. спадщини. При цьому необхідно виходити з того, що поважними є причини, </w:t>
      </w:r>
      <w:proofErr w:type="gramStart"/>
      <w:r w:rsidRPr="0045512F">
        <w:rPr>
          <w:rFonts w:ascii="Times New Roman" w:eastAsia="Times New Roman" w:hAnsi="Times New Roman" w:cs="Times New Roman"/>
          <w:color w:val="000000"/>
          <w:sz w:val="27"/>
          <w:szCs w:val="27"/>
          <w:lang w:eastAsia="ru-RU"/>
        </w:rPr>
        <w:t>пов'язан</w:t>
      </w:r>
      <w:proofErr w:type="gramEnd"/>
      <w:r w:rsidRPr="0045512F">
        <w:rPr>
          <w:rFonts w:ascii="Times New Roman" w:eastAsia="Times New Roman" w:hAnsi="Times New Roman" w:cs="Times New Roman"/>
          <w:color w:val="000000"/>
          <w:sz w:val="27"/>
          <w:szCs w:val="27"/>
          <w:lang w:eastAsia="ru-RU"/>
        </w:rPr>
        <w:t>і з об'єктивними, непереборними, істотними труднощами для спадкоємця на вчинення цих дій.</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lastRenderedPageBreak/>
        <w:t>Отже, правила частини третьої</w:t>
      </w:r>
      <w:r w:rsidRPr="0045512F">
        <w:rPr>
          <w:rFonts w:ascii="Times New Roman" w:eastAsia="Times New Roman" w:hAnsi="Times New Roman" w:cs="Times New Roman"/>
          <w:color w:val="000000"/>
          <w:sz w:val="27"/>
          <w:lang w:eastAsia="ru-RU"/>
        </w:rPr>
        <w:t> </w:t>
      </w:r>
      <w:hyperlink r:id="rId9" w:anchor="844378" w:tgtFrame="_blank" w:tooltip="Цивільний кодекс України; нормативно-правовий акт № 435-IV від 16.01.2003" w:history="1">
        <w:r w:rsidRPr="0045512F">
          <w:rPr>
            <w:rFonts w:ascii="Times New Roman" w:eastAsia="Times New Roman" w:hAnsi="Times New Roman" w:cs="Times New Roman"/>
            <w:color w:val="000000"/>
            <w:sz w:val="27"/>
            <w:lang w:eastAsia="ru-RU"/>
          </w:rPr>
          <w:t>статті 1272 ЦК України</w:t>
        </w:r>
      </w:hyperlink>
      <w:r w:rsidRPr="0045512F">
        <w:rPr>
          <w:rFonts w:ascii="Times New Roman" w:eastAsia="Times New Roman" w:hAnsi="Times New Roman" w:cs="Times New Roman"/>
          <w:color w:val="000000"/>
          <w:sz w:val="27"/>
          <w:lang w:eastAsia="ru-RU"/>
        </w:rPr>
        <w:t> </w:t>
      </w:r>
      <w:r w:rsidRPr="0045512F">
        <w:rPr>
          <w:rFonts w:ascii="Times New Roman" w:eastAsia="Times New Roman" w:hAnsi="Times New Roman" w:cs="Times New Roman"/>
          <w:color w:val="000000"/>
          <w:sz w:val="27"/>
          <w:szCs w:val="27"/>
          <w:lang w:eastAsia="ru-RU"/>
        </w:rPr>
        <w:t>можуть бути застосовані, якщо: 1) у спадкоємця були перешкоди для подання такої заяви;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2) ці обставини визнані судом поважними.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Такої позицію притримується Верховний суд України у </w:t>
      </w:r>
      <w:proofErr w:type="gramStart"/>
      <w:r w:rsidRPr="0045512F">
        <w:rPr>
          <w:rFonts w:ascii="Times New Roman" w:eastAsia="Times New Roman" w:hAnsi="Times New Roman" w:cs="Times New Roman"/>
          <w:color w:val="000000"/>
          <w:sz w:val="27"/>
          <w:szCs w:val="27"/>
          <w:lang w:eastAsia="ru-RU"/>
        </w:rPr>
        <w:t>своїй</w:t>
      </w:r>
      <w:proofErr w:type="gramEnd"/>
      <w:r w:rsidRPr="0045512F">
        <w:rPr>
          <w:rFonts w:ascii="Times New Roman" w:eastAsia="Times New Roman" w:hAnsi="Times New Roman" w:cs="Times New Roman"/>
          <w:color w:val="000000"/>
          <w:sz w:val="27"/>
          <w:szCs w:val="27"/>
          <w:lang w:eastAsia="ru-RU"/>
        </w:rPr>
        <w:t xml:space="preserve"> постанові від 04.11.2015 у справі №6-1486цс15.</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Пунктом 3.2. Наказу Міністерства України від 22.02.2012 № 296/5 "Про затвердження Порядку вчинення нотаріальних дій нотаріусами України" чітко зазначено, що для того, щоб не допустити пропуску шестимісячного строку для прийняття спадщини, нотаріус повинен роз'яснити спадкоємцям право подачі заяви про прийняття спадщини </w:t>
      </w:r>
      <w:proofErr w:type="gramStart"/>
      <w:r w:rsidRPr="0045512F">
        <w:rPr>
          <w:rFonts w:ascii="Times New Roman" w:eastAsia="Times New Roman" w:hAnsi="Times New Roman" w:cs="Times New Roman"/>
          <w:color w:val="000000"/>
          <w:sz w:val="27"/>
          <w:szCs w:val="27"/>
          <w:lang w:eastAsia="ru-RU"/>
        </w:rPr>
        <w:t>чи</w:t>
      </w:r>
      <w:proofErr w:type="gramEnd"/>
      <w:r w:rsidRPr="0045512F">
        <w:rPr>
          <w:rFonts w:ascii="Times New Roman" w:eastAsia="Times New Roman" w:hAnsi="Times New Roman" w:cs="Times New Roman"/>
          <w:color w:val="000000"/>
          <w:sz w:val="27"/>
          <w:szCs w:val="27"/>
          <w:lang w:eastAsia="ru-RU"/>
        </w:rPr>
        <w:t xml:space="preserve"> про відмову від її прийняття.</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Як вбачається з </w:t>
      </w:r>
      <w:proofErr w:type="gramStart"/>
      <w:r w:rsidRPr="0045512F">
        <w:rPr>
          <w:rFonts w:ascii="Times New Roman" w:eastAsia="Times New Roman" w:hAnsi="Times New Roman" w:cs="Times New Roman"/>
          <w:color w:val="000000"/>
          <w:sz w:val="27"/>
          <w:szCs w:val="27"/>
          <w:lang w:eastAsia="ru-RU"/>
        </w:rPr>
        <w:t>матер</w:t>
      </w:r>
      <w:proofErr w:type="gramEnd"/>
      <w:r w:rsidRPr="0045512F">
        <w:rPr>
          <w:rFonts w:ascii="Times New Roman" w:eastAsia="Times New Roman" w:hAnsi="Times New Roman" w:cs="Times New Roman"/>
          <w:color w:val="000000"/>
          <w:sz w:val="27"/>
          <w:szCs w:val="27"/>
          <w:lang w:eastAsia="ru-RU"/>
        </w:rPr>
        <w:t>іалів справи, позивач як на причину пропуску 6-місячного строку для прийняття спадщини посилається на те, що його було невірно про консультовано з приводу його спадкових прав, через що строк прийняття ним спадщини був пропущений.</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Позивач не є спадкоємцем ОСОБА_2, оскільки не має </w:t>
      </w:r>
      <w:proofErr w:type="gramStart"/>
      <w:r w:rsidRPr="0045512F">
        <w:rPr>
          <w:rFonts w:ascii="Times New Roman" w:eastAsia="Times New Roman" w:hAnsi="Times New Roman" w:cs="Times New Roman"/>
          <w:color w:val="000000"/>
          <w:sz w:val="27"/>
          <w:szCs w:val="27"/>
          <w:lang w:eastAsia="ru-RU"/>
        </w:rPr>
        <w:t>кровного</w:t>
      </w:r>
      <w:proofErr w:type="gramEnd"/>
      <w:r w:rsidRPr="0045512F">
        <w:rPr>
          <w:rFonts w:ascii="Times New Roman" w:eastAsia="Times New Roman" w:hAnsi="Times New Roman" w:cs="Times New Roman"/>
          <w:color w:val="000000"/>
          <w:sz w:val="27"/>
          <w:szCs w:val="27"/>
          <w:lang w:eastAsia="ru-RU"/>
        </w:rPr>
        <w:t xml:space="preserve"> споріднення і не відноситься до жодної з черг спадкоємців.</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Також суд вважа</w:t>
      </w:r>
      <w:proofErr w:type="gramStart"/>
      <w:r w:rsidRPr="0045512F">
        <w:rPr>
          <w:rFonts w:ascii="Times New Roman" w:eastAsia="Times New Roman" w:hAnsi="Times New Roman" w:cs="Times New Roman"/>
          <w:color w:val="000000"/>
          <w:sz w:val="27"/>
          <w:szCs w:val="27"/>
          <w:lang w:eastAsia="ru-RU"/>
        </w:rPr>
        <w:t>є,</w:t>
      </w:r>
      <w:proofErr w:type="gramEnd"/>
      <w:r w:rsidRPr="0045512F">
        <w:rPr>
          <w:rFonts w:ascii="Times New Roman" w:eastAsia="Times New Roman" w:hAnsi="Times New Roman" w:cs="Times New Roman"/>
          <w:color w:val="000000"/>
          <w:sz w:val="27"/>
          <w:szCs w:val="27"/>
          <w:lang w:eastAsia="ru-RU"/>
        </w:rPr>
        <w:t xml:space="preserve"> що обставини зазначені позивачем не є об'єктивними, непереборними, істотними труднощами у вчиненні дій щодо прийняття спадщини, тому суд не вбачає правових підстав для визначення позивачу додаткового строку для прийняття спадщину, а тому в задоволенні позову належить відмовити.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 xml:space="preserve">На </w:t>
      </w:r>
      <w:proofErr w:type="gramStart"/>
      <w:r w:rsidRPr="0045512F">
        <w:rPr>
          <w:rFonts w:ascii="Times New Roman" w:eastAsia="Times New Roman" w:hAnsi="Times New Roman" w:cs="Times New Roman"/>
          <w:color w:val="000000"/>
          <w:sz w:val="27"/>
          <w:szCs w:val="27"/>
          <w:lang w:eastAsia="ru-RU"/>
        </w:rPr>
        <w:t>п</w:t>
      </w:r>
      <w:proofErr w:type="gramEnd"/>
      <w:r w:rsidRPr="0045512F">
        <w:rPr>
          <w:rFonts w:ascii="Times New Roman" w:eastAsia="Times New Roman" w:hAnsi="Times New Roman" w:cs="Times New Roman"/>
          <w:color w:val="000000"/>
          <w:sz w:val="27"/>
          <w:szCs w:val="27"/>
          <w:lang w:eastAsia="ru-RU"/>
        </w:rPr>
        <w:t>ідставі викладеного та керуючись ст. ст.</w:t>
      </w:r>
      <w:r w:rsidRPr="0045512F">
        <w:rPr>
          <w:rFonts w:ascii="Times New Roman" w:eastAsia="Times New Roman" w:hAnsi="Times New Roman" w:cs="Times New Roman"/>
          <w:color w:val="000000"/>
          <w:sz w:val="27"/>
          <w:lang w:eastAsia="ru-RU"/>
        </w:rPr>
        <w:t> </w:t>
      </w:r>
      <w:hyperlink r:id="rId10" w:anchor="1759" w:tgtFrame="_blank" w:tooltip="Цивільний процесуальний кодекс України; нормативно-правовий акт № 1618-IV від 18.03.2004" w:history="1">
        <w:r w:rsidRPr="0045512F">
          <w:rPr>
            <w:rFonts w:ascii="Times New Roman" w:eastAsia="Times New Roman" w:hAnsi="Times New Roman" w:cs="Times New Roman"/>
            <w:color w:val="000000"/>
            <w:sz w:val="27"/>
            <w:lang w:eastAsia="ru-RU"/>
          </w:rPr>
          <w:t>3</w:t>
        </w:r>
      </w:hyperlink>
      <w:r w:rsidRPr="0045512F">
        <w:rPr>
          <w:rFonts w:ascii="Times New Roman" w:eastAsia="Times New Roman" w:hAnsi="Times New Roman" w:cs="Times New Roman"/>
          <w:color w:val="000000"/>
          <w:sz w:val="27"/>
          <w:szCs w:val="27"/>
          <w:lang w:eastAsia="ru-RU"/>
        </w:rPr>
        <w:t>,</w:t>
      </w:r>
      <w:r w:rsidRPr="0045512F">
        <w:rPr>
          <w:rFonts w:ascii="Times New Roman" w:eastAsia="Times New Roman" w:hAnsi="Times New Roman" w:cs="Times New Roman"/>
          <w:color w:val="000000"/>
          <w:sz w:val="27"/>
          <w:lang w:eastAsia="ru-RU"/>
        </w:rPr>
        <w:t> </w:t>
      </w:r>
      <w:hyperlink r:id="rId11" w:anchor="1772" w:tgtFrame="_blank" w:tooltip="Цивільний процесуальний кодекс України; нормативно-правовий акт № 1618-IV від 18.03.2004" w:history="1">
        <w:r w:rsidRPr="0045512F">
          <w:rPr>
            <w:rFonts w:ascii="Times New Roman" w:eastAsia="Times New Roman" w:hAnsi="Times New Roman" w:cs="Times New Roman"/>
            <w:color w:val="000000"/>
            <w:sz w:val="27"/>
            <w:lang w:eastAsia="ru-RU"/>
          </w:rPr>
          <w:t>15</w:t>
        </w:r>
      </w:hyperlink>
      <w:r w:rsidRPr="0045512F">
        <w:rPr>
          <w:rFonts w:ascii="Times New Roman" w:eastAsia="Times New Roman" w:hAnsi="Times New Roman" w:cs="Times New Roman"/>
          <w:color w:val="000000"/>
          <w:sz w:val="27"/>
          <w:szCs w:val="27"/>
          <w:lang w:eastAsia="ru-RU"/>
        </w:rPr>
        <w:t>,</w:t>
      </w:r>
      <w:r w:rsidRPr="0045512F">
        <w:rPr>
          <w:rFonts w:ascii="Times New Roman" w:eastAsia="Times New Roman" w:hAnsi="Times New Roman" w:cs="Times New Roman"/>
          <w:color w:val="000000"/>
          <w:sz w:val="27"/>
          <w:lang w:eastAsia="ru-RU"/>
        </w:rPr>
        <w:t> </w:t>
      </w:r>
      <w:hyperlink r:id="rId12" w:anchor="1822" w:tgtFrame="_blank" w:tooltip="Цивільний процесуальний кодекс України; нормативно-правовий акт № 1618-IV від 18.03.2004" w:history="1">
        <w:r w:rsidRPr="0045512F">
          <w:rPr>
            <w:rFonts w:ascii="Times New Roman" w:eastAsia="Times New Roman" w:hAnsi="Times New Roman" w:cs="Times New Roman"/>
            <w:color w:val="000000"/>
            <w:sz w:val="27"/>
            <w:lang w:eastAsia="ru-RU"/>
          </w:rPr>
          <w:t>60</w:t>
        </w:r>
      </w:hyperlink>
      <w:r w:rsidRPr="0045512F">
        <w:rPr>
          <w:rFonts w:ascii="Times New Roman" w:eastAsia="Times New Roman" w:hAnsi="Times New Roman" w:cs="Times New Roman"/>
          <w:color w:val="000000"/>
          <w:sz w:val="27"/>
          <w:lang w:eastAsia="ru-RU"/>
        </w:rPr>
        <w:t> </w:t>
      </w:r>
      <w:hyperlink r:id="rId13" w:anchor="1987" w:tgtFrame="_blank" w:tooltip="Цивільний процесуальний кодекс України; нормативно-правовий акт № 1618-IV від 18.03.2004" w:history="1">
        <w:r w:rsidRPr="0045512F">
          <w:rPr>
            <w:rFonts w:ascii="Times New Roman" w:eastAsia="Times New Roman" w:hAnsi="Times New Roman" w:cs="Times New Roman"/>
            <w:color w:val="000000"/>
            <w:sz w:val="27"/>
            <w:lang w:eastAsia="ru-RU"/>
          </w:rPr>
          <w:t>212-214 ЦПК України</w:t>
        </w:r>
      </w:hyperlink>
      <w:r w:rsidRPr="0045512F">
        <w:rPr>
          <w:rFonts w:ascii="Times New Roman" w:eastAsia="Times New Roman" w:hAnsi="Times New Roman" w:cs="Times New Roman"/>
          <w:color w:val="000000"/>
          <w:sz w:val="27"/>
          <w:szCs w:val="27"/>
          <w:lang w:eastAsia="ru-RU"/>
        </w:rPr>
        <w:t>, суд</w:t>
      </w:r>
    </w:p>
    <w:p w:rsidR="0045512F" w:rsidRPr="0045512F" w:rsidRDefault="0045512F" w:rsidP="004551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b/>
          <w:bCs/>
          <w:color w:val="000000"/>
          <w:sz w:val="27"/>
          <w:szCs w:val="27"/>
          <w:lang w:eastAsia="ru-RU"/>
        </w:rPr>
        <w:t>вирі</w:t>
      </w:r>
      <w:proofErr w:type="gramStart"/>
      <w:r w:rsidRPr="0045512F">
        <w:rPr>
          <w:rFonts w:ascii="Times New Roman" w:eastAsia="Times New Roman" w:hAnsi="Times New Roman" w:cs="Times New Roman"/>
          <w:b/>
          <w:bCs/>
          <w:color w:val="000000"/>
          <w:sz w:val="27"/>
          <w:szCs w:val="27"/>
          <w:lang w:eastAsia="ru-RU"/>
        </w:rPr>
        <w:t>шив</w:t>
      </w:r>
      <w:proofErr w:type="gramEnd"/>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Відмовити в задоволенні позовних вимог</w:t>
      </w:r>
      <w:r w:rsidRPr="0045512F">
        <w:rPr>
          <w:rFonts w:ascii="Times New Roman" w:eastAsia="Times New Roman" w:hAnsi="Times New Roman" w:cs="Times New Roman"/>
          <w:color w:val="000000"/>
          <w:sz w:val="27"/>
          <w:lang w:eastAsia="ru-RU"/>
        </w:rPr>
        <w:t> </w:t>
      </w:r>
      <w:r w:rsidRPr="0045512F">
        <w:rPr>
          <w:rFonts w:ascii="Times New Roman" w:eastAsia="Times New Roman" w:hAnsi="Times New Roman" w:cs="Times New Roman"/>
          <w:color w:val="000000"/>
          <w:sz w:val="27"/>
          <w:szCs w:val="27"/>
          <w:lang w:eastAsia="ru-RU"/>
        </w:rPr>
        <w:t xml:space="preserve">ОСОБА_1 до Миколаївської міської </w:t>
      </w:r>
      <w:proofErr w:type="gramStart"/>
      <w:r w:rsidRPr="0045512F">
        <w:rPr>
          <w:rFonts w:ascii="Times New Roman" w:eastAsia="Times New Roman" w:hAnsi="Times New Roman" w:cs="Times New Roman"/>
          <w:color w:val="000000"/>
          <w:sz w:val="27"/>
          <w:szCs w:val="27"/>
          <w:lang w:eastAsia="ru-RU"/>
        </w:rPr>
        <w:t>ради</w:t>
      </w:r>
      <w:proofErr w:type="gramEnd"/>
      <w:r w:rsidRPr="0045512F">
        <w:rPr>
          <w:rFonts w:ascii="Times New Roman" w:eastAsia="Times New Roman" w:hAnsi="Times New Roman" w:cs="Times New Roman"/>
          <w:color w:val="000000"/>
          <w:sz w:val="27"/>
          <w:szCs w:val="27"/>
          <w:lang w:eastAsia="ru-RU"/>
        </w:rPr>
        <w:t xml:space="preserve"> про визначення додаткового строку для прийняття спадщини.</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5512F">
        <w:rPr>
          <w:rFonts w:ascii="Times New Roman" w:eastAsia="Times New Roman" w:hAnsi="Times New Roman" w:cs="Times New Roman"/>
          <w:color w:val="000000"/>
          <w:sz w:val="27"/>
          <w:szCs w:val="27"/>
          <w:lang w:eastAsia="ru-RU"/>
        </w:rPr>
        <w:t>Р</w:t>
      </w:r>
      <w:proofErr w:type="gramEnd"/>
      <w:r w:rsidRPr="0045512F">
        <w:rPr>
          <w:rFonts w:ascii="Times New Roman" w:eastAsia="Times New Roman" w:hAnsi="Times New Roman" w:cs="Times New Roman"/>
          <w:color w:val="000000"/>
          <w:sz w:val="27"/>
          <w:szCs w:val="27"/>
          <w:lang w:eastAsia="ru-RU"/>
        </w:rPr>
        <w:t xml:space="preserve">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w:t>
      </w:r>
      <w:proofErr w:type="gramStart"/>
      <w:r w:rsidRPr="0045512F">
        <w:rPr>
          <w:rFonts w:ascii="Times New Roman" w:eastAsia="Times New Roman" w:hAnsi="Times New Roman" w:cs="Times New Roman"/>
          <w:color w:val="000000"/>
          <w:sz w:val="27"/>
          <w:szCs w:val="27"/>
          <w:lang w:eastAsia="ru-RU"/>
        </w:rPr>
        <w:t>р</w:t>
      </w:r>
      <w:proofErr w:type="gramEnd"/>
      <w:r w:rsidRPr="0045512F">
        <w:rPr>
          <w:rFonts w:ascii="Times New Roman" w:eastAsia="Times New Roman" w:hAnsi="Times New Roman" w:cs="Times New Roman"/>
          <w:color w:val="000000"/>
          <w:sz w:val="27"/>
          <w:szCs w:val="27"/>
          <w:lang w:eastAsia="ru-RU"/>
        </w:rPr>
        <w:t>ішення, якщо його не скасовано, набирає законної сили після розгляду справи апеляційним судом.</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5512F">
        <w:rPr>
          <w:rFonts w:ascii="Times New Roman" w:eastAsia="Times New Roman" w:hAnsi="Times New Roman" w:cs="Times New Roman"/>
          <w:color w:val="000000"/>
          <w:sz w:val="27"/>
          <w:szCs w:val="27"/>
          <w:lang w:eastAsia="ru-RU"/>
        </w:rPr>
        <w:t>Р</w:t>
      </w:r>
      <w:proofErr w:type="gramEnd"/>
      <w:r w:rsidRPr="0045512F">
        <w:rPr>
          <w:rFonts w:ascii="Times New Roman" w:eastAsia="Times New Roman" w:hAnsi="Times New Roman" w:cs="Times New Roman"/>
          <w:color w:val="000000"/>
          <w:sz w:val="27"/>
          <w:szCs w:val="27"/>
          <w:lang w:eastAsia="ru-RU"/>
        </w:rPr>
        <w:t>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45512F" w:rsidRPr="0045512F" w:rsidRDefault="0045512F" w:rsidP="004551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5512F">
        <w:rPr>
          <w:rFonts w:ascii="Times New Roman" w:eastAsia="Times New Roman" w:hAnsi="Times New Roman" w:cs="Times New Roman"/>
          <w:color w:val="000000"/>
          <w:sz w:val="27"/>
          <w:szCs w:val="27"/>
          <w:lang w:eastAsia="ru-RU"/>
        </w:rPr>
        <w:t>Суддя</w:t>
      </w:r>
      <w:r w:rsidRPr="0045512F">
        <w:rPr>
          <w:rFonts w:ascii="Times New Roman" w:eastAsia="Times New Roman" w:hAnsi="Times New Roman" w:cs="Times New Roman"/>
          <w:color w:val="000000"/>
          <w:sz w:val="27"/>
          <w:lang w:eastAsia="ru-RU"/>
        </w:rPr>
        <w:t> </w:t>
      </w:r>
      <w:r w:rsidRPr="0045512F">
        <w:rPr>
          <w:rFonts w:ascii="Times New Roman" w:eastAsia="Times New Roman" w:hAnsi="Times New Roman" w:cs="Times New Roman"/>
          <w:color w:val="000000"/>
          <w:sz w:val="27"/>
          <w:szCs w:val="27"/>
          <w:lang w:eastAsia="ru-RU"/>
        </w:rPr>
        <w:t>В. В. Кокорє</w:t>
      </w:r>
      <w:proofErr w:type="gramStart"/>
      <w:r w:rsidRPr="0045512F">
        <w:rPr>
          <w:rFonts w:ascii="Times New Roman" w:eastAsia="Times New Roman" w:hAnsi="Times New Roman" w:cs="Times New Roman"/>
          <w:color w:val="000000"/>
          <w:sz w:val="27"/>
          <w:szCs w:val="27"/>
          <w:lang w:eastAsia="ru-RU"/>
        </w:rPr>
        <w:t>в</w:t>
      </w:r>
      <w:proofErr w:type="gramEnd"/>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12F"/>
    <w:rsid w:val="00023366"/>
    <w:rsid w:val="000D7DEF"/>
    <w:rsid w:val="000F1DDA"/>
    <w:rsid w:val="00105EDD"/>
    <w:rsid w:val="00124B56"/>
    <w:rsid w:val="00143441"/>
    <w:rsid w:val="001A6465"/>
    <w:rsid w:val="001C75ED"/>
    <w:rsid w:val="001E5188"/>
    <w:rsid w:val="002815CE"/>
    <w:rsid w:val="002936AF"/>
    <w:rsid w:val="00334BCE"/>
    <w:rsid w:val="00360F73"/>
    <w:rsid w:val="00406ED2"/>
    <w:rsid w:val="00416BB2"/>
    <w:rsid w:val="00447B61"/>
    <w:rsid w:val="0045512F"/>
    <w:rsid w:val="004D309E"/>
    <w:rsid w:val="00502518"/>
    <w:rsid w:val="005209B4"/>
    <w:rsid w:val="00587D95"/>
    <w:rsid w:val="005A1280"/>
    <w:rsid w:val="005A1C29"/>
    <w:rsid w:val="005B696E"/>
    <w:rsid w:val="005C1A60"/>
    <w:rsid w:val="00625E2F"/>
    <w:rsid w:val="00640220"/>
    <w:rsid w:val="00663251"/>
    <w:rsid w:val="00663F3C"/>
    <w:rsid w:val="006F1F6C"/>
    <w:rsid w:val="007172AE"/>
    <w:rsid w:val="00723C8B"/>
    <w:rsid w:val="00747761"/>
    <w:rsid w:val="00756E5C"/>
    <w:rsid w:val="00775829"/>
    <w:rsid w:val="007A7E85"/>
    <w:rsid w:val="007C452B"/>
    <w:rsid w:val="007C55F5"/>
    <w:rsid w:val="008273D9"/>
    <w:rsid w:val="0087589C"/>
    <w:rsid w:val="008E7BC6"/>
    <w:rsid w:val="008F1FE0"/>
    <w:rsid w:val="008F292E"/>
    <w:rsid w:val="008F7B9F"/>
    <w:rsid w:val="00920671"/>
    <w:rsid w:val="009C4C2C"/>
    <w:rsid w:val="009E5D91"/>
    <w:rsid w:val="00A20AB6"/>
    <w:rsid w:val="00A35E98"/>
    <w:rsid w:val="00A54AF7"/>
    <w:rsid w:val="00A92571"/>
    <w:rsid w:val="00AE1FCF"/>
    <w:rsid w:val="00B44C2B"/>
    <w:rsid w:val="00BF685A"/>
    <w:rsid w:val="00C22837"/>
    <w:rsid w:val="00CA0391"/>
    <w:rsid w:val="00CA6F49"/>
    <w:rsid w:val="00CC4B89"/>
    <w:rsid w:val="00D379F4"/>
    <w:rsid w:val="00D840C9"/>
    <w:rsid w:val="00D92AE8"/>
    <w:rsid w:val="00DB1306"/>
    <w:rsid w:val="00E15115"/>
    <w:rsid w:val="00E62474"/>
    <w:rsid w:val="00E62FA0"/>
    <w:rsid w:val="00E73792"/>
    <w:rsid w:val="00E94030"/>
    <w:rsid w:val="00EC0103"/>
    <w:rsid w:val="00F50BCD"/>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12F"/>
  </w:style>
  <w:style w:type="character" w:styleId="a4">
    <w:name w:val="Hyperlink"/>
    <w:basedOn w:val="a0"/>
    <w:uiPriority w:val="99"/>
    <w:semiHidden/>
    <w:unhideWhenUsed/>
    <w:rsid w:val="0045512F"/>
    <w:rPr>
      <w:color w:val="0000FF"/>
      <w:u w:val="single"/>
    </w:rPr>
  </w:style>
  <w:style w:type="paragraph" w:styleId="a5">
    <w:name w:val="Balloon Text"/>
    <w:basedOn w:val="a"/>
    <w:link w:val="a6"/>
    <w:uiPriority w:val="99"/>
    <w:semiHidden/>
    <w:unhideWhenUsed/>
    <w:rsid w:val="004551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3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8_05_30/pravo1/VS080168.html?pravo=1" TargetMode="External"/><Relationship Id="rId13" Type="http://schemas.openxmlformats.org/officeDocument/2006/relationships/hyperlink" Target="http://search.ligazakon.ua/l_doc2.nsf/link1/an_1987/ed_2016_10_1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4378/ed_2016_11_02/pravo1/T030435.html?pravo=1" TargetMode="External"/><Relationship Id="rId12" Type="http://schemas.openxmlformats.org/officeDocument/2006/relationships/hyperlink" Target="http://search.ligazakon.ua/l_doc2.nsf/link1/an_1822/ed_2016_10_19/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844376/ed_2016_11_02/pravo1/T030435.html?pravo=1" TargetMode="External"/><Relationship Id="rId11" Type="http://schemas.openxmlformats.org/officeDocument/2006/relationships/hyperlink" Target="http://search.ligazakon.ua/l_doc2.nsf/link1/an_1772/ed_2016_10_19/pravo1/T041618.html?pravo=1" TargetMode="External"/><Relationship Id="rId5" Type="http://schemas.openxmlformats.org/officeDocument/2006/relationships/hyperlink" Target="http://search.ligazakon.ua/l_doc2.nsf/link1/an_844378/ed_2016_11_02/pravo1/T030435.html?pravo=1" TargetMode="External"/><Relationship Id="rId15" Type="http://schemas.openxmlformats.org/officeDocument/2006/relationships/theme" Target="theme/theme1.xml"/><Relationship Id="rId10" Type="http://schemas.openxmlformats.org/officeDocument/2006/relationships/hyperlink" Target="http://search.ligazakon.ua/l_doc2.nsf/link1/an_1759/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4378/ed_2016_11_02/pravo1/T030435.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1144</Words>
  <Characters>6523</Characters>
  <Application>Microsoft Office Word</Application>
  <DocSecurity>0</DocSecurity>
  <Lines>54</Lines>
  <Paragraphs>15</Paragraphs>
  <ScaleCrop>false</ScaleCrop>
  <Company>Microsoft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2017-10-26T12:55:00Z</dcterms:created>
  <dcterms:modified xsi:type="dcterms:W3CDTF">2017-10-26T12:56:00Z</dcterms:modified>
</cp:coreProperties>
</file>