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CA" w:rsidRPr="00594BB5" w:rsidRDefault="00E3476D" w:rsidP="008700CA">
      <w:pPr>
        <w:rPr>
          <w:sz w:val="28"/>
          <w:szCs w:val="28"/>
        </w:rPr>
      </w:pPr>
      <w:r w:rsidRPr="00594BB5">
        <w:rPr>
          <w:sz w:val="28"/>
          <w:szCs w:val="28"/>
        </w:rPr>
        <w:t>s</w:t>
      </w:r>
      <w:r w:rsidR="008700CA" w:rsidRPr="00594BB5">
        <w:rPr>
          <w:sz w:val="28"/>
          <w:szCs w:val="28"/>
        </w:rPr>
        <w:t>-fi-</w:t>
      </w:r>
      <w:r w:rsidR="004B2957" w:rsidRPr="00594BB5">
        <w:rPr>
          <w:sz w:val="28"/>
          <w:szCs w:val="28"/>
        </w:rPr>
        <w:t>02</w:t>
      </w:r>
      <w:r w:rsidR="008527F5" w:rsidRPr="00594BB5">
        <w:rPr>
          <w:sz w:val="28"/>
          <w:szCs w:val="28"/>
        </w:rPr>
        <w:t>3</w:t>
      </w:r>
    </w:p>
    <w:p w:rsidR="008700CA" w:rsidRPr="00594BB5" w:rsidRDefault="008700CA" w:rsidP="008700CA">
      <w:pPr>
        <w:rPr>
          <w:sz w:val="28"/>
          <w:szCs w:val="28"/>
        </w:rPr>
      </w:pPr>
    </w:p>
    <w:p w:rsidR="008700CA" w:rsidRPr="00594BB5" w:rsidRDefault="008700CA" w:rsidP="008700CA">
      <w:pPr>
        <w:rPr>
          <w:sz w:val="28"/>
          <w:szCs w:val="28"/>
        </w:rPr>
      </w:pPr>
    </w:p>
    <w:p w:rsidR="008700CA" w:rsidRPr="00594BB5" w:rsidRDefault="008700CA" w:rsidP="008700CA">
      <w:pPr>
        <w:rPr>
          <w:sz w:val="28"/>
          <w:szCs w:val="28"/>
        </w:rPr>
      </w:pPr>
    </w:p>
    <w:p w:rsidR="008700CA" w:rsidRPr="00594BB5" w:rsidRDefault="008700CA" w:rsidP="008700CA">
      <w:pPr>
        <w:rPr>
          <w:sz w:val="28"/>
          <w:szCs w:val="28"/>
        </w:rPr>
      </w:pPr>
    </w:p>
    <w:p w:rsidR="008700CA" w:rsidRPr="00594BB5" w:rsidRDefault="008700CA" w:rsidP="008700CA">
      <w:pPr>
        <w:rPr>
          <w:sz w:val="28"/>
          <w:szCs w:val="28"/>
        </w:rPr>
      </w:pPr>
    </w:p>
    <w:p w:rsidR="00220AD9" w:rsidRPr="00594BB5" w:rsidRDefault="00220AD9" w:rsidP="008700CA">
      <w:pPr>
        <w:rPr>
          <w:sz w:val="28"/>
          <w:szCs w:val="28"/>
        </w:rPr>
      </w:pPr>
    </w:p>
    <w:p w:rsidR="00220AD9" w:rsidRPr="00594BB5" w:rsidRDefault="00220AD9" w:rsidP="008700CA">
      <w:pPr>
        <w:rPr>
          <w:sz w:val="28"/>
          <w:szCs w:val="28"/>
        </w:rPr>
      </w:pPr>
    </w:p>
    <w:p w:rsidR="00220AD9" w:rsidRPr="00594BB5" w:rsidRDefault="00220AD9" w:rsidP="008700CA">
      <w:pPr>
        <w:rPr>
          <w:sz w:val="28"/>
          <w:szCs w:val="28"/>
        </w:rPr>
      </w:pPr>
    </w:p>
    <w:p w:rsidR="008700CA" w:rsidRPr="00594BB5" w:rsidRDefault="008700CA" w:rsidP="008700CA">
      <w:pPr>
        <w:rPr>
          <w:sz w:val="28"/>
          <w:szCs w:val="28"/>
        </w:rPr>
      </w:pPr>
    </w:p>
    <w:p w:rsidR="008700CA" w:rsidRPr="00594BB5" w:rsidRDefault="008700CA" w:rsidP="008700CA">
      <w:pPr>
        <w:rPr>
          <w:sz w:val="28"/>
          <w:szCs w:val="28"/>
        </w:rPr>
      </w:pPr>
    </w:p>
    <w:p w:rsidR="008700CA" w:rsidRPr="00594BB5" w:rsidRDefault="008700CA" w:rsidP="008700CA">
      <w:pPr>
        <w:rPr>
          <w:sz w:val="28"/>
          <w:szCs w:val="28"/>
        </w:rPr>
      </w:pPr>
    </w:p>
    <w:p w:rsidR="00265D2B" w:rsidRPr="00594BB5" w:rsidRDefault="00265D2B" w:rsidP="008700CA">
      <w:pPr>
        <w:rPr>
          <w:sz w:val="28"/>
          <w:szCs w:val="28"/>
        </w:rPr>
      </w:pPr>
      <w:r w:rsidRPr="00594BB5">
        <w:rPr>
          <w:sz w:val="28"/>
          <w:szCs w:val="28"/>
        </w:rPr>
        <w:t>Про п</w:t>
      </w:r>
      <w:r w:rsidR="008700CA" w:rsidRPr="00594BB5">
        <w:rPr>
          <w:sz w:val="28"/>
          <w:szCs w:val="28"/>
        </w:rPr>
        <w:t>рогноз бюджету</w:t>
      </w:r>
    </w:p>
    <w:p w:rsidR="008700CA" w:rsidRPr="00594BB5" w:rsidRDefault="008700CA" w:rsidP="008700CA">
      <w:pPr>
        <w:rPr>
          <w:sz w:val="28"/>
          <w:szCs w:val="28"/>
        </w:rPr>
      </w:pPr>
      <w:r w:rsidRPr="00594BB5">
        <w:rPr>
          <w:sz w:val="28"/>
          <w:szCs w:val="28"/>
        </w:rPr>
        <w:t xml:space="preserve">міста Миколаєва на </w:t>
      </w:r>
    </w:p>
    <w:p w:rsidR="008700CA" w:rsidRPr="00594BB5" w:rsidRDefault="008700CA" w:rsidP="008700CA">
      <w:pPr>
        <w:rPr>
          <w:sz w:val="28"/>
          <w:szCs w:val="28"/>
        </w:rPr>
      </w:pPr>
      <w:r w:rsidRPr="00594BB5">
        <w:rPr>
          <w:sz w:val="28"/>
          <w:szCs w:val="28"/>
        </w:rPr>
        <w:t>20</w:t>
      </w:r>
      <w:r w:rsidR="00AA6BB7" w:rsidRPr="00594BB5">
        <w:rPr>
          <w:sz w:val="28"/>
          <w:szCs w:val="28"/>
        </w:rPr>
        <w:t>2</w:t>
      </w:r>
      <w:r w:rsidR="001D6747" w:rsidRPr="00594BB5">
        <w:rPr>
          <w:sz w:val="28"/>
          <w:szCs w:val="28"/>
        </w:rPr>
        <w:t>1</w:t>
      </w:r>
      <w:r w:rsidRPr="00594BB5">
        <w:rPr>
          <w:sz w:val="28"/>
          <w:szCs w:val="28"/>
        </w:rPr>
        <w:t>-202</w:t>
      </w:r>
      <w:r w:rsidR="001D6747" w:rsidRPr="00594BB5">
        <w:rPr>
          <w:sz w:val="28"/>
          <w:szCs w:val="28"/>
        </w:rPr>
        <w:t>2</w:t>
      </w:r>
      <w:r w:rsidRPr="00594BB5">
        <w:rPr>
          <w:sz w:val="28"/>
          <w:szCs w:val="28"/>
        </w:rPr>
        <w:t xml:space="preserve"> роки</w:t>
      </w:r>
    </w:p>
    <w:p w:rsidR="008700CA" w:rsidRPr="00594BB5" w:rsidRDefault="008700CA" w:rsidP="008700CA">
      <w:pPr>
        <w:rPr>
          <w:sz w:val="28"/>
          <w:szCs w:val="28"/>
        </w:rPr>
      </w:pPr>
    </w:p>
    <w:p w:rsidR="00B44102" w:rsidRPr="00594BB5" w:rsidRDefault="00B44102" w:rsidP="008700CA">
      <w:pPr>
        <w:rPr>
          <w:sz w:val="28"/>
          <w:szCs w:val="28"/>
        </w:rPr>
      </w:pPr>
    </w:p>
    <w:p w:rsidR="00F7247A" w:rsidRPr="00594BB5" w:rsidRDefault="008700CA" w:rsidP="00F7247A">
      <w:pPr>
        <w:pStyle w:val="ae"/>
        <w:ind w:left="0" w:right="0" w:firstLine="567"/>
      </w:pPr>
      <w:r w:rsidRPr="00594BB5">
        <w:t>Відповідно</w:t>
      </w:r>
      <w:r w:rsidR="0012556F" w:rsidRPr="00594BB5">
        <w:t xml:space="preserve"> до</w:t>
      </w:r>
      <w:r w:rsidR="000051E2">
        <w:t xml:space="preserve"> </w:t>
      </w:r>
      <w:r w:rsidR="0012556F" w:rsidRPr="00594BB5">
        <w:t>статті 75</w:t>
      </w:r>
      <w:r w:rsidR="0012556F" w:rsidRPr="00594BB5">
        <w:rPr>
          <w:vertAlign w:val="superscript"/>
        </w:rPr>
        <w:t>1</w:t>
      </w:r>
      <w:r w:rsidR="0012556F" w:rsidRPr="00594BB5">
        <w:t>, підпункту 2 пункту 49 розділу VI "Прикінцеві та перехідні положення" Бюджетного кодексу України</w:t>
      </w:r>
      <w:r w:rsidRPr="00594BB5">
        <w:t xml:space="preserve">, </w:t>
      </w:r>
      <w:r w:rsidR="00E3476D" w:rsidRPr="00594BB5">
        <w:t>з метою впровадження середньострокового бюджетного планування, враховуючи наказ Міністерства фінансів України від 29.03.2019 № 130 «Про затвердження Методичних рекомендацій щодо складання у 2019 році місцевих бюджетів на середньостроковий період»</w:t>
      </w:r>
      <w:r w:rsidR="00F7247A" w:rsidRPr="00594BB5">
        <w:t>, керуючись</w:t>
      </w:r>
      <w:r w:rsidR="000051E2">
        <w:t xml:space="preserve"> </w:t>
      </w:r>
      <w:r w:rsidR="00F7247A" w:rsidRPr="00594BB5">
        <w:t>пунктом 23 частини першої статті 26, статтею 59 Закону України «Про місцеве самоврядування в Україні», міська рада</w:t>
      </w:r>
    </w:p>
    <w:p w:rsidR="00F7247A" w:rsidRPr="00594BB5" w:rsidRDefault="00F7247A" w:rsidP="00F7247A">
      <w:pPr>
        <w:ind w:right="-185" w:firstLine="567"/>
        <w:jc w:val="both"/>
        <w:rPr>
          <w:sz w:val="28"/>
          <w:szCs w:val="28"/>
        </w:rPr>
      </w:pPr>
    </w:p>
    <w:p w:rsidR="00F7247A" w:rsidRPr="00594BB5" w:rsidRDefault="00F7247A" w:rsidP="00F7247A">
      <w:pPr>
        <w:ind w:right="-185"/>
        <w:jc w:val="both"/>
        <w:rPr>
          <w:sz w:val="28"/>
          <w:szCs w:val="28"/>
        </w:rPr>
      </w:pPr>
      <w:r w:rsidRPr="00594BB5">
        <w:rPr>
          <w:sz w:val="28"/>
          <w:szCs w:val="28"/>
        </w:rPr>
        <w:t>ВИРІШИЛА:</w:t>
      </w:r>
    </w:p>
    <w:p w:rsidR="008700CA" w:rsidRPr="00594BB5" w:rsidRDefault="008700CA" w:rsidP="00F7247A">
      <w:pPr>
        <w:ind w:firstLine="567"/>
        <w:jc w:val="both"/>
        <w:rPr>
          <w:sz w:val="28"/>
          <w:szCs w:val="28"/>
        </w:rPr>
      </w:pPr>
    </w:p>
    <w:p w:rsidR="00071A14" w:rsidRPr="00594BB5" w:rsidRDefault="00071A14" w:rsidP="00071A14">
      <w:pPr>
        <w:pStyle w:val="af"/>
        <w:numPr>
          <w:ilvl w:val="0"/>
          <w:numId w:val="18"/>
        </w:numPr>
        <w:tabs>
          <w:tab w:val="left" w:pos="851"/>
        </w:tabs>
        <w:ind w:left="0" w:firstLine="567"/>
        <w:rPr>
          <w:szCs w:val="28"/>
        </w:rPr>
      </w:pPr>
      <w:r w:rsidRPr="00594BB5">
        <w:rPr>
          <w:szCs w:val="28"/>
        </w:rPr>
        <w:t xml:space="preserve">Затвердити прогноз </w:t>
      </w:r>
      <w:r w:rsidR="00265D2B" w:rsidRPr="00594BB5">
        <w:rPr>
          <w:szCs w:val="28"/>
        </w:rPr>
        <w:t>бюджету міста Миколаєва на 2021-2022 роки</w:t>
      </w:r>
      <w:r w:rsidRPr="00594BB5">
        <w:rPr>
          <w:szCs w:val="28"/>
        </w:rPr>
        <w:t xml:space="preserve"> </w:t>
      </w:r>
      <w:r w:rsidR="00A468E3">
        <w:rPr>
          <w:szCs w:val="28"/>
        </w:rPr>
        <w:t>(</w:t>
      </w:r>
      <w:r w:rsidRPr="00594BB5">
        <w:rPr>
          <w:szCs w:val="28"/>
        </w:rPr>
        <w:t>додається</w:t>
      </w:r>
      <w:r w:rsidR="00A468E3">
        <w:rPr>
          <w:szCs w:val="28"/>
        </w:rPr>
        <w:t>)</w:t>
      </w:r>
      <w:r w:rsidR="00265D2B" w:rsidRPr="00594BB5">
        <w:rPr>
          <w:szCs w:val="28"/>
        </w:rPr>
        <w:t>.</w:t>
      </w:r>
    </w:p>
    <w:p w:rsidR="00071A14" w:rsidRPr="00594BB5" w:rsidRDefault="00071A14" w:rsidP="00071A14">
      <w:pPr>
        <w:pStyle w:val="af"/>
        <w:tabs>
          <w:tab w:val="left" w:pos="851"/>
        </w:tabs>
        <w:ind w:left="0" w:firstLine="567"/>
        <w:rPr>
          <w:szCs w:val="28"/>
        </w:rPr>
      </w:pPr>
    </w:p>
    <w:p w:rsidR="00071A14" w:rsidRPr="00594BB5" w:rsidRDefault="00071A14" w:rsidP="00071A14">
      <w:pPr>
        <w:pStyle w:val="af"/>
        <w:numPr>
          <w:ilvl w:val="0"/>
          <w:numId w:val="18"/>
        </w:numPr>
        <w:tabs>
          <w:tab w:val="left" w:pos="851"/>
        </w:tabs>
        <w:ind w:left="0" w:firstLine="567"/>
        <w:rPr>
          <w:szCs w:val="28"/>
        </w:rPr>
      </w:pPr>
      <w:r w:rsidRPr="00594BB5">
        <w:rPr>
          <w:szCs w:val="28"/>
        </w:rPr>
        <w:t>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w:t>
      </w:r>
      <w:proofErr w:type="spellStart"/>
      <w:r w:rsidRPr="00594BB5">
        <w:rPr>
          <w:szCs w:val="28"/>
        </w:rPr>
        <w:t>Бернацького</w:t>
      </w:r>
      <w:proofErr w:type="spellEnd"/>
      <w:r w:rsidRPr="00594BB5">
        <w:rPr>
          <w:szCs w:val="28"/>
        </w:rPr>
        <w:t xml:space="preserve">), першого заступника міського голови Криленка В.І.  </w:t>
      </w:r>
    </w:p>
    <w:p w:rsidR="00AA6BB7" w:rsidRPr="00594BB5" w:rsidRDefault="00AA6BB7" w:rsidP="00071A14">
      <w:pPr>
        <w:tabs>
          <w:tab w:val="left" w:pos="851"/>
        </w:tabs>
        <w:rPr>
          <w:sz w:val="28"/>
          <w:szCs w:val="28"/>
        </w:rPr>
      </w:pPr>
    </w:p>
    <w:p w:rsidR="00AA6BB7" w:rsidRPr="00594BB5" w:rsidRDefault="00AA6BB7" w:rsidP="00AA6BB7">
      <w:pPr>
        <w:rPr>
          <w:sz w:val="28"/>
          <w:szCs w:val="28"/>
        </w:rPr>
      </w:pPr>
    </w:p>
    <w:p w:rsidR="00AA6BB7" w:rsidRPr="00594BB5" w:rsidRDefault="00AA6BB7" w:rsidP="00AA6BB7">
      <w:pPr>
        <w:rPr>
          <w:sz w:val="28"/>
          <w:szCs w:val="28"/>
        </w:rPr>
      </w:pPr>
    </w:p>
    <w:p w:rsidR="00AA6BB7" w:rsidRPr="00594BB5" w:rsidRDefault="00AA6BB7" w:rsidP="00AA6BB7">
      <w:pPr>
        <w:tabs>
          <w:tab w:val="left" w:pos="993"/>
        </w:tabs>
        <w:jc w:val="both"/>
        <w:rPr>
          <w:sz w:val="28"/>
          <w:szCs w:val="28"/>
        </w:rPr>
      </w:pPr>
      <w:r w:rsidRPr="00594BB5">
        <w:rPr>
          <w:sz w:val="28"/>
          <w:szCs w:val="28"/>
        </w:rPr>
        <w:t xml:space="preserve">Міський голова  </w:t>
      </w:r>
      <w:r w:rsidR="00A468E3">
        <w:rPr>
          <w:sz w:val="28"/>
          <w:szCs w:val="28"/>
        </w:rPr>
        <w:t xml:space="preserve">     </w:t>
      </w:r>
      <w:r w:rsidRPr="00594BB5">
        <w:rPr>
          <w:sz w:val="28"/>
          <w:szCs w:val="28"/>
        </w:rPr>
        <w:t xml:space="preserve">           </w:t>
      </w:r>
      <w:r w:rsidR="00626C31">
        <w:rPr>
          <w:sz w:val="28"/>
          <w:szCs w:val="28"/>
        </w:rPr>
        <w:t xml:space="preserve">                                       </w:t>
      </w:r>
      <w:r w:rsidRPr="00594BB5">
        <w:rPr>
          <w:sz w:val="28"/>
          <w:szCs w:val="28"/>
        </w:rPr>
        <w:t xml:space="preserve">                      </w:t>
      </w:r>
      <w:bookmarkStart w:id="0" w:name="RANGE!A1:F70"/>
      <w:bookmarkEnd w:id="0"/>
      <w:r w:rsidRPr="00594BB5">
        <w:rPr>
          <w:sz w:val="28"/>
          <w:szCs w:val="28"/>
        </w:rPr>
        <w:t>О.С</w:t>
      </w:r>
      <w:r w:rsidR="001D6747" w:rsidRPr="00594BB5">
        <w:rPr>
          <w:sz w:val="28"/>
          <w:szCs w:val="28"/>
        </w:rPr>
        <w:t>ЄНКЕВИЧ</w:t>
      </w:r>
    </w:p>
    <w:p w:rsidR="008700CA" w:rsidRPr="00594BB5" w:rsidRDefault="008700CA" w:rsidP="001D6747">
      <w:pPr>
        <w:jc w:val="both"/>
        <w:rPr>
          <w:sz w:val="28"/>
          <w:szCs w:val="28"/>
        </w:rPr>
      </w:pPr>
    </w:p>
    <w:p w:rsidR="007A7B99" w:rsidRPr="00594BB5" w:rsidRDefault="007A7B99" w:rsidP="008700CA">
      <w:pPr>
        <w:rPr>
          <w:sz w:val="28"/>
          <w:szCs w:val="28"/>
        </w:rPr>
      </w:pPr>
    </w:p>
    <w:p w:rsidR="008700CA" w:rsidRPr="00594BB5" w:rsidRDefault="008700CA" w:rsidP="008700CA">
      <w:pPr>
        <w:rPr>
          <w:sz w:val="28"/>
          <w:szCs w:val="28"/>
        </w:rPr>
      </w:pPr>
    </w:p>
    <w:p w:rsidR="00E80F03" w:rsidRPr="00594BB5" w:rsidRDefault="00E80F03" w:rsidP="008700CA">
      <w:pPr>
        <w:rPr>
          <w:sz w:val="28"/>
          <w:szCs w:val="28"/>
        </w:rPr>
      </w:pPr>
    </w:p>
    <w:p w:rsidR="008700CA" w:rsidRPr="00594BB5" w:rsidRDefault="008700CA" w:rsidP="008700CA">
      <w:pPr>
        <w:rPr>
          <w:sz w:val="28"/>
          <w:szCs w:val="28"/>
        </w:rPr>
      </w:pPr>
    </w:p>
    <w:p w:rsidR="008700CA" w:rsidRDefault="008700CA" w:rsidP="008700CA">
      <w:pPr>
        <w:rPr>
          <w:sz w:val="28"/>
          <w:szCs w:val="28"/>
        </w:rPr>
      </w:pPr>
    </w:p>
    <w:p w:rsidR="00FF0386" w:rsidRPr="00594BB5" w:rsidRDefault="00FF0386" w:rsidP="008700CA">
      <w:pPr>
        <w:rPr>
          <w:sz w:val="28"/>
          <w:szCs w:val="28"/>
        </w:rPr>
      </w:pPr>
    </w:p>
    <w:p w:rsidR="008700CA" w:rsidRPr="00594BB5" w:rsidRDefault="008700CA" w:rsidP="008700CA">
      <w:pPr>
        <w:rPr>
          <w:sz w:val="28"/>
          <w:szCs w:val="28"/>
        </w:rPr>
      </w:pPr>
    </w:p>
    <w:p w:rsidR="008700CA" w:rsidRPr="00594BB5" w:rsidRDefault="008700CA" w:rsidP="008700CA">
      <w:pPr>
        <w:rPr>
          <w:sz w:val="28"/>
          <w:szCs w:val="28"/>
        </w:rPr>
      </w:pPr>
    </w:p>
    <w:p w:rsidR="00B01788" w:rsidRPr="00410A86" w:rsidRDefault="00A468E3" w:rsidP="001D6747">
      <w:pPr>
        <w:ind w:left="7088"/>
        <w:rPr>
          <w:sz w:val="28"/>
          <w:szCs w:val="28"/>
        </w:rPr>
      </w:pPr>
      <w:r>
        <w:rPr>
          <w:sz w:val="28"/>
          <w:szCs w:val="28"/>
        </w:rPr>
        <w:lastRenderedPageBreak/>
        <w:t>ЗАТВЕРДЖЕНО</w:t>
      </w:r>
    </w:p>
    <w:p w:rsidR="00B01788" w:rsidRPr="00410A86" w:rsidRDefault="00410A86" w:rsidP="001D6747">
      <w:pPr>
        <w:ind w:left="7088"/>
        <w:rPr>
          <w:sz w:val="28"/>
          <w:szCs w:val="28"/>
        </w:rPr>
      </w:pPr>
      <w:r>
        <w:rPr>
          <w:sz w:val="28"/>
          <w:szCs w:val="28"/>
        </w:rPr>
        <w:t>р</w:t>
      </w:r>
      <w:r w:rsidR="00B01788" w:rsidRPr="00410A86">
        <w:rPr>
          <w:sz w:val="28"/>
          <w:szCs w:val="28"/>
        </w:rPr>
        <w:t>ішення</w:t>
      </w:r>
      <w:r>
        <w:rPr>
          <w:sz w:val="28"/>
          <w:szCs w:val="28"/>
        </w:rPr>
        <w:t xml:space="preserve"> </w:t>
      </w:r>
      <w:r w:rsidR="00B01788" w:rsidRPr="00410A86">
        <w:rPr>
          <w:sz w:val="28"/>
          <w:szCs w:val="28"/>
        </w:rPr>
        <w:t>міської ради</w:t>
      </w:r>
    </w:p>
    <w:p w:rsidR="00B01788" w:rsidRPr="00410A86" w:rsidRDefault="00B01788" w:rsidP="001D6747">
      <w:pPr>
        <w:ind w:left="7088"/>
        <w:rPr>
          <w:sz w:val="28"/>
          <w:szCs w:val="28"/>
        </w:rPr>
      </w:pPr>
      <w:r w:rsidRPr="00410A86">
        <w:rPr>
          <w:sz w:val="28"/>
          <w:szCs w:val="28"/>
        </w:rPr>
        <w:t>від ____________</w:t>
      </w:r>
    </w:p>
    <w:p w:rsidR="00543173" w:rsidRPr="00594BB5" w:rsidRDefault="00B01788" w:rsidP="001D6747">
      <w:pPr>
        <w:ind w:left="7088"/>
        <w:rPr>
          <w:sz w:val="28"/>
          <w:szCs w:val="28"/>
        </w:rPr>
      </w:pPr>
      <w:r w:rsidRPr="00410A86">
        <w:rPr>
          <w:sz w:val="28"/>
          <w:szCs w:val="28"/>
        </w:rPr>
        <w:t>№_____________</w:t>
      </w:r>
    </w:p>
    <w:p w:rsidR="00D24F8E" w:rsidRPr="00594BB5" w:rsidRDefault="00D24F8E" w:rsidP="00F06B95">
      <w:pPr>
        <w:ind w:left="7080"/>
        <w:rPr>
          <w:sz w:val="28"/>
          <w:szCs w:val="28"/>
        </w:rPr>
      </w:pPr>
    </w:p>
    <w:p w:rsidR="00606BC4" w:rsidRPr="00594BB5" w:rsidRDefault="00606BC4" w:rsidP="001D6747">
      <w:pPr>
        <w:jc w:val="center"/>
        <w:rPr>
          <w:sz w:val="28"/>
          <w:szCs w:val="28"/>
        </w:rPr>
      </w:pPr>
      <w:r w:rsidRPr="00594BB5">
        <w:rPr>
          <w:sz w:val="28"/>
          <w:szCs w:val="28"/>
        </w:rPr>
        <w:t>П</w:t>
      </w:r>
      <w:r w:rsidR="001D6747" w:rsidRPr="00594BB5">
        <w:rPr>
          <w:sz w:val="28"/>
          <w:szCs w:val="28"/>
        </w:rPr>
        <w:t>рогноз</w:t>
      </w:r>
    </w:p>
    <w:p w:rsidR="00606BC4" w:rsidRPr="00594BB5" w:rsidRDefault="00606BC4" w:rsidP="001D6747">
      <w:pPr>
        <w:jc w:val="center"/>
        <w:rPr>
          <w:sz w:val="28"/>
          <w:szCs w:val="28"/>
        </w:rPr>
      </w:pPr>
      <w:r w:rsidRPr="00594BB5">
        <w:rPr>
          <w:sz w:val="28"/>
          <w:szCs w:val="28"/>
        </w:rPr>
        <w:t>бюджету міста Миколаєва</w:t>
      </w:r>
    </w:p>
    <w:p w:rsidR="00606BC4" w:rsidRPr="00594BB5" w:rsidRDefault="00606BC4" w:rsidP="001D6747">
      <w:pPr>
        <w:jc w:val="center"/>
        <w:rPr>
          <w:sz w:val="28"/>
          <w:szCs w:val="28"/>
        </w:rPr>
      </w:pPr>
      <w:r w:rsidRPr="00594BB5">
        <w:rPr>
          <w:sz w:val="28"/>
          <w:szCs w:val="28"/>
        </w:rPr>
        <w:t>на 20</w:t>
      </w:r>
      <w:r w:rsidR="00694435" w:rsidRPr="00594BB5">
        <w:rPr>
          <w:sz w:val="28"/>
          <w:szCs w:val="28"/>
        </w:rPr>
        <w:t>2</w:t>
      </w:r>
      <w:r w:rsidR="001D6747" w:rsidRPr="00594BB5">
        <w:rPr>
          <w:sz w:val="28"/>
          <w:szCs w:val="28"/>
        </w:rPr>
        <w:t>1</w:t>
      </w:r>
      <w:r w:rsidRPr="00594BB5">
        <w:rPr>
          <w:sz w:val="28"/>
          <w:szCs w:val="28"/>
        </w:rPr>
        <w:t xml:space="preserve"> – 20</w:t>
      </w:r>
      <w:r w:rsidR="00CC6D50" w:rsidRPr="00594BB5">
        <w:rPr>
          <w:sz w:val="28"/>
          <w:szCs w:val="28"/>
        </w:rPr>
        <w:t>2</w:t>
      </w:r>
      <w:r w:rsidR="001D6747" w:rsidRPr="00594BB5">
        <w:rPr>
          <w:sz w:val="28"/>
          <w:szCs w:val="28"/>
        </w:rPr>
        <w:t>2</w:t>
      </w:r>
      <w:r w:rsidRPr="00594BB5">
        <w:rPr>
          <w:sz w:val="28"/>
          <w:szCs w:val="28"/>
        </w:rPr>
        <w:t xml:space="preserve"> роки</w:t>
      </w:r>
    </w:p>
    <w:p w:rsidR="00206010" w:rsidRPr="00594BB5" w:rsidRDefault="00206010" w:rsidP="00F06B95">
      <w:pPr>
        <w:ind w:left="1985" w:hanging="1418"/>
        <w:jc w:val="center"/>
        <w:rPr>
          <w:sz w:val="28"/>
          <w:szCs w:val="28"/>
        </w:rPr>
      </w:pPr>
    </w:p>
    <w:p w:rsidR="00606BC4" w:rsidRPr="00A468E3" w:rsidRDefault="00606BC4" w:rsidP="001D6747">
      <w:pPr>
        <w:pStyle w:val="a7"/>
        <w:numPr>
          <w:ilvl w:val="0"/>
          <w:numId w:val="8"/>
        </w:numPr>
        <w:tabs>
          <w:tab w:val="left" w:pos="284"/>
        </w:tabs>
        <w:spacing w:before="0"/>
        <w:ind w:left="0" w:firstLine="0"/>
        <w:jc w:val="center"/>
        <w:rPr>
          <w:sz w:val="28"/>
          <w:szCs w:val="28"/>
        </w:rPr>
      </w:pPr>
      <w:r w:rsidRPr="00A468E3">
        <w:rPr>
          <w:sz w:val="28"/>
          <w:szCs w:val="28"/>
        </w:rPr>
        <w:t>Загальна частина</w:t>
      </w:r>
    </w:p>
    <w:p w:rsidR="00B46EC2" w:rsidRPr="00594BB5" w:rsidRDefault="00B46EC2" w:rsidP="00B46EC2">
      <w:pPr>
        <w:pStyle w:val="a7"/>
        <w:tabs>
          <w:tab w:val="left" w:pos="284"/>
        </w:tabs>
        <w:spacing w:before="0"/>
        <w:ind w:firstLine="0"/>
        <w:rPr>
          <w:b/>
          <w:sz w:val="28"/>
          <w:szCs w:val="28"/>
        </w:rPr>
      </w:pPr>
    </w:p>
    <w:p w:rsidR="004E5FEA" w:rsidRPr="00594BB5" w:rsidRDefault="004E5FEA" w:rsidP="004E5FEA">
      <w:pPr>
        <w:ind w:firstLine="567"/>
        <w:jc w:val="both"/>
        <w:rPr>
          <w:sz w:val="28"/>
          <w:szCs w:val="28"/>
        </w:rPr>
      </w:pPr>
      <w:r w:rsidRPr="00594BB5">
        <w:rPr>
          <w:sz w:val="28"/>
          <w:szCs w:val="28"/>
        </w:rPr>
        <w:t xml:space="preserve">Прогноз бюджету міста Миколаєва на 2021-2022 роки (далі – Прогноз) розроблено на основі діючих положень бюджетного та податкового законодавства України, Прогнозу економічного і соціального розвитку України на 2020-2022 роки, затвердженого постановою Кабінету Міністрів України від 15.05.2019 № 555 (зі змінами від 23.10.2019 № 883), Методичних рекомендацій щодо складання у 2019 році місцевих бюджетів на середньостроковий період, затверджених наказом Мінфіну </w:t>
      </w:r>
      <w:r w:rsidR="00A468E3">
        <w:rPr>
          <w:sz w:val="28"/>
          <w:szCs w:val="28"/>
        </w:rPr>
        <w:t xml:space="preserve">України </w:t>
      </w:r>
      <w:r w:rsidRPr="00594BB5">
        <w:rPr>
          <w:sz w:val="28"/>
          <w:szCs w:val="28"/>
        </w:rPr>
        <w:t xml:space="preserve">від 29.03.2019 № 130, листів Мінфіну </w:t>
      </w:r>
      <w:r w:rsidR="00A468E3">
        <w:rPr>
          <w:sz w:val="28"/>
          <w:szCs w:val="28"/>
        </w:rPr>
        <w:t xml:space="preserve">України </w:t>
      </w:r>
      <w:r w:rsidRPr="00594BB5">
        <w:rPr>
          <w:sz w:val="28"/>
          <w:szCs w:val="28"/>
        </w:rPr>
        <w:t xml:space="preserve">від 05.09.2019 № 05110-14-6/22263 «Про особливості складання проекту місцевого бюджету на 2020 рік та прогнозу місцевого бюджету на 2021-2022 роки» та від 18.10.2019 </w:t>
      </w:r>
      <w:r w:rsidR="00B221BF" w:rsidRPr="00594BB5">
        <w:rPr>
          <w:sz w:val="28"/>
          <w:szCs w:val="28"/>
        </w:rPr>
        <w:t xml:space="preserve">№ 05110-14-6/26381 «Про обсяги </w:t>
      </w:r>
      <w:r w:rsidRPr="00594BB5">
        <w:rPr>
          <w:sz w:val="28"/>
          <w:szCs w:val="28"/>
        </w:rPr>
        <w:t xml:space="preserve">міжбюджетних трансфертів на 2021-2022 роки у розрізі місцевих бюджетів», міських цільових програм, аналізу виконання міського бюджету у попередніх та поточному бюджетному періоді, оцінки досягнутого рівня розвитку міста. </w:t>
      </w:r>
    </w:p>
    <w:p w:rsidR="004E5FEA" w:rsidRPr="00594BB5" w:rsidRDefault="004E5FEA" w:rsidP="004E5FEA">
      <w:pPr>
        <w:ind w:firstLine="567"/>
        <w:jc w:val="both"/>
        <w:rPr>
          <w:sz w:val="28"/>
          <w:szCs w:val="28"/>
        </w:rPr>
      </w:pPr>
      <w:r w:rsidRPr="00594BB5">
        <w:rPr>
          <w:sz w:val="28"/>
          <w:szCs w:val="28"/>
        </w:rPr>
        <w:t>Метою середньострокового прогнозування є створення дієвого механізму управління бюджетним процесом в місті Миколаєві, встановлення взаємозв’язку між стратегічними цілями та можливостями бюджету у середньостроковій перспективі, забезпечення прозорості, передбачуваності та послідовності бюджетної політики.</w:t>
      </w:r>
    </w:p>
    <w:p w:rsidR="004E5FEA" w:rsidRPr="00594BB5" w:rsidRDefault="004E5FEA" w:rsidP="004E5FEA">
      <w:pPr>
        <w:ind w:firstLine="567"/>
        <w:jc w:val="both"/>
        <w:rPr>
          <w:sz w:val="28"/>
          <w:szCs w:val="28"/>
        </w:rPr>
      </w:pPr>
      <w:r w:rsidRPr="00594BB5">
        <w:rPr>
          <w:sz w:val="28"/>
          <w:szCs w:val="28"/>
        </w:rPr>
        <w:t>Прогноз міського бюджету визначає основні напрями дій в середньостроковій перспективі, які сприятимуть  досягненню довгострокових стратегічних цілей та є основою для складання головними розпорядниками коштів міського бюджету планів своєї діяльності та галузевих програм.</w:t>
      </w:r>
    </w:p>
    <w:p w:rsidR="004E5FEA" w:rsidRPr="00594BB5" w:rsidRDefault="004E5FEA" w:rsidP="004E5FEA">
      <w:pPr>
        <w:ind w:firstLine="567"/>
        <w:jc w:val="both"/>
        <w:rPr>
          <w:sz w:val="28"/>
          <w:szCs w:val="28"/>
        </w:rPr>
      </w:pPr>
      <w:r w:rsidRPr="00594BB5">
        <w:rPr>
          <w:sz w:val="28"/>
          <w:szCs w:val="28"/>
        </w:rPr>
        <w:t>На середньострокову перспективу в умовах стабілізації національної економіки України основними завданнями міського бюджету є:</w:t>
      </w:r>
    </w:p>
    <w:p w:rsidR="004E5FEA" w:rsidRPr="00594BB5" w:rsidRDefault="004E5FEA" w:rsidP="004E5FEA">
      <w:pPr>
        <w:pStyle w:val="af"/>
        <w:numPr>
          <w:ilvl w:val="0"/>
          <w:numId w:val="38"/>
        </w:numPr>
        <w:tabs>
          <w:tab w:val="left" w:pos="851"/>
        </w:tabs>
        <w:ind w:left="0" w:firstLine="567"/>
        <w:rPr>
          <w:szCs w:val="28"/>
        </w:rPr>
      </w:pPr>
      <w:r w:rsidRPr="00594BB5">
        <w:rPr>
          <w:szCs w:val="28"/>
        </w:rPr>
        <w:t>активізація підприємницького потенціалу, підвищення податкоспроможності;</w:t>
      </w:r>
    </w:p>
    <w:p w:rsidR="004E5FEA" w:rsidRPr="00594BB5" w:rsidRDefault="004E5FEA" w:rsidP="004E5FEA">
      <w:pPr>
        <w:pStyle w:val="af"/>
        <w:numPr>
          <w:ilvl w:val="0"/>
          <w:numId w:val="38"/>
        </w:numPr>
        <w:tabs>
          <w:tab w:val="left" w:pos="851"/>
        </w:tabs>
        <w:ind w:left="0" w:firstLine="567"/>
        <w:rPr>
          <w:szCs w:val="28"/>
        </w:rPr>
      </w:pPr>
      <w:r w:rsidRPr="00594BB5">
        <w:rPr>
          <w:szCs w:val="28"/>
        </w:rPr>
        <w:t>залучення інвестицій в економіку міста;</w:t>
      </w:r>
    </w:p>
    <w:p w:rsidR="004E5FEA" w:rsidRPr="00594BB5" w:rsidRDefault="004E5FEA" w:rsidP="004E5FEA">
      <w:pPr>
        <w:pStyle w:val="af"/>
        <w:numPr>
          <w:ilvl w:val="0"/>
          <w:numId w:val="38"/>
        </w:numPr>
        <w:tabs>
          <w:tab w:val="left" w:pos="851"/>
        </w:tabs>
        <w:ind w:left="0" w:firstLine="567"/>
        <w:outlineLvl w:val="2"/>
        <w:rPr>
          <w:szCs w:val="28"/>
          <w:lang w:eastAsia="uk-UA"/>
        </w:rPr>
      </w:pPr>
      <w:r w:rsidRPr="00594BB5">
        <w:rPr>
          <w:szCs w:val="28"/>
        </w:rPr>
        <w:t>підвищення результативності та ефективності бюджетних видатків</w:t>
      </w:r>
      <w:r w:rsidRPr="00594BB5">
        <w:rPr>
          <w:szCs w:val="28"/>
          <w:lang w:eastAsia="uk-UA"/>
        </w:rPr>
        <w:t xml:space="preserve"> шляхом застосування дієвих методів економії бюджетних коштів, здійснення</w:t>
      </w:r>
      <w:r w:rsidRPr="00594BB5">
        <w:rPr>
          <w:rFonts w:eastAsia="Calibri"/>
          <w:szCs w:val="28"/>
          <w:lang w:eastAsia="en-US"/>
        </w:rPr>
        <w:t xml:space="preserve"> оптимізації витрат головних розпорядників коштів місцевих бюджетів шляхом виключення непріоритетних та неефективних витрат </w:t>
      </w:r>
      <w:r w:rsidRPr="00594BB5">
        <w:rPr>
          <w:szCs w:val="28"/>
          <w:lang w:eastAsia="uk-UA"/>
        </w:rPr>
        <w:t>та подальшої оптимізації бюджетних програм;</w:t>
      </w:r>
    </w:p>
    <w:p w:rsidR="004E5FEA" w:rsidRPr="00594BB5" w:rsidRDefault="004E5FEA" w:rsidP="004E5FEA">
      <w:pPr>
        <w:pStyle w:val="af"/>
        <w:numPr>
          <w:ilvl w:val="0"/>
          <w:numId w:val="38"/>
        </w:numPr>
        <w:tabs>
          <w:tab w:val="left" w:pos="851"/>
        </w:tabs>
        <w:ind w:left="0" w:firstLine="567"/>
        <w:rPr>
          <w:szCs w:val="28"/>
        </w:rPr>
      </w:pPr>
      <w:r w:rsidRPr="00594BB5">
        <w:rPr>
          <w:szCs w:val="28"/>
        </w:rPr>
        <w:t>підвищення рівня прозорості та раціональності бюджетного процесу, посилення бюджетної дисципліни та контролю за витратами бюджету;</w:t>
      </w:r>
    </w:p>
    <w:p w:rsidR="004E5FEA" w:rsidRPr="00594BB5" w:rsidRDefault="004E5FEA" w:rsidP="004E5FEA">
      <w:pPr>
        <w:pStyle w:val="af"/>
        <w:numPr>
          <w:ilvl w:val="0"/>
          <w:numId w:val="38"/>
        </w:numPr>
        <w:tabs>
          <w:tab w:val="left" w:pos="851"/>
        </w:tabs>
        <w:ind w:left="0" w:firstLine="567"/>
        <w:rPr>
          <w:szCs w:val="28"/>
        </w:rPr>
      </w:pPr>
      <w:r w:rsidRPr="00594BB5">
        <w:rPr>
          <w:szCs w:val="28"/>
        </w:rPr>
        <w:t xml:space="preserve">підтримка економічного зростання та зміцнення фінансово - економічної самостійності бюджету міста Миколаєва; </w:t>
      </w:r>
    </w:p>
    <w:p w:rsidR="004E5FEA" w:rsidRPr="00594BB5" w:rsidRDefault="004E5FEA" w:rsidP="004E5FEA">
      <w:pPr>
        <w:pStyle w:val="af"/>
        <w:numPr>
          <w:ilvl w:val="0"/>
          <w:numId w:val="38"/>
        </w:numPr>
        <w:tabs>
          <w:tab w:val="left" w:pos="851"/>
        </w:tabs>
        <w:ind w:left="0" w:firstLine="567"/>
        <w:rPr>
          <w:szCs w:val="28"/>
        </w:rPr>
      </w:pPr>
      <w:r w:rsidRPr="00594BB5">
        <w:rPr>
          <w:szCs w:val="28"/>
        </w:rPr>
        <w:lastRenderedPageBreak/>
        <w:t>удосконалення системи результативних показників з метою підвищення якості надання послуг у відповідних сферах;</w:t>
      </w:r>
    </w:p>
    <w:p w:rsidR="004E5FEA" w:rsidRPr="00594BB5" w:rsidRDefault="004E5FEA" w:rsidP="004E5FEA">
      <w:pPr>
        <w:pStyle w:val="af"/>
        <w:numPr>
          <w:ilvl w:val="0"/>
          <w:numId w:val="38"/>
        </w:numPr>
        <w:tabs>
          <w:tab w:val="left" w:pos="851"/>
        </w:tabs>
        <w:ind w:left="0" w:firstLine="567"/>
        <w:outlineLvl w:val="2"/>
        <w:rPr>
          <w:szCs w:val="28"/>
          <w:lang w:eastAsia="uk-UA"/>
        </w:rPr>
      </w:pPr>
      <w:r w:rsidRPr="00594BB5">
        <w:rPr>
          <w:szCs w:val="28"/>
        </w:rPr>
        <w:t>створення реального підґрунтя для виконання органами місцевого самоврядування своїх повноважень в частині якісних суспільних послуг та ефективному функціонуванню бюджетної системи.</w:t>
      </w:r>
    </w:p>
    <w:p w:rsidR="004E5FEA" w:rsidRPr="00594BB5" w:rsidRDefault="004E5FEA" w:rsidP="004E5FEA">
      <w:pPr>
        <w:ind w:firstLine="567"/>
        <w:jc w:val="both"/>
        <w:outlineLvl w:val="2"/>
        <w:rPr>
          <w:sz w:val="28"/>
          <w:szCs w:val="28"/>
          <w:lang w:eastAsia="uk-UA"/>
        </w:rPr>
      </w:pPr>
      <w:r w:rsidRPr="00594BB5">
        <w:rPr>
          <w:sz w:val="28"/>
          <w:szCs w:val="28"/>
          <w:lang w:eastAsia="uk-UA"/>
        </w:rPr>
        <w:t>Прогноз міського бюджету базується на принципах збалансованості, обґрунтованості, ефективності та результативності.</w:t>
      </w:r>
    </w:p>
    <w:p w:rsidR="004E5FEA" w:rsidRPr="00594BB5" w:rsidRDefault="004E5FEA" w:rsidP="004E5FEA">
      <w:pPr>
        <w:ind w:firstLine="567"/>
        <w:jc w:val="both"/>
        <w:outlineLvl w:val="2"/>
        <w:rPr>
          <w:sz w:val="28"/>
          <w:szCs w:val="28"/>
          <w:lang w:eastAsia="uk-UA"/>
        </w:rPr>
      </w:pPr>
      <w:r w:rsidRPr="00594BB5">
        <w:rPr>
          <w:sz w:val="28"/>
          <w:szCs w:val="28"/>
          <w:lang w:eastAsia="uk-UA"/>
        </w:rPr>
        <w:t>Прогноз міського бюджету на 2021-2022 роки включає індикативні прогнозні показники міського бюджету за основними видами доходів, фінансування, видатків і кредитування за бюджетними програмами, які забезпечують протягом декількох років виконання інвестиційних проектів, взаємовідносин міського та інших бюджетів.</w:t>
      </w:r>
    </w:p>
    <w:p w:rsidR="004E5FEA" w:rsidRPr="00594BB5" w:rsidRDefault="004E5FEA" w:rsidP="004E5FEA">
      <w:pPr>
        <w:jc w:val="both"/>
        <w:outlineLvl w:val="2"/>
        <w:rPr>
          <w:sz w:val="28"/>
          <w:szCs w:val="28"/>
          <w:lang w:eastAsia="uk-UA"/>
        </w:rPr>
      </w:pPr>
    </w:p>
    <w:p w:rsidR="004E5FEA" w:rsidRPr="00A468E3" w:rsidRDefault="004E5FEA" w:rsidP="00B46EC2">
      <w:pPr>
        <w:pStyle w:val="af"/>
        <w:numPr>
          <w:ilvl w:val="0"/>
          <w:numId w:val="8"/>
        </w:numPr>
        <w:tabs>
          <w:tab w:val="left" w:pos="284"/>
          <w:tab w:val="left" w:pos="426"/>
        </w:tabs>
        <w:ind w:left="0" w:firstLine="0"/>
        <w:jc w:val="center"/>
        <w:outlineLvl w:val="2"/>
        <w:rPr>
          <w:szCs w:val="28"/>
        </w:rPr>
      </w:pPr>
      <w:r w:rsidRPr="00A468E3">
        <w:rPr>
          <w:szCs w:val="28"/>
        </w:rPr>
        <w:t>Основні  індикативні прогнозні показники бюджету міста</w:t>
      </w:r>
    </w:p>
    <w:p w:rsidR="00B46EC2" w:rsidRPr="00594BB5" w:rsidRDefault="00B46EC2" w:rsidP="00B46EC2">
      <w:pPr>
        <w:outlineLvl w:val="2"/>
        <w:rPr>
          <w:b/>
          <w:sz w:val="28"/>
          <w:szCs w:val="28"/>
        </w:rPr>
      </w:pPr>
    </w:p>
    <w:p w:rsidR="004E5FEA" w:rsidRPr="00594BB5" w:rsidRDefault="004E5FEA" w:rsidP="00B46EC2">
      <w:pPr>
        <w:ind w:firstLine="567"/>
        <w:jc w:val="both"/>
        <w:outlineLvl w:val="2"/>
        <w:rPr>
          <w:sz w:val="28"/>
          <w:szCs w:val="28"/>
        </w:rPr>
      </w:pPr>
      <w:r w:rsidRPr="00594BB5">
        <w:rPr>
          <w:sz w:val="28"/>
          <w:szCs w:val="28"/>
          <w:lang w:eastAsia="uk-UA"/>
        </w:rPr>
        <w:t xml:space="preserve">Індикативні прогнозні показники бюджету міста Миколаєва на 2021 та 2022 роки є основою для складання головними розпорядниками бюджетних коштів планів своєї діяльності та формування показників </w:t>
      </w:r>
      <w:proofErr w:type="spellStart"/>
      <w:r w:rsidRPr="00594BB5">
        <w:rPr>
          <w:sz w:val="28"/>
          <w:szCs w:val="28"/>
          <w:lang w:eastAsia="uk-UA"/>
        </w:rPr>
        <w:t>проєкту</w:t>
      </w:r>
      <w:proofErr w:type="spellEnd"/>
      <w:r w:rsidRPr="00594BB5">
        <w:rPr>
          <w:sz w:val="28"/>
          <w:szCs w:val="28"/>
          <w:lang w:eastAsia="uk-UA"/>
        </w:rPr>
        <w:t xml:space="preserve"> бюджету на середньострокову перспективу.</w:t>
      </w:r>
    </w:p>
    <w:p w:rsidR="004E5FEA" w:rsidRDefault="004E5FEA" w:rsidP="00B46EC2">
      <w:pPr>
        <w:ind w:firstLine="567"/>
        <w:jc w:val="both"/>
        <w:rPr>
          <w:sz w:val="28"/>
          <w:szCs w:val="28"/>
        </w:rPr>
      </w:pPr>
      <w:r w:rsidRPr="00594BB5">
        <w:rPr>
          <w:sz w:val="28"/>
          <w:szCs w:val="28"/>
        </w:rPr>
        <w:t xml:space="preserve">При здійсненні прогнозу бюджету міста на 2021-2022 роки застосовані такі основні прогнозні </w:t>
      </w:r>
      <w:proofErr w:type="spellStart"/>
      <w:r w:rsidRPr="00594BB5">
        <w:rPr>
          <w:sz w:val="28"/>
          <w:szCs w:val="28"/>
        </w:rPr>
        <w:t>макропоказники</w:t>
      </w:r>
      <w:proofErr w:type="spellEnd"/>
      <w:r w:rsidRPr="00594BB5">
        <w:rPr>
          <w:sz w:val="28"/>
          <w:szCs w:val="28"/>
        </w:rPr>
        <w:t xml:space="preserve"> економічного і соціального розвитку України:</w:t>
      </w:r>
    </w:p>
    <w:p w:rsidR="000E46BC" w:rsidRPr="00594BB5" w:rsidRDefault="000E46BC" w:rsidP="00B46EC2">
      <w:pPr>
        <w:ind w:firstLine="567"/>
        <w:jc w:val="both"/>
        <w:rPr>
          <w:sz w:val="28"/>
          <w:szCs w:val="28"/>
        </w:rPr>
      </w:pPr>
    </w:p>
    <w:tbl>
      <w:tblPr>
        <w:tblStyle w:val="af7"/>
        <w:tblW w:w="0" w:type="auto"/>
        <w:tblLook w:val="04A0"/>
      </w:tblPr>
      <w:tblGrid>
        <w:gridCol w:w="6487"/>
        <w:gridCol w:w="1559"/>
        <w:gridCol w:w="1525"/>
      </w:tblGrid>
      <w:tr w:rsidR="004E5FEA" w:rsidRPr="00594BB5" w:rsidTr="00B46EC2">
        <w:tc>
          <w:tcPr>
            <w:tcW w:w="6487" w:type="dxa"/>
          </w:tcPr>
          <w:p w:rsidR="004E5FEA" w:rsidRPr="00594BB5" w:rsidRDefault="004E5FEA" w:rsidP="00B46EC2">
            <w:pPr>
              <w:jc w:val="center"/>
              <w:rPr>
                <w:b/>
                <w:sz w:val="28"/>
                <w:szCs w:val="28"/>
              </w:rPr>
            </w:pPr>
            <w:r w:rsidRPr="00594BB5">
              <w:rPr>
                <w:b/>
                <w:sz w:val="28"/>
                <w:szCs w:val="28"/>
              </w:rPr>
              <w:t>Показники</w:t>
            </w:r>
          </w:p>
        </w:tc>
        <w:tc>
          <w:tcPr>
            <w:tcW w:w="1559" w:type="dxa"/>
          </w:tcPr>
          <w:p w:rsidR="004E5FEA" w:rsidRPr="00594BB5" w:rsidRDefault="004E5FEA" w:rsidP="00B46EC2">
            <w:pPr>
              <w:jc w:val="center"/>
              <w:rPr>
                <w:b/>
                <w:sz w:val="28"/>
                <w:szCs w:val="28"/>
              </w:rPr>
            </w:pPr>
            <w:r w:rsidRPr="00594BB5">
              <w:rPr>
                <w:b/>
                <w:sz w:val="28"/>
                <w:szCs w:val="28"/>
              </w:rPr>
              <w:t>2021рік</w:t>
            </w:r>
          </w:p>
        </w:tc>
        <w:tc>
          <w:tcPr>
            <w:tcW w:w="1525" w:type="dxa"/>
          </w:tcPr>
          <w:p w:rsidR="004E5FEA" w:rsidRPr="00594BB5" w:rsidRDefault="004E5FEA" w:rsidP="00B46EC2">
            <w:pPr>
              <w:jc w:val="center"/>
              <w:rPr>
                <w:b/>
                <w:sz w:val="28"/>
                <w:szCs w:val="28"/>
              </w:rPr>
            </w:pPr>
            <w:r w:rsidRPr="00594BB5">
              <w:rPr>
                <w:b/>
                <w:sz w:val="28"/>
                <w:szCs w:val="28"/>
              </w:rPr>
              <w:t>2022рік</w:t>
            </w:r>
          </w:p>
        </w:tc>
      </w:tr>
      <w:tr w:rsidR="004E5FEA" w:rsidRPr="00594BB5" w:rsidTr="00B46EC2">
        <w:tc>
          <w:tcPr>
            <w:tcW w:w="6487" w:type="dxa"/>
          </w:tcPr>
          <w:p w:rsidR="004E5FEA" w:rsidRPr="00594BB5" w:rsidRDefault="004E5FEA" w:rsidP="00B46EC2">
            <w:pPr>
              <w:rPr>
                <w:sz w:val="28"/>
                <w:szCs w:val="28"/>
              </w:rPr>
            </w:pPr>
            <w:r w:rsidRPr="00594BB5">
              <w:rPr>
                <w:sz w:val="28"/>
                <w:szCs w:val="28"/>
              </w:rPr>
              <w:t>Індекс споживчих цін (грудень до грудня попереднього року)</w:t>
            </w:r>
            <w:r w:rsidR="00B46EC2" w:rsidRPr="00594BB5">
              <w:rPr>
                <w:sz w:val="28"/>
                <w:szCs w:val="28"/>
              </w:rPr>
              <w:t>, %</w:t>
            </w:r>
          </w:p>
        </w:tc>
        <w:tc>
          <w:tcPr>
            <w:tcW w:w="1559" w:type="dxa"/>
          </w:tcPr>
          <w:p w:rsidR="004E5FEA" w:rsidRPr="00594BB5" w:rsidRDefault="004E5FEA" w:rsidP="00B46EC2">
            <w:pPr>
              <w:jc w:val="center"/>
              <w:rPr>
                <w:sz w:val="28"/>
                <w:szCs w:val="28"/>
              </w:rPr>
            </w:pPr>
            <w:r w:rsidRPr="00594BB5">
              <w:rPr>
                <w:sz w:val="28"/>
                <w:szCs w:val="28"/>
              </w:rPr>
              <w:t>105,3</w:t>
            </w:r>
          </w:p>
        </w:tc>
        <w:tc>
          <w:tcPr>
            <w:tcW w:w="1525" w:type="dxa"/>
          </w:tcPr>
          <w:p w:rsidR="004E5FEA" w:rsidRPr="00594BB5" w:rsidRDefault="004E5FEA" w:rsidP="00B46EC2">
            <w:pPr>
              <w:jc w:val="center"/>
              <w:rPr>
                <w:sz w:val="28"/>
                <w:szCs w:val="28"/>
              </w:rPr>
            </w:pPr>
            <w:r w:rsidRPr="00594BB5">
              <w:rPr>
                <w:sz w:val="28"/>
                <w:szCs w:val="28"/>
              </w:rPr>
              <w:t>105,1</w:t>
            </w:r>
          </w:p>
        </w:tc>
      </w:tr>
      <w:tr w:rsidR="004E5FEA" w:rsidRPr="00594BB5" w:rsidTr="00B46EC2">
        <w:tc>
          <w:tcPr>
            <w:tcW w:w="6487" w:type="dxa"/>
          </w:tcPr>
          <w:p w:rsidR="004E5FEA" w:rsidRPr="00594BB5" w:rsidRDefault="004E5FEA" w:rsidP="00B46EC2">
            <w:pPr>
              <w:rPr>
                <w:sz w:val="28"/>
                <w:szCs w:val="28"/>
              </w:rPr>
            </w:pPr>
            <w:r w:rsidRPr="00594BB5">
              <w:rPr>
                <w:sz w:val="28"/>
                <w:szCs w:val="28"/>
              </w:rPr>
              <w:t>Індекс цін виробників (грудень до грудня попереднього року)</w:t>
            </w:r>
            <w:r w:rsidR="00B46EC2" w:rsidRPr="00594BB5">
              <w:rPr>
                <w:sz w:val="28"/>
                <w:szCs w:val="28"/>
              </w:rPr>
              <w:t>, %</w:t>
            </w:r>
          </w:p>
        </w:tc>
        <w:tc>
          <w:tcPr>
            <w:tcW w:w="1559" w:type="dxa"/>
          </w:tcPr>
          <w:p w:rsidR="004E5FEA" w:rsidRPr="00594BB5" w:rsidRDefault="004E5FEA" w:rsidP="00B46EC2">
            <w:pPr>
              <w:jc w:val="center"/>
              <w:rPr>
                <w:sz w:val="28"/>
                <w:szCs w:val="28"/>
              </w:rPr>
            </w:pPr>
            <w:r w:rsidRPr="00594BB5">
              <w:rPr>
                <w:sz w:val="28"/>
                <w:szCs w:val="28"/>
              </w:rPr>
              <w:t>108,0</w:t>
            </w:r>
          </w:p>
        </w:tc>
        <w:tc>
          <w:tcPr>
            <w:tcW w:w="1525" w:type="dxa"/>
          </w:tcPr>
          <w:p w:rsidR="004E5FEA" w:rsidRPr="00594BB5" w:rsidRDefault="004E5FEA" w:rsidP="00B46EC2">
            <w:pPr>
              <w:jc w:val="center"/>
              <w:rPr>
                <w:sz w:val="28"/>
                <w:szCs w:val="28"/>
              </w:rPr>
            </w:pPr>
            <w:r w:rsidRPr="00594BB5">
              <w:rPr>
                <w:sz w:val="28"/>
                <w:szCs w:val="28"/>
              </w:rPr>
              <w:t>106,1</w:t>
            </w:r>
          </w:p>
        </w:tc>
      </w:tr>
    </w:tbl>
    <w:p w:rsidR="004E5FEA" w:rsidRPr="00594BB5" w:rsidRDefault="004E5FEA" w:rsidP="00B46EC2">
      <w:pPr>
        <w:ind w:firstLine="567"/>
        <w:jc w:val="both"/>
      </w:pPr>
    </w:p>
    <w:p w:rsidR="004E5FEA" w:rsidRPr="00594BB5" w:rsidRDefault="004E5FEA" w:rsidP="00B46EC2">
      <w:pPr>
        <w:ind w:firstLine="567"/>
        <w:jc w:val="both"/>
        <w:rPr>
          <w:sz w:val="28"/>
          <w:szCs w:val="28"/>
        </w:rPr>
      </w:pPr>
      <w:r w:rsidRPr="00594BB5">
        <w:rPr>
          <w:sz w:val="28"/>
          <w:szCs w:val="28"/>
        </w:rPr>
        <w:t>Під час розрахунку враховано такі соціальні стандарти:</w:t>
      </w:r>
    </w:p>
    <w:p w:rsidR="004E5FEA" w:rsidRPr="00594BB5" w:rsidRDefault="004E5FEA" w:rsidP="00B46EC2">
      <w:pPr>
        <w:ind w:firstLine="567"/>
        <w:jc w:val="both"/>
        <w:rPr>
          <w:sz w:val="28"/>
          <w:szCs w:val="28"/>
        </w:rPr>
      </w:pPr>
      <w:r w:rsidRPr="00594BB5">
        <w:rPr>
          <w:sz w:val="28"/>
          <w:szCs w:val="28"/>
        </w:rPr>
        <w:t>1. Мінімальна заробітна плата: з січня 2021 року – 5 003 гривні; з січня 2022 року – 5 290 гривень.</w:t>
      </w:r>
    </w:p>
    <w:p w:rsidR="004E5FEA" w:rsidRPr="00594BB5" w:rsidRDefault="004E5FEA" w:rsidP="00B46EC2">
      <w:pPr>
        <w:ind w:firstLine="567"/>
        <w:jc w:val="both"/>
        <w:rPr>
          <w:sz w:val="28"/>
          <w:szCs w:val="28"/>
        </w:rPr>
      </w:pPr>
      <w:r w:rsidRPr="00594BB5">
        <w:rPr>
          <w:sz w:val="28"/>
          <w:szCs w:val="28"/>
        </w:rPr>
        <w:t>2. Посадовий оклад працівника 1 тарифного розряду Єдиної тарифної сітки: з січня 2021 року – 2 102 гривні; з січня 2022 року – 2 270 гривень.</w:t>
      </w:r>
    </w:p>
    <w:p w:rsidR="000C5B32" w:rsidRPr="00594BB5" w:rsidRDefault="000C5B32" w:rsidP="000C5B32">
      <w:pPr>
        <w:ind w:right="99" w:firstLine="567"/>
        <w:jc w:val="both"/>
        <w:rPr>
          <w:bCs/>
          <w:sz w:val="28"/>
          <w:szCs w:val="28"/>
        </w:rPr>
      </w:pPr>
      <w:r w:rsidRPr="00594BB5">
        <w:rPr>
          <w:bCs/>
          <w:sz w:val="28"/>
          <w:szCs w:val="28"/>
        </w:rPr>
        <w:t>3. Розмір прожиткового мінімуму:</w:t>
      </w:r>
    </w:p>
    <w:p w:rsidR="000C5B32" w:rsidRPr="00594BB5" w:rsidRDefault="000C5B32" w:rsidP="000C5B32">
      <w:pPr>
        <w:tabs>
          <w:tab w:val="left" w:pos="993"/>
        </w:tabs>
        <w:ind w:right="99"/>
        <w:jc w:val="both"/>
        <w:rPr>
          <w:bCs/>
          <w:sz w:val="28"/>
          <w:szCs w:val="28"/>
        </w:rPr>
      </w:pPr>
      <w:r w:rsidRPr="00594BB5">
        <w:rPr>
          <w:bCs/>
          <w:sz w:val="28"/>
          <w:szCs w:val="28"/>
        </w:rPr>
        <w:t>на 2021 рік: з 1 січня – 2 189 гривень, з 1 липня – 2 288 гривень, з 1 грудня – 2 358 гривень;</w:t>
      </w:r>
    </w:p>
    <w:p w:rsidR="000C5B32" w:rsidRPr="00594BB5" w:rsidRDefault="000C5B32" w:rsidP="000C5B32">
      <w:pPr>
        <w:tabs>
          <w:tab w:val="left" w:pos="993"/>
        </w:tabs>
        <w:ind w:right="99"/>
        <w:jc w:val="both"/>
        <w:rPr>
          <w:bCs/>
          <w:sz w:val="28"/>
          <w:szCs w:val="28"/>
        </w:rPr>
      </w:pPr>
      <w:r w:rsidRPr="00594BB5">
        <w:rPr>
          <w:bCs/>
          <w:sz w:val="28"/>
          <w:szCs w:val="28"/>
        </w:rPr>
        <w:t>на 2022 рік: з 1 січня – 2 358 гривень, з 1 липня – 2 464 гривні, з 1 грудня – 2 530 гривень;</w:t>
      </w:r>
    </w:p>
    <w:p w:rsidR="000C5B32" w:rsidRPr="00594BB5" w:rsidRDefault="000C5B32" w:rsidP="000C5B32">
      <w:pPr>
        <w:pStyle w:val="af"/>
        <w:numPr>
          <w:ilvl w:val="0"/>
          <w:numId w:val="43"/>
        </w:numPr>
        <w:tabs>
          <w:tab w:val="left" w:pos="426"/>
          <w:tab w:val="left" w:pos="993"/>
        </w:tabs>
        <w:ind w:left="0" w:right="99" w:firstLine="567"/>
        <w:rPr>
          <w:bCs/>
          <w:szCs w:val="28"/>
        </w:rPr>
      </w:pPr>
      <w:r w:rsidRPr="00594BB5">
        <w:rPr>
          <w:bCs/>
          <w:szCs w:val="28"/>
        </w:rPr>
        <w:t>для дітей віком до 6 років:</w:t>
      </w:r>
    </w:p>
    <w:p w:rsidR="000C5B32" w:rsidRPr="00594BB5" w:rsidRDefault="000C5B32" w:rsidP="000C5B32">
      <w:pPr>
        <w:tabs>
          <w:tab w:val="left" w:pos="993"/>
        </w:tabs>
        <w:ind w:right="99"/>
        <w:jc w:val="both"/>
        <w:rPr>
          <w:bCs/>
          <w:sz w:val="28"/>
          <w:szCs w:val="28"/>
        </w:rPr>
      </w:pPr>
      <w:r w:rsidRPr="00594BB5">
        <w:rPr>
          <w:bCs/>
          <w:sz w:val="28"/>
          <w:szCs w:val="28"/>
        </w:rPr>
        <w:t>на 2021 рік: з 1 січня – 1 921 гривня, з 1 липня – 2 007 гривень, з 1 грудня – 2 069 гривень;</w:t>
      </w:r>
    </w:p>
    <w:p w:rsidR="000C5B32" w:rsidRPr="00594BB5" w:rsidRDefault="000C5B32" w:rsidP="000C5B32">
      <w:pPr>
        <w:tabs>
          <w:tab w:val="left" w:pos="993"/>
        </w:tabs>
        <w:ind w:right="99"/>
        <w:jc w:val="both"/>
        <w:rPr>
          <w:bCs/>
          <w:sz w:val="28"/>
          <w:szCs w:val="28"/>
        </w:rPr>
      </w:pPr>
      <w:r w:rsidRPr="00594BB5">
        <w:rPr>
          <w:bCs/>
          <w:sz w:val="28"/>
          <w:szCs w:val="28"/>
        </w:rPr>
        <w:t>на 2022 рік: з 1 січня – 2 069 гривень, з 1 липня – 2 162 гривні, з 1 грудня – 2 220 гривень;</w:t>
      </w:r>
    </w:p>
    <w:p w:rsidR="000C5B32" w:rsidRPr="00594BB5" w:rsidRDefault="000C5B32" w:rsidP="000C5B32">
      <w:pPr>
        <w:pStyle w:val="af"/>
        <w:numPr>
          <w:ilvl w:val="0"/>
          <w:numId w:val="43"/>
        </w:numPr>
        <w:tabs>
          <w:tab w:val="left" w:pos="993"/>
        </w:tabs>
        <w:ind w:left="0" w:right="99" w:firstLine="567"/>
        <w:rPr>
          <w:bCs/>
          <w:szCs w:val="28"/>
        </w:rPr>
      </w:pPr>
      <w:r w:rsidRPr="00594BB5">
        <w:rPr>
          <w:bCs/>
          <w:szCs w:val="28"/>
        </w:rPr>
        <w:t>для дітей віком від 6 до 18 років:</w:t>
      </w:r>
    </w:p>
    <w:p w:rsidR="000C5B32" w:rsidRPr="00594BB5" w:rsidRDefault="000C5B32" w:rsidP="000C5B32">
      <w:pPr>
        <w:tabs>
          <w:tab w:val="left" w:pos="993"/>
        </w:tabs>
        <w:ind w:right="99"/>
        <w:jc w:val="both"/>
        <w:rPr>
          <w:bCs/>
          <w:sz w:val="28"/>
          <w:szCs w:val="28"/>
        </w:rPr>
      </w:pPr>
      <w:r w:rsidRPr="00594BB5">
        <w:rPr>
          <w:bCs/>
          <w:sz w:val="28"/>
          <w:szCs w:val="28"/>
        </w:rPr>
        <w:t>на 2021 рік: з 1 січня – 2 395 гривень, з 1 липня – 2 503 гривні, з 1 грудня – 2 579 гривень;</w:t>
      </w:r>
    </w:p>
    <w:p w:rsidR="000C5B32" w:rsidRPr="00594BB5" w:rsidRDefault="000C5B32" w:rsidP="000C5B32">
      <w:pPr>
        <w:tabs>
          <w:tab w:val="left" w:pos="993"/>
        </w:tabs>
        <w:ind w:right="99"/>
        <w:jc w:val="both"/>
        <w:rPr>
          <w:bCs/>
          <w:sz w:val="28"/>
          <w:szCs w:val="28"/>
        </w:rPr>
      </w:pPr>
      <w:r w:rsidRPr="00594BB5">
        <w:rPr>
          <w:bCs/>
          <w:sz w:val="28"/>
          <w:szCs w:val="28"/>
        </w:rPr>
        <w:lastRenderedPageBreak/>
        <w:t>на 2022 рік: з 1 січня – 2 579 гривень, з 1 липня – 2 695 гривень, з 1 грудня – 2 767 гривень;</w:t>
      </w:r>
    </w:p>
    <w:p w:rsidR="000C5B32" w:rsidRPr="00594BB5" w:rsidRDefault="000C5B32" w:rsidP="000C5B32">
      <w:pPr>
        <w:pStyle w:val="af"/>
        <w:numPr>
          <w:ilvl w:val="0"/>
          <w:numId w:val="43"/>
        </w:numPr>
        <w:tabs>
          <w:tab w:val="left" w:pos="993"/>
        </w:tabs>
        <w:ind w:left="0" w:right="99" w:firstLine="567"/>
        <w:rPr>
          <w:bCs/>
          <w:szCs w:val="28"/>
        </w:rPr>
      </w:pPr>
      <w:r w:rsidRPr="00594BB5">
        <w:rPr>
          <w:bCs/>
          <w:szCs w:val="28"/>
        </w:rPr>
        <w:t>для працездатних осіб:</w:t>
      </w:r>
    </w:p>
    <w:p w:rsidR="000C5B32" w:rsidRPr="00594BB5" w:rsidRDefault="000C5B32" w:rsidP="000C5B32">
      <w:pPr>
        <w:tabs>
          <w:tab w:val="left" w:pos="993"/>
        </w:tabs>
        <w:ind w:right="99"/>
        <w:jc w:val="both"/>
        <w:rPr>
          <w:bCs/>
          <w:sz w:val="28"/>
          <w:szCs w:val="28"/>
        </w:rPr>
      </w:pPr>
      <w:r w:rsidRPr="00594BB5">
        <w:rPr>
          <w:bCs/>
          <w:sz w:val="28"/>
          <w:szCs w:val="28"/>
        </w:rPr>
        <w:t>на 2021 рік: з 1 січня – 2 270 гривень, з 1 липня – 2 372 гривні, з 1 грудня – 2 445 гривень;</w:t>
      </w:r>
    </w:p>
    <w:p w:rsidR="000C5B32" w:rsidRPr="00594BB5" w:rsidRDefault="000C5B32" w:rsidP="000C5B32">
      <w:pPr>
        <w:tabs>
          <w:tab w:val="left" w:pos="993"/>
        </w:tabs>
        <w:ind w:right="99"/>
        <w:jc w:val="both"/>
        <w:rPr>
          <w:bCs/>
          <w:sz w:val="28"/>
          <w:szCs w:val="28"/>
        </w:rPr>
      </w:pPr>
      <w:r w:rsidRPr="00594BB5">
        <w:rPr>
          <w:bCs/>
          <w:sz w:val="28"/>
          <w:szCs w:val="28"/>
        </w:rPr>
        <w:t>на 2022 рік: з 1 січня – 2 445 гривень, з 1 липня – 2 555 гри</w:t>
      </w:r>
      <w:r w:rsidR="00A468E3">
        <w:rPr>
          <w:bCs/>
          <w:sz w:val="28"/>
          <w:szCs w:val="28"/>
        </w:rPr>
        <w:t>вень, з 1 грудня – 2 623 гривні;</w:t>
      </w:r>
    </w:p>
    <w:p w:rsidR="000C5B32" w:rsidRPr="00594BB5" w:rsidRDefault="000C5B32" w:rsidP="000C5B32">
      <w:pPr>
        <w:pStyle w:val="af"/>
        <w:numPr>
          <w:ilvl w:val="0"/>
          <w:numId w:val="43"/>
        </w:numPr>
        <w:tabs>
          <w:tab w:val="left" w:pos="993"/>
        </w:tabs>
        <w:ind w:left="567" w:right="99" w:firstLine="0"/>
        <w:rPr>
          <w:bCs/>
          <w:szCs w:val="28"/>
        </w:rPr>
      </w:pPr>
      <w:r w:rsidRPr="00594BB5">
        <w:rPr>
          <w:bCs/>
          <w:szCs w:val="28"/>
        </w:rPr>
        <w:t>для осіб, які втратили працездатність:</w:t>
      </w:r>
    </w:p>
    <w:p w:rsidR="000C5B32" w:rsidRPr="00594BB5" w:rsidRDefault="000C5B32" w:rsidP="000C5B32">
      <w:pPr>
        <w:tabs>
          <w:tab w:val="left" w:pos="993"/>
        </w:tabs>
        <w:ind w:right="99"/>
        <w:jc w:val="both"/>
        <w:rPr>
          <w:bCs/>
          <w:sz w:val="28"/>
          <w:szCs w:val="28"/>
        </w:rPr>
      </w:pPr>
      <w:r w:rsidRPr="00594BB5">
        <w:rPr>
          <w:bCs/>
          <w:sz w:val="28"/>
          <w:szCs w:val="28"/>
        </w:rPr>
        <w:t xml:space="preserve">на 2021 рік: з 1 січня </w:t>
      </w:r>
      <w:r w:rsidR="00BB1E02" w:rsidRPr="00594BB5">
        <w:rPr>
          <w:bCs/>
          <w:sz w:val="28"/>
          <w:szCs w:val="28"/>
        </w:rPr>
        <w:t>–</w:t>
      </w:r>
      <w:r w:rsidRPr="00594BB5">
        <w:rPr>
          <w:bCs/>
          <w:sz w:val="28"/>
          <w:szCs w:val="28"/>
        </w:rPr>
        <w:t xml:space="preserve"> 1</w:t>
      </w:r>
      <w:r w:rsidR="00A468E3">
        <w:rPr>
          <w:bCs/>
          <w:sz w:val="28"/>
          <w:szCs w:val="28"/>
        </w:rPr>
        <w:t> </w:t>
      </w:r>
      <w:r w:rsidRPr="00594BB5">
        <w:rPr>
          <w:bCs/>
          <w:sz w:val="28"/>
          <w:szCs w:val="28"/>
        </w:rPr>
        <w:t>769</w:t>
      </w:r>
      <w:r w:rsidR="00A468E3">
        <w:rPr>
          <w:bCs/>
          <w:sz w:val="28"/>
          <w:szCs w:val="28"/>
        </w:rPr>
        <w:t xml:space="preserve"> </w:t>
      </w:r>
      <w:r w:rsidRPr="00594BB5">
        <w:rPr>
          <w:bCs/>
          <w:sz w:val="28"/>
          <w:szCs w:val="28"/>
        </w:rPr>
        <w:t xml:space="preserve">гривень, з 1 липня </w:t>
      </w:r>
      <w:r w:rsidR="00BB1E02" w:rsidRPr="00594BB5">
        <w:rPr>
          <w:bCs/>
          <w:sz w:val="28"/>
          <w:szCs w:val="28"/>
        </w:rPr>
        <w:t>–</w:t>
      </w:r>
      <w:r w:rsidRPr="00594BB5">
        <w:rPr>
          <w:bCs/>
          <w:sz w:val="28"/>
          <w:szCs w:val="28"/>
        </w:rPr>
        <w:t xml:space="preserve"> 1</w:t>
      </w:r>
      <w:r w:rsidR="00A468E3">
        <w:rPr>
          <w:bCs/>
          <w:sz w:val="28"/>
          <w:szCs w:val="28"/>
        </w:rPr>
        <w:t> </w:t>
      </w:r>
      <w:r w:rsidRPr="00594BB5">
        <w:rPr>
          <w:bCs/>
          <w:sz w:val="28"/>
          <w:szCs w:val="28"/>
        </w:rPr>
        <w:t>849</w:t>
      </w:r>
      <w:r w:rsidR="00A468E3">
        <w:rPr>
          <w:bCs/>
          <w:sz w:val="28"/>
          <w:szCs w:val="28"/>
        </w:rPr>
        <w:t xml:space="preserve"> </w:t>
      </w:r>
      <w:r w:rsidRPr="00594BB5">
        <w:rPr>
          <w:bCs/>
          <w:sz w:val="28"/>
          <w:szCs w:val="28"/>
        </w:rPr>
        <w:t xml:space="preserve">гривень,з 1 грудня </w:t>
      </w:r>
      <w:r w:rsidR="00BB1E02" w:rsidRPr="00594BB5">
        <w:rPr>
          <w:bCs/>
          <w:sz w:val="28"/>
          <w:szCs w:val="28"/>
        </w:rPr>
        <w:t>–</w:t>
      </w:r>
      <w:r w:rsidRPr="00594BB5">
        <w:rPr>
          <w:bCs/>
          <w:sz w:val="28"/>
          <w:szCs w:val="28"/>
        </w:rPr>
        <w:t xml:space="preserve"> 1</w:t>
      </w:r>
      <w:r w:rsidR="00A468E3">
        <w:rPr>
          <w:bCs/>
          <w:sz w:val="28"/>
          <w:szCs w:val="28"/>
        </w:rPr>
        <w:t> </w:t>
      </w:r>
      <w:r w:rsidRPr="00594BB5">
        <w:rPr>
          <w:bCs/>
          <w:sz w:val="28"/>
          <w:szCs w:val="28"/>
        </w:rPr>
        <w:t>905</w:t>
      </w:r>
      <w:r w:rsidR="00A468E3">
        <w:rPr>
          <w:bCs/>
          <w:sz w:val="28"/>
          <w:szCs w:val="28"/>
        </w:rPr>
        <w:t xml:space="preserve"> </w:t>
      </w:r>
      <w:r w:rsidRPr="00594BB5">
        <w:rPr>
          <w:bCs/>
          <w:sz w:val="28"/>
          <w:szCs w:val="28"/>
        </w:rPr>
        <w:t>гривень;</w:t>
      </w:r>
    </w:p>
    <w:p w:rsidR="000C5B32" w:rsidRPr="00594BB5" w:rsidRDefault="000C5B32" w:rsidP="000C5B32">
      <w:pPr>
        <w:tabs>
          <w:tab w:val="left" w:pos="993"/>
        </w:tabs>
        <w:ind w:right="99"/>
        <w:jc w:val="both"/>
        <w:rPr>
          <w:bCs/>
          <w:sz w:val="28"/>
          <w:szCs w:val="28"/>
        </w:rPr>
      </w:pPr>
      <w:r w:rsidRPr="00594BB5">
        <w:rPr>
          <w:bCs/>
          <w:sz w:val="28"/>
          <w:szCs w:val="28"/>
        </w:rPr>
        <w:t xml:space="preserve">на 2022 рік: з 1 січня </w:t>
      </w:r>
      <w:r w:rsidR="00BB1E02" w:rsidRPr="00594BB5">
        <w:rPr>
          <w:bCs/>
          <w:sz w:val="28"/>
          <w:szCs w:val="28"/>
        </w:rPr>
        <w:t>–</w:t>
      </w:r>
      <w:r w:rsidRPr="00594BB5">
        <w:rPr>
          <w:bCs/>
          <w:sz w:val="28"/>
          <w:szCs w:val="28"/>
        </w:rPr>
        <w:t xml:space="preserve"> 1</w:t>
      </w:r>
      <w:r w:rsidR="00A468E3">
        <w:rPr>
          <w:bCs/>
          <w:sz w:val="28"/>
          <w:szCs w:val="28"/>
        </w:rPr>
        <w:t> </w:t>
      </w:r>
      <w:r w:rsidRPr="00594BB5">
        <w:rPr>
          <w:bCs/>
          <w:sz w:val="28"/>
          <w:szCs w:val="28"/>
        </w:rPr>
        <w:t>905</w:t>
      </w:r>
      <w:r w:rsidR="00A468E3">
        <w:rPr>
          <w:bCs/>
          <w:sz w:val="28"/>
          <w:szCs w:val="28"/>
        </w:rPr>
        <w:t xml:space="preserve"> </w:t>
      </w:r>
      <w:r w:rsidRPr="00594BB5">
        <w:rPr>
          <w:bCs/>
          <w:sz w:val="28"/>
          <w:szCs w:val="28"/>
        </w:rPr>
        <w:t xml:space="preserve">гривень, з 1 липня </w:t>
      </w:r>
      <w:r w:rsidR="00BB1E02" w:rsidRPr="00594BB5">
        <w:rPr>
          <w:bCs/>
          <w:sz w:val="28"/>
          <w:szCs w:val="28"/>
        </w:rPr>
        <w:t>–</w:t>
      </w:r>
      <w:r w:rsidRPr="00594BB5">
        <w:rPr>
          <w:bCs/>
          <w:sz w:val="28"/>
          <w:szCs w:val="28"/>
        </w:rPr>
        <w:t xml:space="preserve"> 1</w:t>
      </w:r>
      <w:r w:rsidR="00A468E3">
        <w:rPr>
          <w:bCs/>
          <w:sz w:val="28"/>
          <w:szCs w:val="28"/>
        </w:rPr>
        <w:t> </w:t>
      </w:r>
      <w:r w:rsidRPr="00594BB5">
        <w:rPr>
          <w:bCs/>
          <w:sz w:val="28"/>
          <w:szCs w:val="28"/>
        </w:rPr>
        <w:t>991</w:t>
      </w:r>
      <w:r w:rsidR="00A468E3">
        <w:rPr>
          <w:bCs/>
          <w:sz w:val="28"/>
          <w:szCs w:val="28"/>
        </w:rPr>
        <w:t xml:space="preserve"> </w:t>
      </w:r>
      <w:r w:rsidRPr="00594BB5">
        <w:rPr>
          <w:bCs/>
          <w:sz w:val="28"/>
          <w:szCs w:val="28"/>
        </w:rPr>
        <w:t xml:space="preserve">гривня,з 1 грудня </w:t>
      </w:r>
      <w:r w:rsidR="00BB1E02" w:rsidRPr="00594BB5">
        <w:rPr>
          <w:bCs/>
          <w:sz w:val="28"/>
          <w:szCs w:val="28"/>
        </w:rPr>
        <w:t>–</w:t>
      </w:r>
      <w:r w:rsidRPr="00594BB5">
        <w:rPr>
          <w:bCs/>
          <w:sz w:val="28"/>
          <w:szCs w:val="28"/>
        </w:rPr>
        <w:t xml:space="preserve"> 2</w:t>
      </w:r>
      <w:r w:rsidR="00A468E3">
        <w:rPr>
          <w:bCs/>
          <w:sz w:val="28"/>
          <w:szCs w:val="28"/>
        </w:rPr>
        <w:t> </w:t>
      </w:r>
      <w:r w:rsidRPr="00594BB5">
        <w:rPr>
          <w:bCs/>
          <w:sz w:val="28"/>
          <w:szCs w:val="28"/>
        </w:rPr>
        <w:t>044</w:t>
      </w:r>
      <w:r w:rsidR="00A468E3">
        <w:rPr>
          <w:bCs/>
          <w:sz w:val="28"/>
          <w:szCs w:val="28"/>
        </w:rPr>
        <w:t xml:space="preserve"> </w:t>
      </w:r>
      <w:r w:rsidRPr="00594BB5">
        <w:rPr>
          <w:bCs/>
          <w:sz w:val="28"/>
          <w:szCs w:val="28"/>
        </w:rPr>
        <w:t>гривні.</w:t>
      </w:r>
    </w:p>
    <w:p w:rsidR="004E5FEA" w:rsidRPr="00594BB5" w:rsidRDefault="004E5FEA" w:rsidP="00B46EC2">
      <w:pPr>
        <w:ind w:firstLine="567"/>
        <w:jc w:val="both"/>
        <w:rPr>
          <w:sz w:val="28"/>
          <w:szCs w:val="28"/>
        </w:rPr>
      </w:pPr>
    </w:p>
    <w:p w:rsidR="004E5FEA" w:rsidRPr="00594BB5" w:rsidRDefault="004E5FEA" w:rsidP="00B46EC2">
      <w:pPr>
        <w:ind w:firstLine="567"/>
        <w:jc w:val="both"/>
        <w:rPr>
          <w:sz w:val="28"/>
          <w:szCs w:val="28"/>
        </w:rPr>
      </w:pPr>
      <w:r w:rsidRPr="00594BB5">
        <w:rPr>
          <w:sz w:val="28"/>
          <w:szCs w:val="28"/>
        </w:rPr>
        <w:t>Під час розрахунку індикативних прогнозних показників на 2021 – 2022 роки враховані припущення щодо факторів, які впливають на формування доходної та видаткової частин бюджету.</w:t>
      </w:r>
    </w:p>
    <w:p w:rsidR="004E5FEA" w:rsidRPr="00594BB5" w:rsidRDefault="004E5FEA" w:rsidP="00B46EC2">
      <w:pPr>
        <w:ind w:firstLine="567"/>
        <w:jc w:val="both"/>
        <w:rPr>
          <w:sz w:val="28"/>
          <w:szCs w:val="28"/>
        </w:rPr>
      </w:pPr>
      <w:r w:rsidRPr="00594BB5">
        <w:rPr>
          <w:sz w:val="28"/>
          <w:szCs w:val="28"/>
        </w:rPr>
        <w:t>Припущення в частині формування доходів бюджету передбачають: підвищення розміру мінімальної заробітної плати та посадового окладу (тарифної ставки) працівника 1 тарифного розряду Єдиної тарифної сітки; стабільний показник випереджаючих темпів зростання середньої заробітної плати по місту до такого ж показника по мінімальній заробітній платі; зміни в законодавстві щодо відміни зарахування до місцевих бюджетів частини акцизного податку з пального; призупинення індексації грошової оцінки земель; інші зміни  до законодавства, що впливають на показники місцевих бюджетів та міжбюджетних трансфертів.</w:t>
      </w:r>
    </w:p>
    <w:p w:rsidR="004E5FEA" w:rsidRPr="00594BB5" w:rsidRDefault="004E5FEA" w:rsidP="00B46EC2">
      <w:pPr>
        <w:ind w:firstLine="567"/>
        <w:jc w:val="both"/>
        <w:rPr>
          <w:sz w:val="28"/>
          <w:szCs w:val="28"/>
        </w:rPr>
      </w:pPr>
      <w:r w:rsidRPr="00594BB5">
        <w:rPr>
          <w:sz w:val="28"/>
          <w:szCs w:val="28"/>
        </w:rPr>
        <w:t xml:space="preserve">Припущення в частині видатків передбачають: забезпечення законодавчого підвищення мінімальної заробітної плати та посадового окладу (тарифної ставки) працівника 1 тарифного розряду Єдиної тарифної сітки; збільшення видатків бюджетних установ на оплату комунальних послуг та енергоносіїв з урахуванням прогнозного індексу цін виробників (у 2021 році застосовано коефіцієнт 1,080, у 2022 – 1,061); здійснення заходів з підвищення рівня </w:t>
      </w:r>
      <w:proofErr w:type="spellStart"/>
      <w:r w:rsidRPr="00594BB5">
        <w:rPr>
          <w:sz w:val="28"/>
          <w:szCs w:val="28"/>
        </w:rPr>
        <w:t>енергоефективності</w:t>
      </w:r>
      <w:proofErr w:type="spellEnd"/>
      <w:r w:rsidRPr="00594BB5">
        <w:rPr>
          <w:sz w:val="28"/>
          <w:szCs w:val="28"/>
        </w:rPr>
        <w:t xml:space="preserve"> та енергозбереження; забезпечення стабільної роботи установ та закладів соціально-культурної сфери; надання  власних соціальних гарантій для </w:t>
      </w:r>
      <w:proofErr w:type="spellStart"/>
      <w:r w:rsidRPr="00594BB5">
        <w:rPr>
          <w:sz w:val="28"/>
          <w:szCs w:val="28"/>
        </w:rPr>
        <w:t>малозахищених</w:t>
      </w:r>
      <w:proofErr w:type="spellEnd"/>
      <w:r w:rsidRPr="00594BB5">
        <w:rPr>
          <w:sz w:val="28"/>
          <w:szCs w:val="28"/>
        </w:rPr>
        <w:t xml:space="preserve"> категорій громадян; підтримка в належному стані об’єктів житлово-комунального господарства та інших об’єктів інфраструктури міста; прогнозні показники видатків міського бюджету за бюджетними програмами, які забезпечують виконання інвестиційних </w:t>
      </w:r>
      <w:proofErr w:type="spellStart"/>
      <w:r w:rsidRPr="00594BB5">
        <w:rPr>
          <w:sz w:val="28"/>
          <w:szCs w:val="28"/>
        </w:rPr>
        <w:t>про</w:t>
      </w:r>
      <w:r w:rsidR="00A468E3">
        <w:rPr>
          <w:sz w:val="28"/>
          <w:szCs w:val="28"/>
        </w:rPr>
        <w:t>є</w:t>
      </w:r>
      <w:r w:rsidRPr="00594BB5">
        <w:rPr>
          <w:sz w:val="28"/>
          <w:szCs w:val="28"/>
        </w:rPr>
        <w:t>ктів</w:t>
      </w:r>
      <w:proofErr w:type="spellEnd"/>
      <w:r w:rsidRPr="00594BB5">
        <w:rPr>
          <w:sz w:val="28"/>
          <w:szCs w:val="28"/>
        </w:rPr>
        <w:t xml:space="preserve"> протягом декількох років.</w:t>
      </w:r>
    </w:p>
    <w:p w:rsidR="004E5FEA" w:rsidRPr="00594BB5" w:rsidRDefault="004E5FEA" w:rsidP="00B46EC2">
      <w:pPr>
        <w:ind w:firstLine="567"/>
        <w:jc w:val="both"/>
        <w:rPr>
          <w:sz w:val="28"/>
          <w:szCs w:val="28"/>
        </w:rPr>
      </w:pPr>
      <w:r w:rsidRPr="00594BB5">
        <w:rPr>
          <w:sz w:val="28"/>
          <w:szCs w:val="28"/>
        </w:rPr>
        <w:t>Враховані вимоги статті 77 Бюджетного кодексу України щодо забезпечення в першочерговому порядку потреби в коштах на оплату праці працівників бюджетних установ,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p>
    <w:p w:rsidR="00594BB5" w:rsidRPr="004D5583" w:rsidRDefault="00594BB5" w:rsidP="00594BB5">
      <w:pPr>
        <w:ind w:firstLine="567"/>
        <w:jc w:val="both"/>
        <w:rPr>
          <w:sz w:val="28"/>
          <w:szCs w:val="28"/>
        </w:rPr>
      </w:pPr>
      <w:r w:rsidRPr="00626C31">
        <w:rPr>
          <w:sz w:val="28"/>
          <w:szCs w:val="28"/>
        </w:rPr>
        <w:t>Оскільки термін дії міських програм розвитку окремих галузей закінчується у 2019 році, для прогнозування застосовані показники динаміки витрат за попередні роки.</w:t>
      </w:r>
    </w:p>
    <w:p w:rsidR="004E5FEA" w:rsidRPr="00594BB5" w:rsidRDefault="004E5FEA" w:rsidP="00B46EC2">
      <w:pPr>
        <w:ind w:firstLine="567"/>
        <w:jc w:val="both"/>
        <w:rPr>
          <w:sz w:val="28"/>
          <w:szCs w:val="28"/>
        </w:rPr>
      </w:pPr>
      <w:r w:rsidRPr="00594BB5">
        <w:rPr>
          <w:sz w:val="28"/>
          <w:szCs w:val="28"/>
        </w:rPr>
        <w:t>Основні  показники бюджету міста</w:t>
      </w:r>
      <w:r w:rsidR="00410A86">
        <w:rPr>
          <w:sz w:val="28"/>
          <w:szCs w:val="28"/>
        </w:rPr>
        <w:t xml:space="preserve"> </w:t>
      </w:r>
      <w:r w:rsidRPr="00594BB5">
        <w:rPr>
          <w:sz w:val="28"/>
          <w:szCs w:val="28"/>
        </w:rPr>
        <w:t>на 2019-2022 роки</w:t>
      </w:r>
      <w:r w:rsidR="00410A86">
        <w:rPr>
          <w:sz w:val="28"/>
          <w:szCs w:val="28"/>
        </w:rPr>
        <w:t xml:space="preserve"> </w:t>
      </w:r>
      <w:r w:rsidRPr="00594BB5">
        <w:rPr>
          <w:sz w:val="28"/>
          <w:szCs w:val="28"/>
        </w:rPr>
        <w:t>наведено у додатку 1 до цього Прогнозу.</w:t>
      </w:r>
    </w:p>
    <w:p w:rsidR="004E5FEA" w:rsidRPr="000C263F" w:rsidRDefault="004E5FEA" w:rsidP="00B46EC2">
      <w:pPr>
        <w:pStyle w:val="af"/>
        <w:numPr>
          <w:ilvl w:val="0"/>
          <w:numId w:val="8"/>
        </w:numPr>
        <w:tabs>
          <w:tab w:val="left" w:pos="284"/>
        </w:tabs>
        <w:ind w:left="0" w:firstLine="0"/>
        <w:jc w:val="center"/>
        <w:rPr>
          <w:color w:val="000000"/>
          <w:szCs w:val="28"/>
          <w:lang w:eastAsia="uk-UA"/>
        </w:rPr>
      </w:pPr>
      <w:r w:rsidRPr="000C263F">
        <w:rPr>
          <w:color w:val="000000"/>
          <w:szCs w:val="28"/>
          <w:lang w:eastAsia="uk-UA"/>
        </w:rPr>
        <w:lastRenderedPageBreak/>
        <w:t>Дохідна спроможність бюджету міста</w:t>
      </w:r>
    </w:p>
    <w:p w:rsidR="00B46EC2" w:rsidRPr="00594BB5" w:rsidRDefault="00B46EC2" w:rsidP="00B46EC2">
      <w:pPr>
        <w:rPr>
          <w:b/>
          <w:color w:val="000000"/>
          <w:sz w:val="28"/>
          <w:szCs w:val="28"/>
          <w:lang w:eastAsia="uk-UA"/>
        </w:rPr>
      </w:pPr>
    </w:p>
    <w:p w:rsidR="004E5FEA" w:rsidRPr="00594BB5" w:rsidRDefault="004E5FEA" w:rsidP="00B46EC2">
      <w:pPr>
        <w:ind w:firstLine="540"/>
        <w:jc w:val="both"/>
        <w:rPr>
          <w:color w:val="000000"/>
          <w:spacing w:val="1"/>
          <w:sz w:val="28"/>
          <w:szCs w:val="28"/>
        </w:rPr>
      </w:pPr>
      <w:r w:rsidRPr="00594BB5">
        <w:rPr>
          <w:color w:val="000000"/>
          <w:spacing w:val="1"/>
          <w:sz w:val="28"/>
          <w:szCs w:val="28"/>
        </w:rPr>
        <w:t>Прогноз доходів бюджету міста Миколаєва  на 2021-2022 роки розроблено з урахуванням заходів, спрямованих на реалізацію бюджетно-податкової політики, впровадження економічних реформ з метою встановлення сприятливих умов для ведення бізнесу; стабільності податково-бюджетної системи; зростання надходжень та підвищення життєвого рівня населення міста; посилення позитивних тенденцій в усіх сферах економіки міста на основі норм чинного Податкового і Бюджетного кодексів України та інших законодавчих актів із врахуванням подальшої децентралізації.</w:t>
      </w:r>
    </w:p>
    <w:p w:rsidR="004E5FEA" w:rsidRPr="00594BB5" w:rsidRDefault="004E5FEA" w:rsidP="00B46EC2">
      <w:pPr>
        <w:ind w:firstLine="540"/>
        <w:jc w:val="both"/>
        <w:rPr>
          <w:color w:val="000000"/>
          <w:spacing w:val="1"/>
          <w:sz w:val="28"/>
          <w:szCs w:val="28"/>
        </w:rPr>
      </w:pPr>
      <w:r w:rsidRPr="00594BB5">
        <w:rPr>
          <w:color w:val="000000"/>
          <w:spacing w:val="1"/>
          <w:sz w:val="28"/>
          <w:szCs w:val="28"/>
        </w:rPr>
        <w:t>Пріоритетними завданнями податкової політики на середньострокову перспективу, спрямованими на подальше економічне зростання, є:</w:t>
      </w:r>
    </w:p>
    <w:p w:rsidR="004E5FEA" w:rsidRPr="00594BB5" w:rsidRDefault="004E5FEA" w:rsidP="00B46EC2">
      <w:pPr>
        <w:pStyle w:val="af"/>
        <w:numPr>
          <w:ilvl w:val="0"/>
          <w:numId w:val="39"/>
        </w:numPr>
        <w:tabs>
          <w:tab w:val="left" w:pos="851"/>
        </w:tabs>
        <w:ind w:left="0" w:firstLine="540"/>
        <w:rPr>
          <w:color w:val="000000"/>
          <w:spacing w:val="1"/>
          <w:szCs w:val="28"/>
        </w:rPr>
      </w:pPr>
      <w:r w:rsidRPr="00594BB5">
        <w:rPr>
          <w:color w:val="000000"/>
          <w:spacing w:val="1"/>
          <w:szCs w:val="28"/>
        </w:rPr>
        <w:t>розширення бази оподаткування;</w:t>
      </w:r>
    </w:p>
    <w:p w:rsidR="004E5FEA" w:rsidRPr="00594BB5" w:rsidRDefault="004E5FEA" w:rsidP="00B46EC2">
      <w:pPr>
        <w:pStyle w:val="af"/>
        <w:numPr>
          <w:ilvl w:val="0"/>
          <w:numId w:val="39"/>
        </w:numPr>
        <w:tabs>
          <w:tab w:val="left" w:pos="851"/>
        </w:tabs>
        <w:ind w:left="0" w:firstLine="540"/>
        <w:rPr>
          <w:color w:val="000000"/>
          <w:spacing w:val="1"/>
          <w:szCs w:val="28"/>
        </w:rPr>
      </w:pPr>
      <w:r w:rsidRPr="00594BB5">
        <w:rPr>
          <w:color w:val="000000"/>
          <w:spacing w:val="1"/>
          <w:szCs w:val="28"/>
        </w:rPr>
        <w:t>забезпечення стабільності податкової системи, спрямованої на підвищення ефективності податкового адміністрування, в тому числі місцевих податків і зборів;</w:t>
      </w:r>
    </w:p>
    <w:p w:rsidR="004E5FEA" w:rsidRPr="00594BB5" w:rsidRDefault="004E5FEA" w:rsidP="00B46EC2">
      <w:pPr>
        <w:pStyle w:val="af"/>
        <w:numPr>
          <w:ilvl w:val="0"/>
          <w:numId w:val="39"/>
        </w:numPr>
        <w:tabs>
          <w:tab w:val="left" w:pos="851"/>
        </w:tabs>
        <w:ind w:left="0" w:firstLine="540"/>
        <w:rPr>
          <w:color w:val="000000"/>
          <w:spacing w:val="1"/>
          <w:szCs w:val="28"/>
        </w:rPr>
      </w:pPr>
      <w:r w:rsidRPr="00594BB5">
        <w:rPr>
          <w:color w:val="000000"/>
          <w:spacing w:val="1"/>
          <w:szCs w:val="28"/>
        </w:rPr>
        <w:t>мінімізація можливостей для зловживань;</w:t>
      </w:r>
    </w:p>
    <w:p w:rsidR="004E5FEA" w:rsidRPr="00594BB5" w:rsidRDefault="004E5FEA" w:rsidP="00B46EC2">
      <w:pPr>
        <w:pStyle w:val="af"/>
        <w:numPr>
          <w:ilvl w:val="0"/>
          <w:numId w:val="39"/>
        </w:numPr>
        <w:tabs>
          <w:tab w:val="left" w:pos="851"/>
        </w:tabs>
        <w:ind w:left="0" w:firstLine="540"/>
        <w:rPr>
          <w:color w:val="000000"/>
          <w:spacing w:val="1"/>
          <w:szCs w:val="28"/>
        </w:rPr>
      </w:pPr>
      <w:r w:rsidRPr="00594BB5">
        <w:rPr>
          <w:color w:val="000000"/>
          <w:spacing w:val="1"/>
          <w:szCs w:val="28"/>
        </w:rPr>
        <w:t>удосконалення бюджетного планування;</w:t>
      </w:r>
    </w:p>
    <w:p w:rsidR="004E5FEA" w:rsidRPr="00594BB5" w:rsidRDefault="004E5FEA" w:rsidP="00B46EC2">
      <w:pPr>
        <w:pStyle w:val="af"/>
        <w:numPr>
          <w:ilvl w:val="0"/>
          <w:numId w:val="39"/>
        </w:numPr>
        <w:tabs>
          <w:tab w:val="left" w:pos="851"/>
        </w:tabs>
        <w:ind w:left="0" w:firstLine="540"/>
        <w:rPr>
          <w:color w:val="000000"/>
          <w:spacing w:val="1"/>
          <w:szCs w:val="28"/>
        </w:rPr>
      </w:pPr>
      <w:r w:rsidRPr="00594BB5">
        <w:rPr>
          <w:color w:val="000000"/>
          <w:spacing w:val="1"/>
          <w:szCs w:val="28"/>
        </w:rPr>
        <w:t>зміцнення фінансової спроможності міського бюджету шляхом забезпечення надходжень з урахуванням позитивної динаміки у порівнянні з попереднім роком.</w:t>
      </w:r>
    </w:p>
    <w:p w:rsidR="004E5FEA" w:rsidRPr="00594BB5" w:rsidRDefault="004E5FEA" w:rsidP="00B46EC2">
      <w:pPr>
        <w:ind w:firstLine="540"/>
        <w:jc w:val="both"/>
        <w:rPr>
          <w:color w:val="000000"/>
          <w:spacing w:val="1"/>
          <w:sz w:val="28"/>
          <w:szCs w:val="28"/>
        </w:rPr>
      </w:pPr>
      <w:r w:rsidRPr="00594BB5">
        <w:rPr>
          <w:color w:val="000000"/>
          <w:spacing w:val="1"/>
          <w:sz w:val="28"/>
          <w:szCs w:val="28"/>
        </w:rPr>
        <w:t>Це може бути досягнуто, в тому числі в результаті запровадження податкового контролю за відповідністю доходів і витрат громадян; заходів, спрямованих на легалізацію виплати заробітної плати; подальше зниження податкового навантаження на заробітну плату з метою збільшення її розміру, в тому числі шляхом попередження випадків її свідомого заниження роботодавцями; забезпечення ефективного та раціонального використання земельних ресурсів та комунального майна; створення рівних умов для усіх суб’єктів господарювання та  пошук нових додаткових резервів.</w:t>
      </w:r>
    </w:p>
    <w:p w:rsidR="004E5FEA" w:rsidRPr="00594BB5" w:rsidRDefault="004E5FEA" w:rsidP="00B46EC2">
      <w:pPr>
        <w:ind w:firstLine="540"/>
        <w:jc w:val="both"/>
        <w:rPr>
          <w:color w:val="000000"/>
          <w:spacing w:val="1"/>
          <w:sz w:val="28"/>
          <w:szCs w:val="28"/>
        </w:rPr>
      </w:pPr>
      <w:r w:rsidRPr="00594BB5">
        <w:rPr>
          <w:color w:val="000000"/>
          <w:spacing w:val="1"/>
          <w:sz w:val="28"/>
          <w:szCs w:val="28"/>
        </w:rPr>
        <w:t>Прогноз доходів міського бюджету враховує прогнозні індекси споживчих цін; підвищення розміру мінімальної заробітної плати та доходів населення; тенденції надходжень податків за останні роки, а також наступні зміни, що суттєво впливають на дохідну частину місцевих бюджетів:</w:t>
      </w:r>
    </w:p>
    <w:p w:rsidR="004E5FEA" w:rsidRPr="00594BB5" w:rsidRDefault="004E5FEA" w:rsidP="00B46EC2">
      <w:pPr>
        <w:pStyle w:val="af"/>
        <w:numPr>
          <w:ilvl w:val="0"/>
          <w:numId w:val="15"/>
        </w:numPr>
        <w:tabs>
          <w:tab w:val="left" w:pos="851"/>
        </w:tabs>
        <w:ind w:left="0" w:firstLine="540"/>
        <w:rPr>
          <w:color w:val="000000"/>
          <w:spacing w:val="1"/>
          <w:szCs w:val="28"/>
        </w:rPr>
      </w:pPr>
      <w:r w:rsidRPr="00594BB5">
        <w:rPr>
          <w:color w:val="000000"/>
          <w:spacing w:val="1"/>
          <w:szCs w:val="28"/>
        </w:rPr>
        <w:t>закон України від 20.09.2019 № 132-IX «Про внесення змін в деякі</w:t>
      </w:r>
      <w:r w:rsidR="00410A86">
        <w:rPr>
          <w:color w:val="000000"/>
          <w:spacing w:val="1"/>
          <w:szCs w:val="28"/>
        </w:rPr>
        <w:t xml:space="preserve"> </w:t>
      </w:r>
      <w:r w:rsidRPr="00594BB5">
        <w:rPr>
          <w:color w:val="000000"/>
          <w:spacing w:val="1"/>
          <w:szCs w:val="28"/>
        </w:rPr>
        <w:t>законодавчі акти України стосовно стимулювання інвестиційної діяльності в Україні» щодо відміни з 2021 року пайового внеску на розвиток інфраструктури;</w:t>
      </w:r>
    </w:p>
    <w:p w:rsidR="004E5FEA" w:rsidRPr="00594BB5" w:rsidRDefault="004E5FEA" w:rsidP="00B46EC2">
      <w:pPr>
        <w:pStyle w:val="af"/>
        <w:numPr>
          <w:ilvl w:val="0"/>
          <w:numId w:val="15"/>
        </w:numPr>
        <w:tabs>
          <w:tab w:val="left" w:pos="851"/>
        </w:tabs>
        <w:ind w:left="0" w:firstLine="540"/>
        <w:rPr>
          <w:color w:val="000000"/>
          <w:spacing w:val="1"/>
          <w:szCs w:val="28"/>
        </w:rPr>
      </w:pPr>
      <w:r w:rsidRPr="00594BB5">
        <w:rPr>
          <w:color w:val="000000"/>
          <w:spacing w:val="1"/>
          <w:szCs w:val="28"/>
        </w:rPr>
        <w:t>закон України від 23.11.2018 № 2628-VII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щодо застосування коефіцієнту 1,0 при індексації нормативної грошової оцінки земель;</w:t>
      </w:r>
    </w:p>
    <w:p w:rsidR="004E5FEA" w:rsidRPr="00594BB5" w:rsidRDefault="004E5FEA" w:rsidP="00B46EC2">
      <w:pPr>
        <w:pStyle w:val="af"/>
        <w:numPr>
          <w:ilvl w:val="0"/>
          <w:numId w:val="15"/>
        </w:numPr>
        <w:tabs>
          <w:tab w:val="left" w:pos="851"/>
        </w:tabs>
        <w:ind w:left="0" w:firstLine="540"/>
        <w:rPr>
          <w:color w:val="000000"/>
          <w:spacing w:val="1"/>
          <w:szCs w:val="28"/>
        </w:rPr>
      </w:pPr>
      <w:r w:rsidRPr="00594BB5">
        <w:rPr>
          <w:color w:val="000000"/>
          <w:spacing w:val="1"/>
          <w:szCs w:val="28"/>
        </w:rPr>
        <w:t>відсутність надходжень частини акцизного податку з виробленого в</w:t>
      </w:r>
      <w:r w:rsidR="00626C31">
        <w:rPr>
          <w:color w:val="000000"/>
          <w:spacing w:val="1"/>
          <w:szCs w:val="28"/>
        </w:rPr>
        <w:t xml:space="preserve"> </w:t>
      </w:r>
      <w:r w:rsidRPr="00594BB5">
        <w:rPr>
          <w:color w:val="000000"/>
          <w:spacing w:val="1"/>
          <w:szCs w:val="28"/>
        </w:rPr>
        <w:t>Україні та ввезеного на митну територію України пального, який у 2018-2020 роках зараховувався до місцевих бюджетів.</w:t>
      </w:r>
    </w:p>
    <w:p w:rsidR="004E5FEA" w:rsidRPr="00594BB5" w:rsidRDefault="004E5FEA" w:rsidP="00B46EC2">
      <w:pPr>
        <w:ind w:firstLine="540"/>
        <w:jc w:val="both"/>
        <w:rPr>
          <w:spacing w:val="1"/>
          <w:sz w:val="28"/>
          <w:szCs w:val="28"/>
        </w:rPr>
      </w:pPr>
      <w:r w:rsidRPr="00594BB5">
        <w:rPr>
          <w:color w:val="000000"/>
          <w:spacing w:val="1"/>
          <w:sz w:val="28"/>
          <w:szCs w:val="28"/>
        </w:rPr>
        <w:t>В результаті змін в бюджетній пол</w:t>
      </w:r>
      <w:r w:rsidR="000C263F">
        <w:rPr>
          <w:color w:val="000000"/>
          <w:spacing w:val="1"/>
          <w:sz w:val="28"/>
          <w:szCs w:val="28"/>
        </w:rPr>
        <w:t>ітиці держави, а саме:</w:t>
      </w:r>
      <w:r w:rsidRPr="00594BB5">
        <w:rPr>
          <w:color w:val="000000"/>
          <w:spacing w:val="1"/>
          <w:sz w:val="28"/>
          <w:szCs w:val="28"/>
        </w:rPr>
        <w:t xml:space="preserve"> щодо фінансування пільг та субсидій, видатків державн</w:t>
      </w:r>
      <w:r w:rsidR="000C263F">
        <w:rPr>
          <w:color w:val="000000"/>
          <w:spacing w:val="1"/>
          <w:sz w:val="28"/>
          <w:szCs w:val="28"/>
        </w:rPr>
        <w:t>ої соціальної</w:t>
      </w:r>
      <w:r w:rsidRPr="00594BB5">
        <w:rPr>
          <w:color w:val="000000"/>
          <w:spacing w:val="1"/>
          <w:sz w:val="28"/>
          <w:szCs w:val="28"/>
        </w:rPr>
        <w:t xml:space="preserve"> допом</w:t>
      </w:r>
      <w:r w:rsidR="000C263F">
        <w:rPr>
          <w:color w:val="000000"/>
          <w:spacing w:val="1"/>
          <w:sz w:val="28"/>
          <w:szCs w:val="28"/>
        </w:rPr>
        <w:t>о</w:t>
      </w:r>
      <w:r w:rsidRPr="00594BB5">
        <w:rPr>
          <w:color w:val="000000"/>
          <w:spacing w:val="1"/>
          <w:sz w:val="28"/>
          <w:szCs w:val="28"/>
        </w:rPr>
        <w:t>г</w:t>
      </w:r>
      <w:r w:rsidR="000C263F">
        <w:rPr>
          <w:color w:val="000000"/>
          <w:spacing w:val="1"/>
          <w:sz w:val="28"/>
          <w:szCs w:val="28"/>
        </w:rPr>
        <w:t>и</w:t>
      </w:r>
      <w:r w:rsidRPr="00594BB5">
        <w:rPr>
          <w:spacing w:val="1"/>
          <w:sz w:val="28"/>
          <w:szCs w:val="28"/>
        </w:rPr>
        <w:t>,</w:t>
      </w:r>
      <w:r w:rsidR="000C263F">
        <w:rPr>
          <w:spacing w:val="1"/>
          <w:sz w:val="28"/>
          <w:szCs w:val="28"/>
        </w:rPr>
        <w:t xml:space="preserve"> </w:t>
      </w:r>
      <w:r w:rsidRPr="00594BB5">
        <w:rPr>
          <w:spacing w:val="1"/>
          <w:sz w:val="28"/>
          <w:szCs w:val="28"/>
        </w:rPr>
        <w:t xml:space="preserve">перерахування яких починаючи з 2020 року будуть здійснюватися через </w:t>
      </w:r>
      <w:r w:rsidRPr="00594BB5">
        <w:rPr>
          <w:spacing w:val="1"/>
          <w:sz w:val="28"/>
          <w:szCs w:val="28"/>
        </w:rPr>
        <w:lastRenderedPageBreak/>
        <w:t xml:space="preserve">Міністерство соціальної політики безпосередньо управлінням </w:t>
      </w:r>
      <w:proofErr w:type="spellStart"/>
      <w:r w:rsidRPr="00594BB5">
        <w:rPr>
          <w:spacing w:val="1"/>
          <w:sz w:val="28"/>
          <w:szCs w:val="28"/>
        </w:rPr>
        <w:t>соцзахисту</w:t>
      </w:r>
      <w:proofErr w:type="spellEnd"/>
      <w:r w:rsidRPr="00594BB5">
        <w:rPr>
          <w:spacing w:val="1"/>
          <w:sz w:val="28"/>
          <w:szCs w:val="28"/>
        </w:rPr>
        <w:t>, минаючи місцеві бюджети; продовження реформ в сфері охорони здоров’я та переходу від фінансування медичних закладів до оплати послуг, наданих ними</w:t>
      </w:r>
      <w:r w:rsidR="000C263F">
        <w:rPr>
          <w:spacing w:val="1"/>
          <w:sz w:val="28"/>
          <w:szCs w:val="28"/>
        </w:rPr>
        <w:t xml:space="preserve">, </w:t>
      </w:r>
      <w:r w:rsidRPr="00594BB5">
        <w:rPr>
          <w:color w:val="000000"/>
          <w:spacing w:val="1"/>
          <w:sz w:val="28"/>
          <w:szCs w:val="28"/>
        </w:rPr>
        <w:t xml:space="preserve"> значно зменшена частка  офіційних трансфертів в обсягах загального фонду місцевих бюджетів. Так у 2019 році  цей показник складав 39,2 %, </w:t>
      </w:r>
      <w:r w:rsidRPr="00594BB5">
        <w:rPr>
          <w:spacing w:val="1"/>
          <w:sz w:val="28"/>
          <w:szCs w:val="28"/>
        </w:rPr>
        <w:t xml:space="preserve">у 2020 році </w:t>
      </w:r>
      <w:r w:rsidR="00C00BCD" w:rsidRPr="00594BB5">
        <w:rPr>
          <w:spacing w:val="1"/>
          <w:sz w:val="28"/>
          <w:szCs w:val="28"/>
        </w:rPr>
        <w:t>– 17,5 %,</w:t>
      </w:r>
      <w:r w:rsidRPr="00594BB5">
        <w:rPr>
          <w:spacing w:val="1"/>
          <w:sz w:val="28"/>
          <w:szCs w:val="28"/>
        </w:rPr>
        <w:t xml:space="preserve"> у 2021 </w:t>
      </w:r>
      <w:r w:rsidR="00C00BCD" w:rsidRPr="00594BB5">
        <w:rPr>
          <w:spacing w:val="1"/>
          <w:sz w:val="28"/>
          <w:szCs w:val="28"/>
        </w:rPr>
        <w:t>–1</w:t>
      </w:r>
      <w:r w:rsidR="00BE1937" w:rsidRPr="00594BB5">
        <w:rPr>
          <w:spacing w:val="1"/>
          <w:sz w:val="28"/>
          <w:szCs w:val="28"/>
        </w:rPr>
        <w:t>6</w:t>
      </w:r>
      <w:r w:rsidR="00725039" w:rsidRPr="00594BB5">
        <w:rPr>
          <w:spacing w:val="1"/>
          <w:sz w:val="28"/>
          <w:szCs w:val="28"/>
        </w:rPr>
        <w:t>,</w:t>
      </w:r>
      <w:r w:rsidR="00BE1937" w:rsidRPr="00594BB5">
        <w:rPr>
          <w:spacing w:val="1"/>
          <w:sz w:val="28"/>
          <w:szCs w:val="28"/>
        </w:rPr>
        <w:t>3</w:t>
      </w:r>
      <w:r w:rsidRPr="00594BB5">
        <w:rPr>
          <w:spacing w:val="1"/>
          <w:sz w:val="28"/>
          <w:szCs w:val="28"/>
        </w:rPr>
        <w:t xml:space="preserve">%, у 2022 </w:t>
      </w:r>
      <w:r w:rsidR="00725039" w:rsidRPr="00594BB5">
        <w:rPr>
          <w:spacing w:val="1"/>
          <w:sz w:val="28"/>
          <w:szCs w:val="28"/>
        </w:rPr>
        <w:t xml:space="preserve">–16,3 </w:t>
      </w:r>
      <w:r w:rsidRPr="00594BB5">
        <w:rPr>
          <w:spacing w:val="1"/>
          <w:sz w:val="28"/>
          <w:szCs w:val="28"/>
        </w:rPr>
        <w:t>%.</w:t>
      </w:r>
    </w:p>
    <w:p w:rsidR="004E5FEA" w:rsidRPr="00594BB5" w:rsidRDefault="004E5FEA" w:rsidP="00B46EC2">
      <w:pPr>
        <w:ind w:firstLine="540"/>
        <w:jc w:val="both"/>
        <w:rPr>
          <w:color w:val="000000"/>
          <w:spacing w:val="1"/>
          <w:sz w:val="28"/>
          <w:szCs w:val="28"/>
        </w:rPr>
      </w:pPr>
      <w:r w:rsidRPr="00594BB5">
        <w:rPr>
          <w:color w:val="000000"/>
          <w:spacing w:val="1"/>
          <w:sz w:val="28"/>
          <w:szCs w:val="28"/>
        </w:rPr>
        <w:t xml:space="preserve">Основними бюджетоутворюючими податками бюджету міста залишаються: податок на доходи фізичних осіб, єдиний податок та плата за землю, які наповнюють загальний фонд міського бюджету на </w:t>
      </w:r>
      <w:r w:rsidR="00725039" w:rsidRPr="00594BB5">
        <w:rPr>
          <w:color w:val="000000"/>
          <w:spacing w:val="1"/>
          <w:sz w:val="28"/>
          <w:szCs w:val="28"/>
        </w:rPr>
        <w:t xml:space="preserve">74,7 </w:t>
      </w:r>
      <w:r w:rsidRPr="00594BB5">
        <w:rPr>
          <w:color w:val="000000"/>
          <w:spacing w:val="1"/>
          <w:sz w:val="28"/>
          <w:szCs w:val="28"/>
        </w:rPr>
        <w:t>%</w:t>
      </w:r>
      <w:r w:rsidR="000C263F">
        <w:rPr>
          <w:color w:val="000000"/>
          <w:spacing w:val="1"/>
          <w:sz w:val="28"/>
          <w:szCs w:val="28"/>
        </w:rPr>
        <w:t>.</w:t>
      </w:r>
      <w:r w:rsidRPr="00594BB5">
        <w:rPr>
          <w:color w:val="000000"/>
          <w:spacing w:val="1"/>
          <w:sz w:val="28"/>
          <w:szCs w:val="28"/>
        </w:rPr>
        <w:t xml:space="preserve"> </w:t>
      </w:r>
    </w:p>
    <w:p w:rsidR="004E5FEA" w:rsidRPr="00594BB5" w:rsidRDefault="004E5FEA" w:rsidP="00B46EC2">
      <w:pPr>
        <w:ind w:firstLine="540"/>
        <w:jc w:val="both"/>
        <w:rPr>
          <w:color w:val="000000"/>
          <w:spacing w:val="1"/>
          <w:sz w:val="28"/>
          <w:szCs w:val="28"/>
        </w:rPr>
      </w:pPr>
      <w:r w:rsidRPr="00594BB5">
        <w:rPr>
          <w:color w:val="000000"/>
          <w:spacing w:val="1"/>
          <w:sz w:val="28"/>
          <w:szCs w:val="28"/>
        </w:rPr>
        <w:t>З метою недопущення втрат бюджету міста, Миколаївська міська рада протягом останніх років практично не приймала рішень щодо звільнення суб’єктів господарювання від сплати місцевих податків та зборів.</w:t>
      </w:r>
    </w:p>
    <w:p w:rsidR="004E5FEA" w:rsidRPr="00594BB5" w:rsidRDefault="004E5FEA" w:rsidP="00B46EC2">
      <w:pPr>
        <w:ind w:firstLine="540"/>
        <w:jc w:val="both"/>
        <w:rPr>
          <w:b/>
          <w:color w:val="000000"/>
          <w:sz w:val="28"/>
          <w:szCs w:val="28"/>
          <w:lang w:eastAsia="uk-UA"/>
        </w:rPr>
      </w:pPr>
      <w:r w:rsidRPr="00594BB5">
        <w:rPr>
          <w:color w:val="000000"/>
          <w:spacing w:val="1"/>
          <w:sz w:val="28"/>
          <w:szCs w:val="28"/>
        </w:rPr>
        <w:t>Доходи бюджету міста Миколаєва на 2021-2022 роки визначені у додатку 2 до цього Прогнозу.</w:t>
      </w:r>
    </w:p>
    <w:p w:rsidR="00755252" w:rsidRPr="00594BB5" w:rsidRDefault="00755252" w:rsidP="00F06B95">
      <w:pPr>
        <w:ind w:left="1985" w:hanging="1418"/>
        <w:jc w:val="center"/>
        <w:rPr>
          <w:sz w:val="28"/>
          <w:szCs w:val="28"/>
        </w:rPr>
      </w:pPr>
    </w:p>
    <w:p w:rsidR="00606BC4" w:rsidRPr="00594BB5" w:rsidRDefault="007D1B4D" w:rsidP="00447B6A">
      <w:pPr>
        <w:pStyle w:val="af"/>
        <w:numPr>
          <w:ilvl w:val="0"/>
          <w:numId w:val="8"/>
        </w:numPr>
        <w:tabs>
          <w:tab w:val="left" w:pos="284"/>
        </w:tabs>
        <w:ind w:left="0" w:firstLine="0"/>
        <w:jc w:val="center"/>
        <w:rPr>
          <w:b/>
          <w:szCs w:val="28"/>
        </w:rPr>
      </w:pPr>
      <w:r w:rsidRPr="00594BB5">
        <w:rPr>
          <w:b/>
          <w:szCs w:val="28"/>
        </w:rPr>
        <w:t>Фінансове забезпечення пріоритетних напрямів розвитку</w:t>
      </w:r>
    </w:p>
    <w:p w:rsidR="001866C0" w:rsidRPr="00594BB5" w:rsidRDefault="001866C0" w:rsidP="00F06B95">
      <w:pPr>
        <w:ind w:left="1985" w:hanging="1418"/>
        <w:jc w:val="center"/>
        <w:rPr>
          <w:sz w:val="28"/>
          <w:szCs w:val="28"/>
        </w:rPr>
      </w:pPr>
    </w:p>
    <w:p w:rsidR="007D748C" w:rsidRPr="00594BB5" w:rsidRDefault="007D748C" w:rsidP="007D748C">
      <w:pPr>
        <w:pStyle w:val="Default"/>
        <w:ind w:firstLine="567"/>
        <w:jc w:val="both"/>
        <w:rPr>
          <w:sz w:val="28"/>
          <w:szCs w:val="28"/>
          <w:lang w:val="uk-UA"/>
        </w:rPr>
      </w:pPr>
      <w:r w:rsidRPr="00594BB5">
        <w:rPr>
          <w:sz w:val="28"/>
          <w:szCs w:val="28"/>
          <w:lang w:val="uk-UA"/>
        </w:rPr>
        <w:t xml:space="preserve">Ключовим завданням бюджетної політики в місті залишатиметься забезпечення макроекономічної стабільності, стійкості та збалансованості бюджетної системи, підвищення якості надання суспільних послуг. </w:t>
      </w:r>
    </w:p>
    <w:p w:rsidR="005E0E90" w:rsidRPr="00594BB5" w:rsidRDefault="005E0E90" w:rsidP="005E0E90">
      <w:pPr>
        <w:ind w:firstLine="567"/>
        <w:jc w:val="both"/>
        <w:rPr>
          <w:sz w:val="28"/>
          <w:szCs w:val="28"/>
        </w:rPr>
      </w:pPr>
      <w:r w:rsidRPr="00594BB5">
        <w:rPr>
          <w:sz w:val="28"/>
          <w:szCs w:val="28"/>
        </w:rPr>
        <w:t>Основним</w:t>
      </w:r>
      <w:r w:rsidR="00D732D4" w:rsidRPr="00594BB5">
        <w:rPr>
          <w:sz w:val="28"/>
          <w:szCs w:val="28"/>
        </w:rPr>
        <w:t>и</w:t>
      </w:r>
      <w:r w:rsidRPr="00594BB5">
        <w:rPr>
          <w:sz w:val="28"/>
          <w:szCs w:val="28"/>
        </w:rPr>
        <w:t xml:space="preserve"> завданням</w:t>
      </w:r>
      <w:r w:rsidR="00D732D4" w:rsidRPr="00594BB5">
        <w:rPr>
          <w:sz w:val="28"/>
          <w:szCs w:val="28"/>
        </w:rPr>
        <w:t>и</w:t>
      </w:r>
      <w:r w:rsidRPr="00594BB5">
        <w:rPr>
          <w:sz w:val="28"/>
          <w:szCs w:val="28"/>
        </w:rPr>
        <w:t xml:space="preserve"> усіх учасників бюджетного процесу на середньостроковий період є здійснення заходів загальнодержавного та місцевого значення з проведення дієвих реформ в усіх сферах діяльності з максимально можливим економічним ефектом при мінімальних затратах та підвищення ефективності використання бюджетних коштів в умовах жорсткої економії, проведення роботи з оптимізації мережі галузей бюджетної сфери, впровадження ефективних заходів з енергозбереження, спрямування капітальних вкладень на підвищення комфортності умов проживання, збільшення обсягу платних послуг, що надаються бюджетними установами.</w:t>
      </w:r>
    </w:p>
    <w:p w:rsidR="00562D02" w:rsidRPr="00594BB5" w:rsidRDefault="00562D02" w:rsidP="00562D02">
      <w:pPr>
        <w:pStyle w:val="af"/>
        <w:ind w:left="0" w:firstLine="567"/>
        <w:rPr>
          <w:szCs w:val="28"/>
          <w:highlight w:val="red"/>
        </w:rPr>
      </w:pPr>
    </w:p>
    <w:p w:rsidR="006C35E9" w:rsidRPr="00594BB5" w:rsidRDefault="006C35E9" w:rsidP="006C35E9">
      <w:pPr>
        <w:pStyle w:val="Default"/>
        <w:spacing w:before="60"/>
        <w:ind w:firstLine="567"/>
        <w:jc w:val="both"/>
        <w:rPr>
          <w:sz w:val="28"/>
          <w:szCs w:val="28"/>
          <w:lang w:val="uk-UA"/>
        </w:rPr>
      </w:pPr>
      <w:r w:rsidRPr="00594BB5">
        <w:rPr>
          <w:sz w:val="28"/>
          <w:szCs w:val="28"/>
          <w:lang w:val="uk-UA"/>
        </w:rPr>
        <w:t xml:space="preserve">У галузі </w:t>
      </w:r>
      <w:r w:rsidRPr="00594BB5">
        <w:rPr>
          <w:b/>
          <w:sz w:val="28"/>
          <w:szCs w:val="28"/>
          <w:lang w:val="uk-UA"/>
        </w:rPr>
        <w:t>державного управління</w:t>
      </w:r>
      <w:r w:rsidRPr="00594BB5">
        <w:rPr>
          <w:sz w:val="28"/>
          <w:szCs w:val="28"/>
          <w:lang w:val="uk-UA"/>
        </w:rPr>
        <w:t xml:space="preserve"> п</w:t>
      </w:r>
      <w:r>
        <w:rPr>
          <w:sz w:val="28"/>
          <w:szCs w:val="28"/>
          <w:lang w:val="uk-UA"/>
        </w:rPr>
        <w:t>ріоритетним завданням є надання виконавчими органами Миколаївської міської ради високоякісних і доступних адміністративних, соціальних та інших послуг</w:t>
      </w:r>
      <w:r w:rsidR="00626C31">
        <w:rPr>
          <w:sz w:val="28"/>
          <w:szCs w:val="28"/>
          <w:lang w:val="uk-UA"/>
        </w:rPr>
        <w:t xml:space="preserve"> </w:t>
      </w:r>
      <w:r>
        <w:rPr>
          <w:sz w:val="28"/>
          <w:szCs w:val="28"/>
          <w:lang w:val="uk-UA"/>
        </w:rPr>
        <w:t>населенню, створення належних матеріальних, фінансових та організаційних умов для забезпечення здійснення</w:t>
      </w:r>
      <w:r w:rsidR="00626C31">
        <w:rPr>
          <w:sz w:val="28"/>
          <w:szCs w:val="28"/>
          <w:lang w:val="uk-UA"/>
        </w:rPr>
        <w:t xml:space="preserve"> </w:t>
      </w:r>
      <w:r>
        <w:rPr>
          <w:sz w:val="28"/>
          <w:szCs w:val="28"/>
          <w:lang w:val="uk-UA"/>
        </w:rPr>
        <w:t>власних та делегованих</w:t>
      </w:r>
      <w:r w:rsidRPr="00594BB5">
        <w:rPr>
          <w:sz w:val="28"/>
          <w:szCs w:val="28"/>
          <w:lang w:val="uk-UA"/>
        </w:rPr>
        <w:t xml:space="preserve"> повноважень</w:t>
      </w:r>
      <w:r w:rsidR="000C263F">
        <w:rPr>
          <w:sz w:val="28"/>
          <w:szCs w:val="28"/>
          <w:lang w:val="uk-UA"/>
        </w:rPr>
        <w:t>,</w:t>
      </w:r>
      <w:r w:rsidRPr="00594BB5">
        <w:rPr>
          <w:sz w:val="28"/>
          <w:szCs w:val="28"/>
          <w:lang w:val="uk-UA"/>
        </w:rPr>
        <w:t xml:space="preserve"> визначених Конституцією України, Закон</w:t>
      </w:r>
      <w:r>
        <w:rPr>
          <w:sz w:val="28"/>
          <w:szCs w:val="28"/>
          <w:lang w:val="uk-UA"/>
        </w:rPr>
        <w:t>ом</w:t>
      </w:r>
      <w:r w:rsidRPr="00594BB5">
        <w:rPr>
          <w:sz w:val="28"/>
          <w:szCs w:val="28"/>
          <w:lang w:val="uk-UA"/>
        </w:rPr>
        <w:t xml:space="preserve"> України «Про місцеве самоврядування</w:t>
      </w:r>
      <w:r w:rsidR="000C263F">
        <w:rPr>
          <w:sz w:val="28"/>
          <w:szCs w:val="28"/>
          <w:lang w:val="uk-UA"/>
        </w:rPr>
        <w:t xml:space="preserve"> в Україні» та іншими законами України</w:t>
      </w:r>
      <w:r w:rsidRPr="00594BB5">
        <w:rPr>
          <w:sz w:val="28"/>
          <w:szCs w:val="28"/>
          <w:lang w:val="uk-UA"/>
        </w:rPr>
        <w:t xml:space="preserve">. </w:t>
      </w:r>
    </w:p>
    <w:p w:rsidR="006C35E9" w:rsidRPr="00594BB5" w:rsidRDefault="006C35E9" w:rsidP="006C35E9">
      <w:pPr>
        <w:pStyle w:val="Default"/>
        <w:ind w:firstLine="567"/>
        <w:jc w:val="both"/>
        <w:rPr>
          <w:sz w:val="28"/>
          <w:szCs w:val="28"/>
          <w:lang w:val="uk-UA"/>
        </w:rPr>
      </w:pPr>
      <w:r w:rsidRPr="00594BB5">
        <w:rPr>
          <w:sz w:val="28"/>
          <w:szCs w:val="28"/>
          <w:lang w:val="uk-UA"/>
        </w:rPr>
        <w:t xml:space="preserve">У 2021 та 2022 роках передбачається здійснити такі заходи: </w:t>
      </w:r>
    </w:p>
    <w:p w:rsidR="006C35E9" w:rsidRPr="00594BB5" w:rsidRDefault="006C35E9" w:rsidP="006C35E9">
      <w:pPr>
        <w:pStyle w:val="Default"/>
        <w:numPr>
          <w:ilvl w:val="0"/>
          <w:numId w:val="47"/>
        </w:numPr>
        <w:tabs>
          <w:tab w:val="left" w:pos="851"/>
        </w:tabs>
        <w:ind w:left="0" w:firstLine="567"/>
        <w:jc w:val="both"/>
        <w:rPr>
          <w:sz w:val="28"/>
          <w:szCs w:val="28"/>
          <w:lang w:val="uk-UA"/>
        </w:rPr>
      </w:pPr>
      <w:r w:rsidRPr="00594BB5">
        <w:rPr>
          <w:sz w:val="28"/>
          <w:szCs w:val="28"/>
          <w:lang w:val="uk-UA"/>
        </w:rPr>
        <w:t>забезпечення принципу прозорості у діяльності</w:t>
      </w:r>
      <w:r>
        <w:rPr>
          <w:sz w:val="28"/>
          <w:szCs w:val="28"/>
          <w:lang w:val="uk-UA"/>
        </w:rPr>
        <w:t xml:space="preserve"> виконавчих органів міської ради</w:t>
      </w:r>
      <w:r w:rsidRPr="00594BB5">
        <w:rPr>
          <w:sz w:val="28"/>
          <w:szCs w:val="28"/>
          <w:lang w:val="uk-UA"/>
        </w:rPr>
        <w:t>;</w:t>
      </w:r>
    </w:p>
    <w:p w:rsidR="006C35E9" w:rsidRPr="00594BB5" w:rsidRDefault="006C35E9" w:rsidP="006C35E9">
      <w:pPr>
        <w:pStyle w:val="Default"/>
        <w:numPr>
          <w:ilvl w:val="0"/>
          <w:numId w:val="47"/>
        </w:numPr>
        <w:tabs>
          <w:tab w:val="left" w:pos="851"/>
        </w:tabs>
        <w:ind w:left="0" w:firstLine="567"/>
        <w:jc w:val="both"/>
        <w:rPr>
          <w:sz w:val="28"/>
          <w:szCs w:val="28"/>
          <w:lang w:val="uk-UA"/>
        </w:rPr>
      </w:pPr>
      <w:r w:rsidRPr="00594BB5">
        <w:rPr>
          <w:sz w:val="28"/>
          <w:szCs w:val="28"/>
          <w:lang w:val="uk-UA"/>
        </w:rPr>
        <w:t xml:space="preserve">впровадження інформаційних технологій та електронного документообігу; </w:t>
      </w:r>
    </w:p>
    <w:p w:rsidR="006C35E9" w:rsidRPr="00594BB5" w:rsidRDefault="006C35E9" w:rsidP="006C35E9">
      <w:pPr>
        <w:pStyle w:val="Default"/>
        <w:numPr>
          <w:ilvl w:val="0"/>
          <w:numId w:val="47"/>
        </w:numPr>
        <w:tabs>
          <w:tab w:val="left" w:pos="851"/>
        </w:tabs>
        <w:ind w:left="0" w:firstLine="567"/>
        <w:jc w:val="both"/>
        <w:rPr>
          <w:sz w:val="28"/>
          <w:szCs w:val="28"/>
          <w:lang w:val="uk-UA"/>
        </w:rPr>
      </w:pPr>
      <w:r w:rsidRPr="00594BB5">
        <w:rPr>
          <w:sz w:val="28"/>
          <w:szCs w:val="28"/>
          <w:lang w:val="uk-UA"/>
        </w:rPr>
        <w:t xml:space="preserve">створення </w:t>
      </w:r>
      <w:r>
        <w:rPr>
          <w:sz w:val="28"/>
          <w:szCs w:val="28"/>
          <w:lang w:val="uk-UA"/>
        </w:rPr>
        <w:t xml:space="preserve">сучасних відділень департаменту з надання адміністративних послуг </w:t>
      </w:r>
      <w:r w:rsidR="000C263F">
        <w:rPr>
          <w:sz w:val="28"/>
          <w:szCs w:val="28"/>
          <w:lang w:val="uk-UA"/>
        </w:rPr>
        <w:t xml:space="preserve">Миколаївської міської ради </w:t>
      </w:r>
      <w:r>
        <w:rPr>
          <w:sz w:val="28"/>
          <w:szCs w:val="28"/>
          <w:lang w:val="uk-UA"/>
        </w:rPr>
        <w:t>в кожному районі міста</w:t>
      </w:r>
      <w:r w:rsidRPr="00594BB5">
        <w:rPr>
          <w:sz w:val="28"/>
          <w:szCs w:val="28"/>
          <w:lang w:val="uk-UA"/>
        </w:rPr>
        <w:t>;</w:t>
      </w:r>
    </w:p>
    <w:p w:rsidR="006C35E9" w:rsidRPr="00594BB5" w:rsidRDefault="006C35E9" w:rsidP="006C35E9">
      <w:pPr>
        <w:pStyle w:val="Default"/>
        <w:numPr>
          <w:ilvl w:val="0"/>
          <w:numId w:val="47"/>
        </w:numPr>
        <w:tabs>
          <w:tab w:val="left" w:pos="851"/>
        </w:tabs>
        <w:ind w:left="0" w:firstLine="567"/>
        <w:jc w:val="both"/>
        <w:rPr>
          <w:sz w:val="28"/>
          <w:szCs w:val="28"/>
          <w:lang w:val="uk-UA"/>
        </w:rPr>
      </w:pPr>
      <w:r w:rsidRPr="00594BB5">
        <w:rPr>
          <w:sz w:val="28"/>
          <w:szCs w:val="28"/>
          <w:lang w:val="uk-UA"/>
        </w:rPr>
        <w:t xml:space="preserve">продовження </w:t>
      </w:r>
      <w:proofErr w:type="spellStart"/>
      <w:r w:rsidRPr="00594BB5">
        <w:rPr>
          <w:sz w:val="28"/>
          <w:szCs w:val="28"/>
          <w:lang w:val="uk-UA"/>
        </w:rPr>
        <w:t>про</w:t>
      </w:r>
      <w:r>
        <w:rPr>
          <w:sz w:val="28"/>
          <w:szCs w:val="28"/>
          <w:lang w:val="uk-UA"/>
        </w:rPr>
        <w:t>є</w:t>
      </w:r>
      <w:r w:rsidRPr="00594BB5">
        <w:rPr>
          <w:sz w:val="28"/>
          <w:szCs w:val="28"/>
          <w:lang w:val="uk-UA"/>
        </w:rPr>
        <w:t>кту</w:t>
      </w:r>
      <w:proofErr w:type="spellEnd"/>
      <w:r w:rsidRPr="00594BB5">
        <w:rPr>
          <w:sz w:val="28"/>
          <w:szCs w:val="28"/>
          <w:lang w:val="uk-UA"/>
        </w:rPr>
        <w:t xml:space="preserve"> громадського бюджету м. Миколаєва, направленого на залучення мешканців міста до участі у бюджетному процесі.</w:t>
      </w:r>
    </w:p>
    <w:p w:rsidR="006C35E9" w:rsidRPr="005C00EA" w:rsidRDefault="006C35E9" w:rsidP="006C35E9">
      <w:pPr>
        <w:pStyle w:val="af"/>
        <w:ind w:left="0" w:firstLine="567"/>
        <w:rPr>
          <w:szCs w:val="28"/>
        </w:rPr>
      </w:pPr>
      <w:r w:rsidRPr="005C00EA">
        <w:rPr>
          <w:szCs w:val="28"/>
        </w:rPr>
        <w:t>Основними результатами, яких планується досягти, є:</w:t>
      </w:r>
    </w:p>
    <w:p w:rsidR="006C35E9" w:rsidRPr="005C00EA" w:rsidRDefault="006C35E9" w:rsidP="006C35E9">
      <w:pPr>
        <w:pStyle w:val="af"/>
        <w:numPr>
          <w:ilvl w:val="0"/>
          <w:numId w:val="47"/>
        </w:numPr>
        <w:spacing w:after="200"/>
        <w:ind w:left="0" w:firstLine="567"/>
        <w:rPr>
          <w:szCs w:val="28"/>
        </w:rPr>
      </w:pPr>
      <w:r w:rsidRPr="005C00EA">
        <w:rPr>
          <w:szCs w:val="28"/>
        </w:rPr>
        <w:lastRenderedPageBreak/>
        <w:t>забезпечення якісного, максимально зручного та комфортного обслуговування громадян;</w:t>
      </w:r>
    </w:p>
    <w:p w:rsidR="006C35E9" w:rsidRPr="005C00EA" w:rsidRDefault="006C35E9" w:rsidP="006C35E9">
      <w:pPr>
        <w:pStyle w:val="af"/>
        <w:numPr>
          <w:ilvl w:val="0"/>
          <w:numId w:val="47"/>
        </w:numPr>
        <w:spacing w:after="200"/>
        <w:ind w:left="0" w:firstLine="567"/>
        <w:rPr>
          <w:szCs w:val="28"/>
        </w:rPr>
      </w:pPr>
      <w:r w:rsidRPr="005C00EA">
        <w:rPr>
          <w:szCs w:val="28"/>
        </w:rPr>
        <w:t>організація надання адміністративних послуг</w:t>
      </w:r>
      <w:r>
        <w:rPr>
          <w:szCs w:val="28"/>
        </w:rPr>
        <w:t xml:space="preserve"> населенню</w:t>
      </w:r>
      <w:r w:rsidRPr="005C00EA">
        <w:rPr>
          <w:szCs w:val="28"/>
        </w:rPr>
        <w:t xml:space="preserve"> у найкоротший строк та за мінімальної кількості </w:t>
      </w:r>
      <w:r>
        <w:rPr>
          <w:szCs w:val="28"/>
        </w:rPr>
        <w:t>відвідувань</w:t>
      </w:r>
      <w:r w:rsidRPr="005C00EA">
        <w:rPr>
          <w:szCs w:val="28"/>
        </w:rPr>
        <w:t>;</w:t>
      </w:r>
    </w:p>
    <w:p w:rsidR="006C35E9" w:rsidRPr="0016350C" w:rsidRDefault="006C35E9" w:rsidP="006C35E9">
      <w:pPr>
        <w:pStyle w:val="af"/>
        <w:numPr>
          <w:ilvl w:val="0"/>
          <w:numId w:val="47"/>
        </w:numPr>
        <w:spacing w:after="200"/>
        <w:ind w:left="0" w:firstLine="567"/>
        <w:rPr>
          <w:szCs w:val="28"/>
          <w:lang w:val="ru-RU"/>
        </w:rPr>
      </w:pPr>
      <w:r w:rsidRPr="005C00EA">
        <w:rPr>
          <w:szCs w:val="28"/>
        </w:rPr>
        <w:t>розширення переліку надання адміністративних послуг;</w:t>
      </w:r>
    </w:p>
    <w:p w:rsidR="006C35E9" w:rsidRPr="002B0EEF" w:rsidRDefault="006C35E9" w:rsidP="006C35E9">
      <w:pPr>
        <w:pStyle w:val="af"/>
        <w:numPr>
          <w:ilvl w:val="0"/>
          <w:numId w:val="47"/>
        </w:numPr>
        <w:spacing w:after="200"/>
        <w:ind w:left="0" w:firstLine="567"/>
        <w:rPr>
          <w:szCs w:val="28"/>
        </w:rPr>
      </w:pPr>
      <w:r>
        <w:rPr>
          <w:szCs w:val="28"/>
        </w:rPr>
        <w:t>забезпечення суб’єктами містобудування вимог законодавства щодо будівельних норм, стандартів і правил у сфері містобудівної діяльності;</w:t>
      </w:r>
    </w:p>
    <w:p w:rsidR="006C35E9" w:rsidRPr="005C00EA" w:rsidRDefault="006C35E9" w:rsidP="006C35E9">
      <w:pPr>
        <w:pStyle w:val="af"/>
        <w:numPr>
          <w:ilvl w:val="0"/>
          <w:numId w:val="47"/>
        </w:numPr>
        <w:spacing w:after="200"/>
        <w:ind w:left="0" w:firstLine="567"/>
        <w:rPr>
          <w:szCs w:val="28"/>
        </w:rPr>
      </w:pPr>
      <w:r>
        <w:rPr>
          <w:szCs w:val="28"/>
        </w:rPr>
        <w:t>п</w:t>
      </w:r>
      <w:r w:rsidRPr="005C00EA">
        <w:rPr>
          <w:szCs w:val="28"/>
        </w:rPr>
        <w:t>оліпшення управління комунальною власністю громади м. Миколаєва шляхом підвищення ефективності використання майна.</w:t>
      </w:r>
    </w:p>
    <w:p w:rsidR="008E5D90" w:rsidRPr="00594BB5" w:rsidRDefault="008E5D90" w:rsidP="0033292E">
      <w:pPr>
        <w:pStyle w:val="ac"/>
        <w:tabs>
          <w:tab w:val="clear" w:pos="8640"/>
        </w:tabs>
        <w:ind w:right="-1" w:firstLine="567"/>
        <w:rPr>
          <w:sz w:val="28"/>
          <w:szCs w:val="28"/>
        </w:rPr>
      </w:pPr>
    </w:p>
    <w:p w:rsidR="00534FDB" w:rsidRPr="00594BB5" w:rsidRDefault="0033292E" w:rsidP="00534FDB">
      <w:pPr>
        <w:pStyle w:val="ac"/>
        <w:tabs>
          <w:tab w:val="clear" w:pos="8640"/>
          <w:tab w:val="left" w:pos="9639"/>
        </w:tabs>
        <w:ind w:right="-1" w:firstLine="567"/>
        <w:rPr>
          <w:b/>
          <w:sz w:val="28"/>
          <w:szCs w:val="28"/>
        </w:rPr>
      </w:pPr>
      <w:r w:rsidRPr="00594BB5">
        <w:rPr>
          <w:sz w:val="28"/>
          <w:szCs w:val="28"/>
        </w:rPr>
        <w:t xml:space="preserve">У </w:t>
      </w:r>
      <w:r w:rsidR="00562D02" w:rsidRPr="00594BB5">
        <w:rPr>
          <w:sz w:val="28"/>
          <w:szCs w:val="28"/>
        </w:rPr>
        <w:t>галузі</w:t>
      </w:r>
      <w:r w:rsidR="00626C31">
        <w:rPr>
          <w:sz w:val="28"/>
          <w:szCs w:val="28"/>
        </w:rPr>
        <w:t xml:space="preserve"> </w:t>
      </w:r>
      <w:r w:rsidRPr="00594BB5">
        <w:rPr>
          <w:b/>
          <w:sz w:val="28"/>
          <w:szCs w:val="28"/>
        </w:rPr>
        <w:t>освіти</w:t>
      </w:r>
      <w:r w:rsidR="00410A86">
        <w:rPr>
          <w:b/>
          <w:sz w:val="28"/>
          <w:szCs w:val="28"/>
        </w:rPr>
        <w:t xml:space="preserve"> </w:t>
      </w:r>
      <w:r w:rsidR="00F23A26" w:rsidRPr="00594BB5">
        <w:rPr>
          <w:sz w:val="28"/>
          <w:szCs w:val="28"/>
        </w:rPr>
        <w:t>в</w:t>
      </w:r>
      <w:r w:rsidR="00534FDB" w:rsidRPr="00594BB5">
        <w:rPr>
          <w:sz w:val="28"/>
          <w:szCs w:val="28"/>
        </w:rPr>
        <w:t xml:space="preserve"> умовах розробки на державному рівні подальших кроків реформування галузі </w:t>
      </w:r>
      <w:proofErr w:type="spellStart"/>
      <w:r w:rsidR="00534FDB" w:rsidRPr="00594BB5">
        <w:rPr>
          <w:sz w:val="28"/>
          <w:szCs w:val="28"/>
        </w:rPr>
        <w:t>“Освіта”</w:t>
      </w:r>
      <w:proofErr w:type="spellEnd"/>
      <w:r w:rsidR="00534FDB" w:rsidRPr="00594BB5">
        <w:rPr>
          <w:sz w:val="28"/>
          <w:szCs w:val="28"/>
        </w:rPr>
        <w:t xml:space="preserve"> та запровадження на місцевому рівні системи її модернізації пріоритетними завданнями розвитку галузі є:</w:t>
      </w:r>
    </w:p>
    <w:p w:rsidR="00534FDB" w:rsidRPr="00594BB5" w:rsidRDefault="00534FDB" w:rsidP="000C263F">
      <w:pPr>
        <w:pStyle w:val="ac"/>
        <w:numPr>
          <w:ilvl w:val="0"/>
          <w:numId w:val="47"/>
        </w:numPr>
        <w:tabs>
          <w:tab w:val="clear" w:pos="8640"/>
          <w:tab w:val="left" w:pos="851"/>
          <w:tab w:val="left" w:pos="993"/>
          <w:tab w:val="left" w:pos="9639"/>
        </w:tabs>
        <w:ind w:left="567" w:right="-1"/>
        <w:rPr>
          <w:b/>
          <w:sz w:val="28"/>
          <w:szCs w:val="28"/>
        </w:rPr>
      </w:pPr>
      <w:r w:rsidRPr="00594BB5">
        <w:rPr>
          <w:sz w:val="28"/>
          <w:szCs w:val="28"/>
        </w:rPr>
        <w:t>забезпечення стабільного функціонування галузі;</w:t>
      </w:r>
    </w:p>
    <w:p w:rsidR="00534FDB" w:rsidRPr="00594BB5" w:rsidRDefault="00534FDB" w:rsidP="003515FF">
      <w:pPr>
        <w:pStyle w:val="ac"/>
        <w:numPr>
          <w:ilvl w:val="0"/>
          <w:numId w:val="47"/>
        </w:numPr>
        <w:tabs>
          <w:tab w:val="clear" w:pos="8640"/>
          <w:tab w:val="left" w:pos="851"/>
          <w:tab w:val="left" w:pos="993"/>
          <w:tab w:val="left" w:pos="9639"/>
        </w:tabs>
        <w:ind w:left="567" w:right="-1"/>
        <w:rPr>
          <w:b/>
          <w:sz w:val="28"/>
          <w:szCs w:val="28"/>
          <w:shd w:val="clear" w:color="auto" w:fill="FFFFFF"/>
        </w:rPr>
      </w:pPr>
      <w:r w:rsidRPr="00594BB5">
        <w:rPr>
          <w:sz w:val="28"/>
          <w:szCs w:val="28"/>
          <w:shd w:val="clear" w:color="auto" w:fill="FFFFFF"/>
        </w:rPr>
        <w:t xml:space="preserve">забезпечення права і комфортних умов на освіту дітей з особливими потребами; </w:t>
      </w:r>
    </w:p>
    <w:p w:rsidR="00534FDB" w:rsidRPr="00594BB5" w:rsidRDefault="00534FDB" w:rsidP="003515FF">
      <w:pPr>
        <w:pStyle w:val="ac"/>
        <w:numPr>
          <w:ilvl w:val="0"/>
          <w:numId w:val="47"/>
        </w:numPr>
        <w:tabs>
          <w:tab w:val="clear" w:pos="8640"/>
          <w:tab w:val="left" w:pos="851"/>
          <w:tab w:val="left" w:pos="993"/>
          <w:tab w:val="left" w:pos="9639"/>
        </w:tabs>
        <w:ind w:left="567" w:right="-1"/>
        <w:rPr>
          <w:b/>
          <w:sz w:val="28"/>
          <w:szCs w:val="28"/>
          <w:shd w:val="clear" w:color="auto" w:fill="FFFFFF"/>
        </w:rPr>
      </w:pPr>
      <w:r w:rsidRPr="00594BB5">
        <w:rPr>
          <w:sz w:val="28"/>
          <w:szCs w:val="28"/>
          <w:shd w:val="clear" w:color="auto" w:fill="FFFFFF"/>
        </w:rPr>
        <w:t xml:space="preserve">розбудова </w:t>
      </w:r>
      <w:r w:rsidR="00D732D4" w:rsidRPr="00594BB5">
        <w:rPr>
          <w:sz w:val="28"/>
          <w:szCs w:val="28"/>
          <w:shd w:val="clear" w:color="auto" w:fill="FFFFFF"/>
        </w:rPr>
        <w:t>«</w:t>
      </w:r>
      <w:r w:rsidRPr="00594BB5">
        <w:rPr>
          <w:sz w:val="28"/>
          <w:szCs w:val="28"/>
          <w:shd w:val="clear" w:color="auto" w:fill="FFFFFF"/>
        </w:rPr>
        <w:t>Нової української школи</w:t>
      </w:r>
      <w:r w:rsidR="00D732D4" w:rsidRPr="00594BB5">
        <w:rPr>
          <w:sz w:val="28"/>
          <w:szCs w:val="28"/>
          <w:shd w:val="clear" w:color="auto" w:fill="FFFFFF"/>
        </w:rPr>
        <w:t>»</w:t>
      </w:r>
      <w:r w:rsidRPr="00594BB5">
        <w:rPr>
          <w:sz w:val="28"/>
          <w:szCs w:val="28"/>
          <w:shd w:val="clear" w:color="auto" w:fill="FFFFFF"/>
        </w:rPr>
        <w:t>;</w:t>
      </w:r>
    </w:p>
    <w:p w:rsidR="00534FDB" w:rsidRPr="00594BB5" w:rsidRDefault="00534FDB" w:rsidP="003515FF">
      <w:pPr>
        <w:pStyle w:val="ac"/>
        <w:numPr>
          <w:ilvl w:val="0"/>
          <w:numId w:val="47"/>
        </w:numPr>
        <w:tabs>
          <w:tab w:val="clear" w:pos="8640"/>
          <w:tab w:val="left" w:pos="851"/>
          <w:tab w:val="left" w:pos="993"/>
          <w:tab w:val="left" w:pos="9639"/>
        </w:tabs>
        <w:ind w:left="567" w:right="-1"/>
        <w:rPr>
          <w:b/>
          <w:sz w:val="28"/>
          <w:szCs w:val="28"/>
        </w:rPr>
      </w:pPr>
      <w:r w:rsidRPr="00594BB5">
        <w:rPr>
          <w:sz w:val="28"/>
          <w:szCs w:val="28"/>
        </w:rPr>
        <w:t>розвиток і підтримка системи роботи з обдарованою і талановитою молоддю, різнобічний розвиток індивідуальності дитини, її задатків і здібностей;</w:t>
      </w:r>
    </w:p>
    <w:p w:rsidR="00534FDB" w:rsidRPr="00594BB5" w:rsidRDefault="00534FDB" w:rsidP="003515FF">
      <w:pPr>
        <w:pStyle w:val="af"/>
        <w:numPr>
          <w:ilvl w:val="0"/>
          <w:numId w:val="47"/>
        </w:numPr>
        <w:shd w:val="clear" w:color="auto" w:fill="FFFFFF"/>
        <w:tabs>
          <w:tab w:val="left" w:pos="851"/>
          <w:tab w:val="left" w:pos="993"/>
          <w:tab w:val="left" w:pos="1104"/>
          <w:tab w:val="left" w:pos="9639"/>
        </w:tabs>
        <w:ind w:left="567" w:right="-1"/>
        <w:rPr>
          <w:rFonts w:eastAsia="Calibri"/>
          <w:szCs w:val="28"/>
          <w:lang w:eastAsia="en-US"/>
        </w:rPr>
      </w:pPr>
      <w:r w:rsidRPr="00594BB5">
        <w:rPr>
          <w:rFonts w:eastAsia="Calibri"/>
          <w:szCs w:val="28"/>
          <w:lang w:eastAsia="en-US"/>
        </w:rPr>
        <w:t>приведення матеріально-технічної бази та навчального оснащення освітніх закладів до сучасних стандартів організації навчального середовища;</w:t>
      </w:r>
    </w:p>
    <w:p w:rsidR="00534FDB" w:rsidRPr="003515FF" w:rsidRDefault="00534FDB" w:rsidP="003515FF">
      <w:pPr>
        <w:pStyle w:val="af"/>
        <w:numPr>
          <w:ilvl w:val="0"/>
          <w:numId w:val="47"/>
        </w:numPr>
        <w:shd w:val="clear" w:color="auto" w:fill="FFFFFF"/>
        <w:tabs>
          <w:tab w:val="left" w:pos="851"/>
          <w:tab w:val="left" w:pos="993"/>
          <w:tab w:val="left" w:pos="1104"/>
          <w:tab w:val="left" w:pos="9639"/>
        </w:tabs>
        <w:ind w:left="0" w:right="-1" w:firstLine="284"/>
        <w:rPr>
          <w:rFonts w:eastAsia="Calibri"/>
          <w:szCs w:val="28"/>
          <w:lang w:eastAsia="en-US"/>
        </w:rPr>
      </w:pPr>
      <w:r w:rsidRPr="003515FF">
        <w:rPr>
          <w:rFonts w:eastAsia="Calibri"/>
          <w:szCs w:val="28"/>
          <w:lang w:eastAsia="en-US"/>
        </w:rPr>
        <w:t>забезпечення використання інформаційно-комунікаційних технологій в навчально-виховному процесі та управлінні освітою.</w:t>
      </w:r>
    </w:p>
    <w:p w:rsidR="00534FDB" w:rsidRPr="00594BB5" w:rsidRDefault="00534FDB" w:rsidP="00534FDB">
      <w:pPr>
        <w:pStyle w:val="ac"/>
        <w:tabs>
          <w:tab w:val="clear" w:pos="8640"/>
          <w:tab w:val="left" w:pos="9639"/>
        </w:tabs>
        <w:ind w:right="-1" w:firstLine="567"/>
        <w:rPr>
          <w:b/>
          <w:sz w:val="28"/>
          <w:szCs w:val="28"/>
        </w:rPr>
      </w:pPr>
      <w:r w:rsidRPr="00594BB5">
        <w:rPr>
          <w:sz w:val="28"/>
          <w:szCs w:val="28"/>
        </w:rPr>
        <w:t xml:space="preserve">Протягом 2020-2022 років кошти бюджету будуть спрямовані на виконання заходів </w:t>
      </w:r>
      <w:r w:rsidR="003515FF">
        <w:rPr>
          <w:sz w:val="28"/>
          <w:szCs w:val="28"/>
        </w:rPr>
        <w:t>і</w:t>
      </w:r>
      <w:r w:rsidRPr="00594BB5">
        <w:rPr>
          <w:sz w:val="28"/>
          <w:szCs w:val="28"/>
        </w:rPr>
        <w:t>з:</w:t>
      </w:r>
    </w:p>
    <w:p w:rsidR="00534FDB" w:rsidRPr="00594BB5" w:rsidRDefault="00534FDB" w:rsidP="00534FDB">
      <w:pPr>
        <w:pStyle w:val="ac"/>
        <w:numPr>
          <w:ilvl w:val="0"/>
          <w:numId w:val="42"/>
        </w:numPr>
        <w:tabs>
          <w:tab w:val="clear" w:pos="8640"/>
          <w:tab w:val="left" w:pos="851"/>
          <w:tab w:val="left" w:pos="9639"/>
        </w:tabs>
        <w:ind w:left="0" w:right="-1" w:firstLine="567"/>
        <w:rPr>
          <w:b/>
          <w:sz w:val="28"/>
          <w:szCs w:val="28"/>
        </w:rPr>
      </w:pPr>
      <w:r w:rsidRPr="00594BB5">
        <w:rPr>
          <w:sz w:val="28"/>
          <w:szCs w:val="28"/>
        </w:rPr>
        <w:t xml:space="preserve">забезпечення безпечних умов для перебування дітей у навчальних закладах. Поетапне встановлення систем </w:t>
      </w:r>
      <w:proofErr w:type="spellStart"/>
      <w:r w:rsidRPr="00594BB5">
        <w:rPr>
          <w:sz w:val="28"/>
          <w:szCs w:val="28"/>
        </w:rPr>
        <w:t>відеоспостереження</w:t>
      </w:r>
      <w:proofErr w:type="spellEnd"/>
      <w:r w:rsidRPr="00594BB5">
        <w:rPr>
          <w:sz w:val="28"/>
          <w:szCs w:val="28"/>
        </w:rPr>
        <w:t>, доочищення води, впровадження протипожежних та інших заходів</w:t>
      </w:r>
      <w:r w:rsidR="003515FF">
        <w:rPr>
          <w:sz w:val="28"/>
          <w:szCs w:val="28"/>
        </w:rPr>
        <w:t>;</w:t>
      </w:r>
    </w:p>
    <w:p w:rsidR="00534FDB" w:rsidRPr="00594BB5" w:rsidRDefault="00534FDB" w:rsidP="00534FDB">
      <w:pPr>
        <w:pStyle w:val="ac"/>
        <w:numPr>
          <w:ilvl w:val="0"/>
          <w:numId w:val="42"/>
        </w:numPr>
        <w:tabs>
          <w:tab w:val="clear" w:pos="8640"/>
          <w:tab w:val="left" w:pos="851"/>
          <w:tab w:val="left" w:pos="9639"/>
        </w:tabs>
        <w:ind w:left="0" w:right="-1" w:firstLine="567"/>
        <w:rPr>
          <w:b/>
          <w:sz w:val="28"/>
          <w:szCs w:val="28"/>
        </w:rPr>
      </w:pPr>
      <w:r w:rsidRPr="00594BB5">
        <w:rPr>
          <w:sz w:val="28"/>
          <w:szCs w:val="28"/>
        </w:rPr>
        <w:t>створення умов для дітей з особливими потребами, шляхом улаштування пандусів, ремонту санвузлів, придбання спеціальних меблів</w:t>
      </w:r>
      <w:r w:rsidR="003515FF">
        <w:rPr>
          <w:sz w:val="28"/>
          <w:szCs w:val="28"/>
        </w:rPr>
        <w:t>;</w:t>
      </w:r>
    </w:p>
    <w:p w:rsidR="00534FDB" w:rsidRPr="00594BB5" w:rsidRDefault="00534FDB" w:rsidP="00534FDB">
      <w:pPr>
        <w:pStyle w:val="ac"/>
        <w:numPr>
          <w:ilvl w:val="0"/>
          <w:numId w:val="42"/>
        </w:numPr>
        <w:tabs>
          <w:tab w:val="clear" w:pos="8640"/>
          <w:tab w:val="left" w:pos="851"/>
          <w:tab w:val="left" w:pos="9639"/>
        </w:tabs>
        <w:ind w:left="0" w:right="-1" w:firstLine="567"/>
        <w:rPr>
          <w:b/>
          <w:sz w:val="28"/>
          <w:szCs w:val="28"/>
        </w:rPr>
      </w:pPr>
      <w:r w:rsidRPr="00594BB5">
        <w:rPr>
          <w:sz w:val="28"/>
          <w:szCs w:val="28"/>
        </w:rPr>
        <w:t xml:space="preserve">продовження робіт з оновлення шкільних меблів та забезпечення дидактичними матеріалами учнів початкових класів, в рамках </w:t>
      </w:r>
      <w:r w:rsidR="00D732D4" w:rsidRPr="00594BB5">
        <w:rPr>
          <w:sz w:val="28"/>
          <w:szCs w:val="28"/>
        </w:rPr>
        <w:t>реалізації реформи закладів загальної середньої освіти «</w:t>
      </w:r>
      <w:r w:rsidRPr="00594BB5">
        <w:rPr>
          <w:sz w:val="28"/>
          <w:szCs w:val="28"/>
        </w:rPr>
        <w:t>Нов</w:t>
      </w:r>
      <w:r w:rsidR="00D732D4" w:rsidRPr="00594BB5">
        <w:rPr>
          <w:sz w:val="28"/>
          <w:szCs w:val="28"/>
        </w:rPr>
        <w:t>а</w:t>
      </w:r>
      <w:r w:rsidRPr="00594BB5">
        <w:rPr>
          <w:sz w:val="28"/>
          <w:szCs w:val="28"/>
        </w:rPr>
        <w:t xml:space="preserve"> українськ</w:t>
      </w:r>
      <w:r w:rsidR="00D732D4" w:rsidRPr="00594BB5">
        <w:rPr>
          <w:sz w:val="28"/>
          <w:szCs w:val="28"/>
        </w:rPr>
        <w:t>а</w:t>
      </w:r>
      <w:r w:rsidRPr="00594BB5">
        <w:rPr>
          <w:sz w:val="28"/>
          <w:szCs w:val="28"/>
        </w:rPr>
        <w:t xml:space="preserve"> школ</w:t>
      </w:r>
      <w:r w:rsidR="00D732D4" w:rsidRPr="00594BB5">
        <w:rPr>
          <w:sz w:val="28"/>
          <w:szCs w:val="28"/>
        </w:rPr>
        <w:t>а»</w:t>
      </w:r>
      <w:r w:rsidR="003515FF">
        <w:rPr>
          <w:sz w:val="28"/>
          <w:szCs w:val="28"/>
        </w:rPr>
        <w:t>;</w:t>
      </w:r>
    </w:p>
    <w:p w:rsidR="00534FDB" w:rsidRPr="00594BB5" w:rsidRDefault="00534FDB" w:rsidP="00534FDB">
      <w:pPr>
        <w:pStyle w:val="ac"/>
        <w:numPr>
          <w:ilvl w:val="0"/>
          <w:numId w:val="42"/>
        </w:numPr>
        <w:tabs>
          <w:tab w:val="clear" w:pos="8640"/>
          <w:tab w:val="left" w:pos="851"/>
          <w:tab w:val="left" w:pos="9639"/>
        </w:tabs>
        <w:ind w:left="0" w:right="-1" w:firstLine="567"/>
        <w:rPr>
          <w:b/>
          <w:sz w:val="28"/>
          <w:szCs w:val="28"/>
        </w:rPr>
      </w:pPr>
      <w:r w:rsidRPr="00594BB5">
        <w:rPr>
          <w:sz w:val="28"/>
          <w:szCs w:val="28"/>
        </w:rPr>
        <w:t>оновлення технологічного та холодильного обладнання на харчоблоках</w:t>
      </w:r>
      <w:r w:rsidR="003515FF">
        <w:rPr>
          <w:sz w:val="28"/>
          <w:szCs w:val="28"/>
        </w:rPr>
        <w:t>;</w:t>
      </w:r>
    </w:p>
    <w:p w:rsidR="00534FDB" w:rsidRPr="00594BB5" w:rsidRDefault="00534FDB" w:rsidP="00534FDB">
      <w:pPr>
        <w:pStyle w:val="ac"/>
        <w:numPr>
          <w:ilvl w:val="0"/>
          <w:numId w:val="42"/>
        </w:numPr>
        <w:tabs>
          <w:tab w:val="clear" w:pos="8640"/>
          <w:tab w:val="left" w:pos="851"/>
          <w:tab w:val="left" w:pos="9639"/>
        </w:tabs>
        <w:ind w:left="0" w:right="-1" w:firstLine="567"/>
        <w:rPr>
          <w:b/>
          <w:sz w:val="28"/>
          <w:szCs w:val="28"/>
        </w:rPr>
      </w:pPr>
      <w:r w:rsidRPr="00594BB5">
        <w:rPr>
          <w:sz w:val="28"/>
          <w:szCs w:val="28"/>
        </w:rPr>
        <w:t>придбання навчального обладнання для кабінетів математики, фізики, хімії, біології, іноземних мов</w:t>
      </w:r>
      <w:r w:rsidR="003515FF">
        <w:rPr>
          <w:sz w:val="28"/>
          <w:szCs w:val="28"/>
        </w:rPr>
        <w:t>;</w:t>
      </w:r>
    </w:p>
    <w:p w:rsidR="00534FDB" w:rsidRPr="00594BB5" w:rsidRDefault="00534FDB" w:rsidP="00534FDB">
      <w:pPr>
        <w:pStyle w:val="ac"/>
        <w:numPr>
          <w:ilvl w:val="0"/>
          <w:numId w:val="42"/>
        </w:numPr>
        <w:tabs>
          <w:tab w:val="clear" w:pos="8640"/>
          <w:tab w:val="left" w:pos="851"/>
          <w:tab w:val="left" w:pos="9639"/>
        </w:tabs>
        <w:ind w:left="0" w:right="-1" w:firstLine="567"/>
        <w:rPr>
          <w:b/>
          <w:sz w:val="28"/>
          <w:szCs w:val="28"/>
        </w:rPr>
      </w:pPr>
      <w:r w:rsidRPr="00594BB5">
        <w:rPr>
          <w:sz w:val="28"/>
          <w:szCs w:val="28"/>
        </w:rPr>
        <w:t>стимулювання творчої молоді та педагогічних працівників</w:t>
      </w:r>
      <w:r w:rsidR="003515FF">
        <w:rPr>
          <w:sz w:val="28"/>
          <w:szCs w:val="28"/>
        </w:rPr>
        <w:t>;</w:t>
      </w:r>
    </w:p>
    <w:p w:rsidR="00534FDB" w:rsidRPr="00594BB5" w:rsidRDefault="00534FDB" w:rsidP="00534FDB">
      <w:pPr>
        <w:pStyle w:val="rvps122"/>
        <w:tabs>
          <w:tab w:val="left" w:pos="9639"/>
        </w:tabs>
        <w:spacing w:before="0" w:beforeAutospacing="0" w:after="0" w:afterAutospacing="0"/>
        <w:ind w:right="-1" w:firstLine="567"/>
        <w:jc w:val="both"/>
        <w:rPr>
          <w:sz w:val="28"/>
          <w:szCs w:val="28"/>
          <w:lang w:val="uk-UA"/>
        </w:rPr>
      </w:pPr>
      <w:r w:rsidRPr="00594BB5">
        <w:rPr>
          <w:rStyle w:val="rvts33"/>
          <w:sz w:val="28"/>
          <w:szCs w:val="28"/>
          <w:lang w:val="uk-UA"/>
        </w:rPr>
        <w:t xml:space="preserve">Основними результатами, яких планується досягти, є: </w:t>
      </w:r>
    </w:p>
    <w:p w:rsidR="00534FDB" w:rsidRPr="00594BB5" w:rsidRDefault="003515FF" w:rsidP="003515FF">
      <w:pPr>
        <w:pStyle w:val="rvps122"/>
        <w:tabs>
          <w:tab w:val="left" w:pos="9639"/>
        </w:tabs>
        <w:spacing w:before="0" w:beforeAutospacing="0" w:after="0" w:afterAutospacing="0"/>
        <w:ind w:right="-1"/>
        <w:jc w:val="both"/>
        <w:rPr>
          <w:rStyle w:val="rvts33"/>
          <w:sz w:val="28"/>
          <w:szCs w:val="28"/>
          <w:lang w:val="uk-UA"/>
        </w:rPr>
      </w:pPr>
      <w:r>
        <w:rPr>
          <w:sz w:val="28"/>
          <w:szCs w:val="28"/>
          <w:shd w:val="clear" w:color="auto" w:fill="FFFFFF"/>
          <w:lang w:val="uk-UA"/>
        </w:rPr>
        <w:t xml:space="preserve">     - </w:t>
      </w:r>
      <w:r w:rsidR="00534FDB" w:rsidRPr="00594BB5">
        <w:rPr>
          <w:sz w:val="28"/>
          <w:szCs w:val="28"/>
          <w:shd w:val="clear" w:color="auto" w:fill="FFFFFF"/>
          <w:lang w:val="uk-UA"/>
        </w:rPr>
        <w:t>розширення можливості соціальної інтеграції різних категорій дітей з  відхиленнями в розвитку, поведінці, обмеженими можливостями здоров’я та особливими освітніми потребами;</w:t>
      </w:r>
    </w:p>
    <w:p w:rsidR="00534FDB" w:rsidRPr="00594BB5" w:rsidRDefault="003515FF" w:rsidP="003515FF">
      <w:pPr>
        <w:pStyle w:val="rvps122"/>
        <w:tabs>
          <w:tab w:val="left" w:pos="9639"/>
        </w:tabs>
        <w:spacing w:before="0" w:beforeAutospacing="0" w:after="0" w:afterAutospacing="0"/>
        <w:ind w:left="284" w:right="-1"/>
        <w:jc w:val="both"/>
        <w:rPr>
          <w:rStyle w:val="rvts33"/>
          <w:sz w:val="28"/>
          <w:szCs w:val="28"/>
          <w:lang w:val="uk-UA"/>
        </w:rPr>
      </w:pPr>
      <w:r>
        <w:rPr>
          <w:rStyle w:val="rvts33"/>
          <w:sz w:val="28"/>
          <w:szCs w:val="28"/>
          <w:lang w:val="uk-UA"/>
        </w:rPr>
        <w:t xml:space="preserve">- </w:t>
      </w:r>
      <w:r w:rsidR="00534FDB" w:rsidRPr="00594BB5">
        <w:rPr>
          <w:rStyle w:val="rvts33"/>
          <w:sz w:val="28"/>
          <w:szCs w:val="28"/>
          <w:lang w:val="uk-UA"/>
        </w:rPr>
        <w:t>100-відсоткове охоплення дітей повною загальною середньою освітою;</w:t>
      </w:r>
    </w:p>
    <w:p w:rsidR="00534FDB" w:rsidRPr="00594BB5" w:rsidRDefault="003515FF" w:rsidP="003515FF">
      <w:pPr>
        <w:pStyle w:val="rvps122"/>
        <w:tabs>
          <w:tab w:val="left" w:pos="9639"/>
        </w:tabs>
        <w:spacing w:before="0" w:beforeAutospacing="0" w:after="0" w:afterAutospacing="0"/>
        <w:ind w:right="-1"/>
        <w:jc w:val="both"/>
        <w:rPr>
          <w:rStyle w:val="rvts33"/>
          <w:sz w:val="28"/>
          <w:szCs w:val="28"/>
          <w:lang w:val="uk-UA"/>
        </w:rPr>
      </w:pPr>
      <w:r>
        <w:rPr>
          <w:rStyle w:val="rvts33"/>
          <w:sz w:val="28"/>
          <w:szCs w:val="28"/>
          <w:lang w:val="uk-UA"/>
        </w:rPr>
        <w:t xml:space="preserve">    - </w:t>
      </w:r>
      <w:r w:rsidR="00534FDB" w:rsidRPr="00594BB5">
        <w:rPr>
          <w:rStyle w:val="rvts33"/>
          <w:sz w:val="28"/>
          <w:szCs w:val="28"/>
          <w:lang w:val="uk-UA"/>
        </w:rPr>
        <w:t>підвищення рівня забезпечення загальноосвітніх навчальних закладів сучасним обладнанням;</w:t>
      </w:r>
    </w:p>
    <w:p w:rsidR="00534FDB" w:rsidRPr="00594BB5" w:rsidRDefault="003515FF" w:rsidP="003515FF">
      <w:pPr>
        <w:pStyle w:val="rvps122"/>
        <w:tabs>
          <w:tab w:val="left" w:pos="9639"/>
        </w:tabs>
        <w:spacing w:before="0" w:beforeAutospacing="0" w:after="0" w:afterAutospacing="0"/>
        <w:ind w:right="-1"/>
        <w:jc w:val="both"/>
        <w:rPr>
          <w:rStyle w:val="rvts33"/>
          <w:sz w:val="28"/>
          <w:szCs w:val="28"/>
          <w:lang w:val="uk-UA"/>
        </w:rPr>
      </w:pPr>
      <w:r>
        <w:rPr>
          <w:rStyle w:val="rvts33"/>
          <w:sz w:val="28"/>
          <w:szCs w:val="28"/>
          <w:lang w:val="uk-UA"/>
        </w:rPr>
        <w:t xml:space="preserve">    - </w:t>
      </w:r>
      <w:r w:rsidR="00534FDB" w:rsidRPr="00594BB5">
        <w:rPr>
          <w:rStyle w:val="rvts33"/>
          <w:sz w:val="28"/>
          <w:szCs w:val="28"/>
          <w:lang w:val="uk-UA"/>
        </w:rPr>
        <w:t>створення безпечних умов перебування дітей в навчальних закладах;</w:t>
      </w:r>
    </w:p>
    <w:p w:rsidR="00534FDB" w:rsidRPr="00594BB5" w:rsidRDefault="003515FF" w:rsidP="003515FF">
      <w:pPr>
        <w:pStyle w:val="rvps122"/>
        <w:tabs>
          <w:tab w:val="left" w:pos="9639"/>
        </w:tabs>
        <w:spacing w:before="0" w:beforeAutospacing="0" w:after="0" w:afterAutospacing="0"/>
        <w:ind w:right="-1"/>
        <w:jc w:val="both"/>
        <w:rPr>
          <w:rStyle w:val="rvts33"/>
          <w:sz w:val="28"/>
          <w:szCs w:val="28"/>
          <w:lang w:val="uk-UA"/>
        </w:rPr>
      </w:pPr>
      <w:r>
        <w:rPr>
          <w:rStyle w:val="rvts33"/>
          <w:sz w:val="28"/>
          <w:szCs w:val="28"/>
          <w:lang w:val="uk-UA"/>
        </w:rPr>
        <w:t xml:space="preserve">    - </w:t>
      </w:r>
      <w:r w:rsidR="00534FDB" w:rsidRPr="00594BB5">
        <w:rPr>
          <w:rStyle w:val="rvts33"/>
          <w:sz w:val="28"/>
          <w:szCs w:val="28"/>
          <w:lang w:val="uk-UA"/>
        </w:rPr>
        <w:t xml:space="preserve">поступова модернізація технологічного обладнання на харчоблоках. </w:t>
      </w:r>
    </w:p>
    <w:p w:rsidR="00F23A26" w:rsidRPr="00594BB5" w:rsidRDefault="00F23A26" w:rsidP="00534FDB">
      <w:pPr>
        <w:pStyle w:val="rvps122"/>
        <w:tabs>
          <w:tab w:val="left" w:pos="9639"/>
        </w:tabs>
        <w:spacing w:before="0" w:beforeAutospacing="0" w:after="0" w:afterAutospacing="0"/>
        <w:ind w:right="-1" w:firstLine="567"/>
        <w:jc w:val="both"/>
        <w:rPr>
          <w:rStyle w:val="rvts33"/>
          <w:sz w:val="28"/>
          <w:szCs w:val="28"/>
          <w:lang w:val="uk-UA"/>
        </w:rPr>
      </w:pPr>
    </w:p>
    <w:p w:rsidR="003515FF" w:rsidRDefault="00F23A26" w:rsidP="003515FF">
      <w:pPr>
        <w:tabs>
          <w:tab w:val="num" w:pos="851"/>
          <w:tab w:val="num" w:pos="1287"/>
        </w:tabs>
        <w:ind w:firstLine="851"/>
        <w:jc w:val="both"/>
        <w:rPr>
          <w:sz w:val="28"/>
          <w:szCs w:val="28"/>
        </w:rPr>
      </w:pPr>
      <w:r w:rsidRPr="000D4D0B">
        <w:rPr>
          <w:sz w:val="28"/>
          <w:szCs w:val="28"/>
        </w:rPr>
        <w:lastRenderedPageBreak/>
        <w:t xml:space="preserve">У </w:t>
      </w:r>
      <w:r w:rsidR="00562D02" w:rsidRPr="000D4D0B">
        <w:rPr>
          <w:sz w:val="28"/>
          <w:szCs w:val="28"/>
        </w:rPr>
        <w:t>галузі</w:t>
      </w:r>
      <w:r w:rsidR="00626C31" w:rsidRPr="000D4D0B">
        <w:rPr>
          <w:sz w:val="28"/>
          <w:szCs w:val="28"/>
        </w:rPr>
        <w:t xml:space="preserve"> </w:t>
      </w:r>
      <w:r w:rsidRPr="000D4D0B">
        <w:rPr>
          <w:b/>
          <w:sz w:val="28"/>
          <w:szCs w:val="28"/>
        </w:rPr>
        <w:t>охорони здоров’я</w:t>
      </w:r>
      <w:r w:rsidRPr="000D4D0B">
        <w:rPr>
          <w:sz w:val="28"/>
          <w:szCs w:val="28"/>
        </w:rPr>
        <w:t xml:space="preserve"> у прогнозному періоді передбачається продовження реформування системи фінансування галузі </w:t>
      </w:r>
      <w:r w:rsidRPr="000D4D0B">
        <w:rPr>
          <w:b/>
          <w:sz w:val="28"/>
          <w:szCs w:val="28"/>
        </w:rPr>
        <w:t>«Охорона здоров’я».</w:t>
      </w:r>
      <w:r w:rsidRPr="000D4D0B">
        <w:rPr>
          <w:sz w:val="28"/>
          <w:szCs w:val="28"/>
        </w:rPr>
        <w:t xml:space="preserve"> </w:t>
      </w:r>
      <w:r w:rsidR="003515FF">
        <w:rPr>
          <w:sz w:val="28"/>
          <w:szCs w:val="28"/>
        </w:rPr>
        <w:t xml:space="preserve">   </w:t>
      </w:r>
    </w:p>
    <w:p w:rsidR="00F23A26" w:rsidRPr="000D4D0B" w:rsidRDefault="00626C31" w:rsidP="003515FF">
      <w:pPr>
        <w:tabs>
          <w:tab w:val="num" w:pos="851"/>
          <w:tab w:val="num" w:pos="1287"/>
        </w:tabs>
        <w:ind w:firstLine="851"/>
        <w:jc w:val="both"/>
        <w:rPr>
          <w:sz w:val="28"/>
          <w:szCs w:val="28"/>
        </w:rPr>
      </w:pPr>
      <w:r w:rsidRPr="000D4D0B">
        <w:rPr>
          <w:sz w:val="28"/>
          <w:szCs w:val="28"/>
        </w:rPr>
        <w:t xml:space="preserve">У зв’язку зі здійсненням з </w:t>
      </w:r>
      <w:r w:rsidR="00F23A26" w:rsidRPr="000D4D0B">
        <w:rPr>
          <w:sz w:val="28"/>
          <w:szCs w:val="28"/>
        </w:rPr>
        <w:t>державного бюджету видатків на оплату медичних послуг безпосередньо комунальними некомерційним</w:t>
      </w:r>
      <w:r w:rsidR="0069250C">
        <w:rPr>
          <w:sz w:val="28"/>
          <w:szCs w:val="28"/>
        </w:rPr>
        <w:t>и</w:t>
      </w:r>
      <w:r w:rsidR="00F23A26" w:rsidRPr="000D4D0B">
        <w:rPr>
          <w:sz w:val="28"/>
          <w:szCs w:val="28"/>
        </w:rPr>
        <w:t xml:space="preserve"> підприємствам</w:t>
      </w:r>
      <w:r w:rsidR="0069250C">
        <w:rPr>
          <w:sz w:val="28"/>
          <w:szCs w:val="28"/>
        </w:rPr>
        <w:t>и</w:t>
      </w:r>
      <w:r w:rsidR="00F23A26" w:rsidRPr="000D4D0B">
        <w:rPr>
          <w:sz w:val="28"/>
          <w:szCs w:val="28"/>
        </w:rPr>
        <w:t>, що надають спеціалізовану та багатопрофільну допомогу населенню міста, за договорами з Національною службою здоров’я України, медична субвенція бюджету міста Миколаєва на 2021-2022 роки не передбачається.</w:t>
      </w:r>
    </w:p>
    <w:p w:rsidR="00F23A26" w:rsidRPr="000D4D0B" w:rsidRDefault="00F23A26" w:rsidP="003515FF">
      <w:pPr>
        <w:tabs>
          <w:tab w:val="num" w:pos="851"/>
          <w:tab w:val="num" w:pos="1287"/>
        </w:tabs>
        <w:ind w:firstLine="851"/>
        <w:jc w:val="both"/>
        <w:rPr>
          <w:sz w:val="28"/>
          <w:szCs w:val="28"/>
        </w:rPr>
      </w:pPr>
      <w:r w:rsidRPr="000D4D0B">
        <w:rPr>
          <w:sz w:val="28"/>
          <w:szCs w:val="28"/>
        </w:rPr>
        <w:t>Пріоритетними напрямами фінансового забезпечення цієї галузі з бюджету міста Миколаєва визначено створення умов для стабільного функціонування комунальних некомерційних підприємств охорони здоров’я, зміцнення їх матеріально-технічної бази, впровадження медичних технологій та підвищення якості надання медичної допомоги.</w:t>
      </w:r>
    </w:p>
    <w:p w:rsidR="00F23A26" w:rsidRPr="000D4D0B" w:rsidRDefault="00F23A26" w:rsidP="00F23A26">
      <w:pPr>
        <w:ind w:firstLine="708"/>
        <w:contextualSpacing/>
        <w:jc w:val="both"/>
        <w:rPr>
          <w:rStyle w:val="s1"/>
          <w:bCs/>
          <w:color w:val="000000"/>
          <w:sz w:val="28"/>
          <w:szCs w:val="28"/>
        </w:rPr>
      </w:pPr>
      <w:r w:rsidRPr="000D4D0B">
        <w:rPr>
          <w:rStyle w:val="s1"/>
          <w:bCs/>
          <w:color w:val="000000"/>
          <w:sz w:val="28"/>
          <w:szCs w:val="28"/>
        </w:rPr>
        <w:t>Пріоритетними напрямками розвитку галузі є:</w:t>
      </w:r>
    </w:p>
    <w:p w:rsidR="00F23A26" w:rsidRPr="00F53407" w:rsidRDefault="00F23A26" w:rsidP="00F53407">
      <w:pPr>
        <w:pStyle w:val="af"/>
        <w:numPr>
          <w:ilvl w:val="0"/>
          <w:numId w:val="42"/>
        </w:numPr>
        <w:tabs>
          <w:tab w:val="left" w:pos="851"/>
        </w:tabs>
        <w:ind w:left="0" w:firstLine="1069"/>
        <w:rPr>
          <w:rStyle w:val="s1"/>
          <w:bCs/>
          <w:color w:val="000000"/>
          <w:szCs w:val="28"/>
        </w:rPr>
      </w:pPr>
      <w:r w:rsidRPr="00F53407">
        <w:rPr>
          <w:rStyle w:val="s1"/>
          <w:bCs/>
          <w:color w:val="000000"/>
          <w:szCs w:val="28"/>
        </w:rPr>
        <w:t>зміна системи фінансування закладів охорони здоров'я за принципом «гроші йдуть за пацієнтом»;</w:t>
      </w:r>
    </w:p>
    <w:p w:rsidR="00626C31" w:rsidRPr="00F53407" w:rsidRDefault="00626C31" w:rsidP="00F53407">
      <w:pPr>
        <w:pStyle w:val="af"/>
        <w:numPr>
          <w:ilvl w:val="0"/>
          <w:numId w:val="42"/>
        </w:numPr>
        <w:tabs>
          <w:tab w:val="left" w:pos="851"/>
        </w:tabs>
        <w:ind w:left="0" w:firstLine="1069"/>
        <w:rPr>
          <w:rStyle w:val="s1"/>
          <w:bCs/>
          <w:color w:val="000000"/>
          <w:szCs w:val="28"/>
        </w:rPr>
      </w:pPr>
      <w:r w:rsidRPr="00F53407">
        <w:rPr>
          <w:rStyle w:val="s1"/>
          <w:bCs/>
          <w:color w:val="000000"/>
          <w:szCs w:val="28"/>
        </w:rPr>
        <w:t>створення умов для стабільного функціонування комунальних некомерційних підприємств охорони здоров’я;</w:t>
      </w:r>
    </w:p>
    <w:p w:rsidR="00F23A26" w:rsidRPr="00F53407" w:rsidRDefault="00F23A26" w:rsidP="00F53407">
      <w:pPr>
        <w:pStyle w:val="af"/>
        <w:numPr>
          <w:ilvl w:val="0"/>
          <w:numId w:val="42"/>
        </w:numPr>
        <w:tabs>
          <w:tab w:val="left" w:pos="851"/>
        </w:tabs>
        <w:rPr>
          <w:rStyle w:val="s1"/>
          <w:bCs/>
          <w:color w:val="000000"/>
          <w:szCs w:val="28"/>
        </w:rPr>
      </w:pPr>
      <w:r w:rsidRPr="00F53407">
        <w:rPr>
          <w:rStyle w:val="s1"/>
          <w:bCs/>
          <w:color w:val="000000"/>
          <w:szCs w:val="28"/>
        </w:rPr>
        <w:t>запровадження системи оцінки якості медичних послуг;</w:t>
      </w:r>
    </w:p>
    <w:p w:rsidR="00F23A26" w:rsidRPr="00F53407" w:rsidRDefault="00F23A26" w:rsidP="00F53407">
      <w:pPr>
        <w:pStyle w:val="af"/>
        <w:numPr>
          <w:ilvl w:val="0"/>
          <w:numId w:val="42"/>
        </w:numPr>
        <w:tabs>
          <w:tab w:val="left" w:pos="851"/>
        </w:tabs>
        <w:ind w:left="0" w:firstLine="1069"/>
        <w:rPr>
          <w:rStyle w:val="s1"/>
          <w:bCs/>
          <w:color w:val="000000"/>
          <w:szCs w:val="28"/>
        </w:rPr>
      </w:pPr>
      <w:r w:rsidRPr="00F53407">
        <w:rPr>
          <w:rStyle w:val="s1"/>
          <w:bCs/>
          <w:color w:val="000000"/>
          <w:szCs w:val="28"/>
        </w:rPr>
        <w:t>продовження розбудови системи громадського здоров’я та епідемічної безпеки населення;</w:t>
      </w:r>
    </w:p>
    <w:p w:rsidR="00AE5988" w:rsidRPr="000D4D0B" w:rsidRDefault="00F23A26" w:rsidP="00FD4AD1">
      <w:pPr>
        <w:pStyle w:val="ac"/>
        <w:tabs>
          <w:tab w:val="clear" w:pos="8640"/>
          <w:tab w:val="left" w:pos="9639"/>
        </w:tabs>
        <w:ind w:right="-1" w:firstLine="567"/>
        <w:rPr>
          <w:rStyle w:val="s1"/>
          <w:b/>
          <w:sz w:val="28"/>
          <w:szCs w:val="28"/>
        </w:rPr>
      </w:pPr>
      <w:r w:rsidRPr="000D4D0B">
        <w:rPr>
          <w:sz w:val="28"/>
          <w:szCs w:val="28"/>
        </w:rPr>
        <w:t>Протягом 202</w:t>
      </w:r>
      <w:r w:rsidR="00D732D4" w:rsidRPr="000D4D0B">
        <w:rPr>
          <w:sz w:val="28"/>
          <w:szCs w:val="28"/>
        </w:rPr>
        <w:t>1</w:t>
      </w:r>
      <w:r w:rsidRPr="000D4D0B">
        <w:rPr>
          <w:sz w:val="28"/>
          <w:szCs w:val="28"/>
        </w:rPr>
        <w:t xml:space="preserve">-2022 років кошти бюджету будуть спрямовані на виконання заходів </w:t>
      </w:r>
      <w:r w:rsidR="00F53407">
        <w:rPr>
          <w:sz w:val="28"/>
          <w:szCs w:val="28"/>
        </w:rPr>
        <w:t>і</w:t>
      </w:r>
      <w:r w:rsidRPr="000D4D0B">
        <w:rPr>
          <w:sz w:val="28"/>
          <w:szCs w:val="28"/>
        </w:rPr>
        <w:t>з:</w:t>
      </w:r>
    </w:p>
    <w:p w:rsidR="00AE5988" w:rsidRPr="000D4D0B" w:rsidRDefault="00F23A26" w:rsidP="00607B73">
      <w:pPr>
        <w:pStyle w:val="af"/>
        <w:numPr>
          <w:ilvl w:val="0"/>
          <w:numId w:val="46"/>
        </w:numPr>
        <w:ind w:left="0" w:firstLine="567"/>
        <w:rPr>
          <w:rStyle w:val="s1"/>
          <w:bCs/>
          <w:color w:val="000000"/>
          <w:szCs w:val="28"/>
        </w:rPr>
      </w:pPr>
      <w:r w:rsidRPr="000D4D0B">
        <w:rPr>
          <w:rStyle w:val="s1"/>
          <w:bCs/>
          <w:color w:val="000000"/>
          <w:szCs w:val="28"/>
        </w:rPr>
        <w:t>забезпечення</w:t>
      </w:r>
      <w:r w:rsidR="00F401FB" w:rsidRPr="000D4D0B">
        <w:rPr>
          <w:rStyle w:val="s1"/>
          <w:bCs/>
          <w:color w:val="000000"/>
          <w:szCs w:val="28"/>
        </w:rPr>
        <w:t xml:space="preserve"> оплати</w:t>
      </w:r>
      <w:r w:rsidRPr="000D4D0B">
        <w:rPr>
          <w:rStyle w:val="s1"/>
          <w:bCs/>
          <w:color w:val="000000"/>
          <w:szCs w:val="28"/>
        </w:rPr>
        <w:t xml:space="preserve"> комунальних послуг та енергоносіїв</w:t>
      </w:r>
      <w:r w:rsidR="00AE5988" w:rsidRPr="000D4D0B">
        <w:rPr>
          <w:rStyle w:val="s1"/>
          <w:bCs/>
          <w:color w:val="000000"/>
          <w:szCs w:val="28"/>
        </w:rPr>
        <w:t>;</w:t>
      </w:r>
    </w:p>
    <w:p w:rsidR="00AE5988" w:rsidRPr="000D4D0B" w:rsidRDefault="00F23A26" w:rsidP="00607B73">
      <w:pPr>
        <w:pStyle w:val="af"/>
        <w:numPr>
          <w:ilvl w:val="0"/>
          <w:numId w:val="46"/>
        </w:numPr>
        <w:ind w:left="0" w:firstLine="567"/>
        <w:rPr>
          <w:rStyle w:val="s1"/>
          <w:bCs/>
          <w:color w:val="000000"/>
          <w:szCs w:val="28"/>
        </w:rPr>
      </w:pPr>
      <w:r w:rsidRPr="000D4D0B">
        <w:rPr>
          <w:rStyle w:val="s1"/>
          <w:bCs/>
          <w:color w:val="000000"/>
          <w:szCs w:val="28"/>
        </w:rPr>
        <w:t xml:space="preserve">покращення матеріально-технічної бази </w:t>
      </w:r>
      <w:r w:rsidR="000D4D0B" w:rsidRPr="000D4D0B">
        <w:rPr>
          <w:szCs w:val="28"/>
        </w:rPr>
        <w:t>закладів охорони здоров’я</w:t>
      </w:r>
      <w:r w:rsidR="00AE5988" w:rsidRPr="000D4D0B">
        <w:rPr>
          <w:rStyle w:val="s1"/>
          <w:bCs/>
          <w:color w:val="000000"/>
          <w:szCs w:val="28"/>
        </w:rPr>
        <w:t>;</w:t>
      </w:r>
    </w:p>
    <w:p w:rsidR="00AE5988" w:rsidRPr="000D4D0B" w:rsidRDefault="00F23A26" w:rsidP="00607B73">
      <w:pPr>
        <w:pStyle w:val="af"/>
        <w:numPr>
          <w:ilvl w:val="0"/>
          <w:numId w:val="46"/>
        </w:numPr>
        <w:ind w:left="0" w:firstLine="567"/>
        <w:rPr>
          <w:rStyle w:val="s1"/>
          <w:bCs/>
          <w:color w:val="000000"/>
          <w:szCs w:val="28"/>
        </w:rPr>
      </w:pPr>
      <w:r w:rsidRPr="000D4D0B">
        <w:rPr>
          <w:rStyle w:val="s1"/>
          <w:bCs/>
          <w:color w:val="000000"/>
          <w:szCs w:val="28"/>
        </w:rPr>
        <w:t>фінансування медичних послуг, які не забезпечуються державою (</w:t>
      </w:r>
      <w:r w:rsidRPr="000D4D0B">
        <w:rPr>
          <w:szCs w:val="28"/>
        </w:rPr>
        <w:t xml:space="preserve">забезпечення безоплатним та пільговим відпуском лікарських засобів за рецептами лікарів </w:t>
      </w:r>
      <w:r w:rsidR="00F53407">
        <w:rPr>
          <w:szCs w:val="28"/>
        </w:rPr>
        <w:t>відповідно до</w:t>
      </w:r>
      <w:r w:rsidRPr="000D4D0B">
        <w:rPr>
          <w:rStyle w:val="s1"/>
          <w:bCs/>
          <w:color w:val="000000"/>
          <w:szCs w:val="28"/>
        </w:rPr>
        <w:t xml:space="preserve"> Постанови КМУ № 1303, </w:t>
      </w:r>
      <w:r w:rsidRPr="000D4D0B">
        <w:rPr>
          <w:szCs w:val="28"/>
        </w:rPr>
        <w:t>для забезпечення хворих дітей на рідкісні (</w:t>
      </w:r>
      <w:proofErr w:type="spellStart"/>
      <w:r w:rsidRPr="000D4D0B">
        <w:rPr>
          <w:szCs w:val="28"/>
        </w:rPr>
        <w:t>орфанні</w:t>
      </w:r>
      <w:proofErr w:type="spellEnd"/>
      <w:r w:rsidRPr="000D4D0B">
        <w:rPr>
          <w:szCs w:val="28"/>
        </w:rPr>
        <w:t>) захворювання (</w:t>
      </w:r>
      <w:proofErr w:type="spellStart"/>
      <w:r w:rsidRPr="000D4D0B">
        <w:rPr>
          <w:szCs w:val="28"/>
        </w:rPr>
        <w:t>фенілкетанурію</w:t>
      </w:r>
      <w:proofErr w:type="spellEnd"/>
      <w:r w:rsidRPr="000D4D0B">
        <w:rPr>
          <w:szCs w:val="28"/>
        </w:rPr>
        <w:t xml:space="preserve">, </w:t>
      </w:r>
      <w:proofErr w:type="spellStart"/>
      <w:r w:rsidRPr="000D4D0B">
        <w:rPr>
          <w:szCs w:val="28"/>
        </w:rPr>
        <w:t>муковісцидоз</w:t>
      </w:r>
      <w:proofErr w:type="spellEnd"/>
      <w:r w:rsidRPr="000D4D0B">
        <w:rPr>
          <w:szCs w:val="28"/>
        </w:rPr>
        <w:t>) відповідними харчовими продуктами, забезпечення інвалідів засобами догляду за стомою, підгузками та іншими технічними засобами</w:t>
      </w:r>
      <w:r w:rsidR="00F64938" w:rsidRPr="000D4D0B">
        <w:rPr>
          <w:szCs w:val="28"/>
        </w:rPr>
        <w:t>,</w:t>
      </w:r>
      <w:bookmarkStart w:id="1" w:name="_GoBack"/>
      <w:bookmarkEnd w:id="1"/>
      <w:r w:rsidRPr="000D4D0B">
        <w:rPr>
          <w:rStyle w:val="s1"/>
          <w:bCs/>
          <w:color w:val="000000"/>
          <w:szCs w:val="28"/>
        </w:rPr>
        <w:t xml:space="preserve"> пільгове зубопротезування, відповідно до вимог чинного законодавства).</w:t>
      </w:r>
    </w:p>
    <w:p w:rsidR="00F23A26" w:rsidRPr="000D4D0B" w:rsidRDefault="00F23A26" w:rsidP="00F23A26">
      <w:pPr>
        <w:ind w:firstLine="709"/>
        <w:jc w:val="both"/>
        <w:rPr>
          <w:sz w:val="28"/>
          <w:szCs w:val="28"/>
          <w:lang w:eastAsia="uk-UA"/>
        </w:rPr>
      </w:pPr>
      <w:r w:rsidRPr="000D4D0B">
        <w:rPr>
          <w:sz w:val="28"/>
          <w:szCs w:val="28"/>
          <w:lang w:eastAsia="uk-UA"/>
        </w:rPr>
        <w:t xml:space="preserve">Основні результати, яких планується досягти: </w:t>
      </w:r>
    </w:p>
    <w:p w:rsidR="00F23A26" w:rsidRPr="00F53407" w:rsidRDefault="00F23A26" w:rsidP="00F53407">
      <w:pPr>
        <w:pStyle w:val="af"/>
        <w:numPr>
          <w:ilvl w:val="0"/>
          <w:numId w:val="46"/>
        </w:numPr>
        <w:ind w:left="567" w:firstLine="0"/>
        <w:rPr>
          <w:szCs w:val="28"/>
        </w:rPr>
      </w:pPr>
      <w:r w:rsidRPr="00F53407">
        <w:rPr>
          <w:szCs w:val="28"/>
        </w:rPr>
        <w:t>підвищення рівня медичного обслуговування населення;</w:t>
      </w:r>
    </w:p>
    <w:p w:rsidR="00F23A26" w:rsidRPr="00F53407" w:rsidRDefault="00F23A26" w:rsidP="0038610D">
      <w:pPr>
        <w:pStyle w:val="af"/>
        <w:numPr>
          <w:ilvl w:val="0"/>
          <w:numId w:val="46"/>
        </w:numPr>
        <w:ind w:left="0" w:firstLine="567"/>
        <w:rPr>
          <w:szCs w:val="28"/>
        </w:rPr>
      </w:pPr>
      <w:r w:rsidRPr="00F53407">
        <w:rPr>
          <w:szCs w:val="28"/>
        </w:rPr>
        <w:t>запровадження нових підходів до орга</w:t>
      </w:r>
      <w:r w:rsidR="0038610D">
        <w:rPr>
          <w:szCs w:val="28"/>
        </w:rPr>
        <w:t xml:space="preserve">нізації роботи закладів охорони </w:t>
      </w:r>
      <w:r w:rsidRPr="00F53407">
        <w:rPr>
          <w:szCs w:val="28"/>
        </w:rPr>
        <w:t>здоров’я та їх фінансового забезпечення;</w:t>
      </w:r>
    </w:p>
    <w:p w:rsidR="00F23A26" w:rsidRPr="00F53407" w:rsidRDefault="00F23A26" w:rsidP="0038610D">
      <w:pPr>
        <w:pStyle w:val="af"/>
        <w:numPr>
          <w:ilvl w:val="0"/>
          <w:numId w:val="46"/>
        </w:numPr>
        <w:ind w:left="0" w:firstLine="567"/>
        <w:rPr>
          <w:szCs w:val="28"/>
        </w:rPr>
      </w:pPr>
      <w:r w:rsidRPr="00F53407">
        <w:rPr>
          <w:szCs w:val="28"/>
        </w:rPr>
        <w:t>подальший розвиток системи медичного обслуговування населення та реформування системи охорони здоров’я;</w:t>
      </w:r>
    </w:p>
    <w:p w:rsidR="00F23A26" w:rsidRPr="000D4D0B" w:rsidRDefault="00F23A26" w:rsidP="00F53407">
      <w:pPr>
        <w:pStyle w:val="western"/>
        <w:numPr>
          <w:ilvl w:val="0"/>
          <w:numId w:val="46"/>
        </w:numPr>
        <w:spacing w:before="0" w:beforeAutospacing="0" w:after="0" w:afterAutospacing="0"/>
        <w:ind w:left="567"/>
        <w:jc w:val="both"/>
        <w:rPr>
          <w:b w:val="0"/>
          <w:sz w:val="28"/>
          <w:szCs w:val="28"/>
        </w:rPr>
      </w:pPr>
      <w:r w:rsidRPr="000D4D0B">
        <w:rPr>
          <w:b w:val="0"/>
          <w:sz w:val="28"/>
          <w:szCs w:val="28"/>
        </w:rPr>
        <w:t>зниження рівнів загальної захворюваності населення</w:t>
      </w:r>
      <w:r w:rsidR="00F401FB" w:rsidRPr="000D4D0B">
        <w:rPr>
          <w:b w:val="0"/>
          <w:sz w:val="28"/>
          <w:szCs w:val="28"/>
        </w:rPr>
        <w:t>.</w:t>
      </w:r>
    </w:p>
    <w:p w:rsidR="00033C90" w:rsidRPr="0069250C" w:rsidRDefault="00033C90" w:rsidP="00F00E7F">
      <w:pPr>
        <w:contextualSpacing/>
        <w:jc w:val="both"/>
        <w:rPr>
          <w:sz w:val="20"/>
          <w:szCs w:val="20"/>
        </w:rPr>
      </w:pPr>
    </w:p>
    <w:p w:rsidR="00CF506F" w:rsidRPr="000D4D0B" w:rsidRDefault="00CF506F" w:rsidP="00CF506F">
      <w:pPr>
        <w:pStyle w:val="20"/>
        <w:shd w:val="clear" w:color="auto" w:fill="auto"/>
        <w:spacing w:line="240" w:lineRule="auto"/>
        <w:ind w:firstLine="567"/>
        <w:jc w:val="both"/>
        <w:rPr>
          <w:lang w:val="uk-UA"/>
        </w:rPr>
      </w:pPr>
      <w:r w:rsidRPr="000D4D0B">
        <w:rPr>
          <w:color w:val="000000"/>
          <w:lang w:val="uk-UA"/>
        </w:rPr>
        <w:t xml:space="preserve">У </w:t>
      </w:r>
      <w:r w:rsidR="00562D02" w:rsidRPr="000D4D0B">
        <w:rPr>
          <w:color w:val="000000"/>
          <w:lang w:val="uk-UA"/>
        </w:rPr>
        <w:t>галузі</w:t>
      </w:r>
      <w:r w:rsidR="000D4D0B">
        <w:rPr>
          <w:color w:val="000000"/>
          <w:lang w:val="uk-UA"/>
        </w:rPr>
        <w:t xml:space="preserve"> </w:t>
      </w:r>
      <w:r w:rsidRPr="000D4D0B">
        <w:rPr>
          <w:b/>
          <w:color w:val="000000"/>
          <w:lang w:val="uk-UA"/>
        </w:rPr>
        <w:t>соціального захисту</w:t>
      </w:r>
      <w:r w:rsidR="00D732D4" w:rsidRPr="000D4D0B">
        <w:rPr>
          <w:b/>
          <w:color w:val="000000"/>
          <w:lang w:val="uk-UA"/>
        </w:rPr>
        <w:t xml:space="preserve"> та соціального забезпечення </w:t>
      </w:r>
      <w:r w:rsidRPr="000D4D0B">
        <w:rPr>
          <w:color w:val="000000"/>
          <w:lang w:val="uk-UA"/>
        </w:rPr>
        <w:t xml:space="preserve"> основними напрямками підвищення соціальної захищеності мешканців </w:t>
      </w:r>
      <w:r w:rsidR="00D732D4" w:rsidRPr="000D4D0B">
        <w:rPr>
          <w:color w:val="000000"/>
          <w:lang w:val="uk-UA"/>
        </w:rPr>
        <w:t xml:space="preserve">міста </w:t>
      </w:r>
      <w:r w:rsidRPr="000D4D0B">
        <w:rPr>
          <w:color w:val="000000"/>
          <w:lang w:val="uk-UA"/>
        </w:rPr>
        <w:t>є:</w:t>
      </w:r>
    </w:p>
    <w:p w:rsidR="00CF506F" w:rsidRPr="000D4D0B" w:rsidRDefault="00CF506F" w:rsidP="00837B4F">
      <w:pPr>
        <w:pStyle w:val="20"/>
        <w:numPr>
          <w:ilvl w:val="0"/>
          <w:numId w:val="46"/>
        </w:numPr>
        <w:shd w:val="clear" w:color="auto" w:fill="auto"/>
        <w:tabs>
          <w:tab w:val="left" w:pos="851"/>
        </w:tabs>
        <w:spacing w:line="240" w:lineRule="auto"/>
        <w:ind w:hanging="862"/>
        <w:jc w:val="both"/>
        <w:rPr>
          <w:color w:val="000000"/>
          <w:lang w:val="uk-UA"/>
        </w:rPr>
      </w:pPr>
      <w:r w:rsidRPr="000D4D0B">
        <w:rPr>
          <w:color w:val="000000"/>
          <w:lang w:val="uk-UA"/>
        </w:rPr>
        <w:t>посилення адресності надання соціальної допомоги;</w:t>
      </w:r>
    </w:p>
    <w:p w:rsidR="00CF506F" w:rsidRPr="000D4D0B" w:rsidRDefault="00CF506F" w:rsidP="00837B4F">
      <w:pPr>
        <w:pStyle w:val="20"/>
        <w:numPr>
          <w:ilvl w:val="0"/>
          <w:numId w:val="46"/>
        </w:numPr>
        <w:shd w:val="clear" w:color="auto" w:fill="auto"/>
        <w:tabs>
          <w:tab w:val="left" w:pos="851"/>
        </w:tabs>
        <w:spacing w:line="240" w:lineRule="auto"/>
        <w:ind w:left="0" w:firstLine="567"/>
        <w:jc w:val="both"/>
        <w:rPr>
          <w:lang w:val="uk-UA"/>
        </w:rPr>
      </w:pPr>
      <w:r w:rsidRPr="000D4D0B">
        <w:rPr>
          <w:color w:val="000000"/>
          <w:lang w:val="uk-UA"/>
        </w:rPr>
        <w:t>забезпечення надання комплексної соціальної підтримки учасникам АТО/ООС, членам їх сімей та членам сімей загиблих (померлих), які брали участь в АТО/ООС;</w:t>
      </w:r>
    </w:p>
    <w:p w:rsidR="00CF506F" w:rsidRPr="000D4D0B" w:rsidRDefault="00CF506F" w:rsidP="00837B4F">
      <w:pPr>
        <w:pStyle w:val="20"/>
        <w:numPr>
          <w:ilvl w:val="0"/>
          <w:numId w:val="46"/>
        </w:numPr>
        <w:shd w:val="clear" w:color="auto" w:fill="auto"/>
        <w:tabs>
          <w:tab w:val="left" w:pos="851"/>
        </w:tabs>
        <w:spacing w:line="240" w:lineRule="auto"/>
        <w:ind w:hanging="862"/>
        <w:jc w:val="both"/>
        <w:rPr>
          <w:color w:val="000000"/>
          <w:lang w:val="uk-UA"/>
        </w:rPr>
      </w:pPr>
      <w:r w:rsidRPr="000D4D0B">
        <w:rPr>
          <w:color w:val="000000"/>
          <w:lang w:val="uk-UA"/>
        </w:rPr>
        <w:t xml:space="preserve">розширення спектру надання соціальних послуг; </w:t>
      </w:r>
    </w:p>
    <w:p w:rsidR="00CF506F" w:rsidRPr="000D4D0B" w:rsidRDefault="00CF506F" w:rsidP="00837B4F">
      <w:pPr>
        <w:pStyle w:val="20"/>
        <w:numPr>
          <w:ilvl w:val="0"/>
          <w:numId w:val="46"/>
        </w:numPr>
        <w:shd w:val="clear" w:color="auto" w:fill="auto"/>
        <w:tabs>
          <w:tab w:val="left" w:pos="851"/>
        </w:tabs>
        <w:spacing w:line="240" w:lineRule="auto"/>
        <w:ind w:left="0" w:firstLine="567"/>
        <w:jc w:val="both"/>
        <w:rPr>
          <w:lang w:val="uk-UA"/>
        </w:rPr>
      </w:pPr>
      <w:r w:rsidRPr="000D4D0B">
        <w:rPr>
          <w:color w:val="000000"/>
          <w:lang w:val="uk-UA"/>
        </w:rPr>
        <w:t xml:space="preserve">створення </w:t>
      </w:r>
      <w:proofErr w:type="spellStart"/>
      <w:r w:rsidRPr="000D4D0B">
        <w:rPr>
          <w:color w:val="000000"/>
          <w:lang w:val="uk-UA"/>
        </w:rPr>
        <w:t>безбар’єрного</w:t>
      </w:r>
      <w:proofErr w:type="spellEnd"/>
      <w:r w:rsidRPr="000D4D0B">
        <w:rPr>
          <w:color w:val="000000"/>
          <w:lang w:val="uk-UA"/>
        </w:rPr>
        <w:t xml:space="preserve"> міського середовища, якісного громадського простору, який надає рівні можливості всім групам населення.</w:t>
      </w:r>
    </w:p>
    <w:p w:rsidR="00FF2D41" w:rsidRPr="000D4D0B" w:rsidRDefault="00FF2D41" w:rsidP="008433B3">
      <w:pPr>
        <w:pStyle w:val="20"/>
        <w:shd w:val="clear" w:color="auto" w:fill="auto"/>
        <w:spacing w:line="240" w:lineRule="auto"/>
        <w:ind w:firstLine="567"/>
        <w:jc w:val="both"/>
        <w:rPr>
          <w:lang w:val="uk-UA"/>
        </w:rPr>
      </w:pPr>
      <w:r w:rsidRPr="000D4D0B">
        <w:rPr>
          <w:color w:val="000000"/>
          <w:lang w:val="uk-UA"/>
        </w:rPr>
        <w:lastRenderedPageBreak/>
        <w:t xml:space="preserve">Дієвим механізмом підтримки </w:t>
      </w:r>
      <w:proofErr w:type="spellStart"/>
      <w:r w:rsidRPr="000D4D0B">
        <w:rPr>
          <w:color w:val="000000"/>
          <w:lang w:val="uk-UA"/>
        </w:rPr>
        <w:t>малозахищених</w:t>
      </w:r>
      <w:proofErr w:type="spellEnd"/>
      <w:r w:rsidRPr="000D4D0B">
        <w:rPr>
          <w:color w:val="000000"/>
          <w:lang w:val="uk-UA"/>
        </w:rPr>
        <w:t xml:space="preserve"> громадян є здійснення таких основних заходів:</w:t>
      </w:r>
    </w:p>
    <w:p w:rsidR="00FF2D41" w:rsidRPr="000D4D0B" w:rsidRDefault="00FF2D41" w:rsidP="007A1042">
      <w:pPr>
        <w:pStyle w:val="20"/>
        <w:numPr>
          <w:ilvl w:val="0"/>
          <w:numId w:val="30"/>
        </w:numPr>
        <w:shd w:val="clear" w:color="auto" w:fill="auto"/>
        <w:tabs>
          <w:tab w:val="left" w:pos="851"/>
        </w:tabs>
        <w:spacing w:line="240" w:lineRule="auto"/>
        <w:ind w:left="0" w:firstLine="568"/>
        <w:jc w:val="both"/>
        <w:rPr>
          <w:lang w:val="uk-UA"/>
        </w:rPr>
      </w:pPr>
      <w:r w:rsidRPr="000D4D0B">
        <w:rPr>
          <w:color w:val="000000"/>
          <w:lang w:val="uk-UA"/>
        </w:rPr>
        <w:t>посилення соціального захисту учасників АТО/ООС, членів їх сімей, а також членів сімей загиблих (померлих) учасників АТО/ООС та Героїв Небесної Сотні;</w:t>
      </w:r>
    </w:p>
    <w:p w:rsidR="00FF2D41" w:rsidRPr="000D4D0B" w:rsidRDefault="00FF2D41" w:rsidP="007A1042">
      <w:pPr>
        <w:pStyle w:val="20"/>
        <w:numPr>
          <w:ilvl w:val="0"/>
          <w:numId w:val="30"/>
        </w:numPr>
        <w:shd w:val="clear" w:color="auto" w:fill="auto"/>
        <w:tabs>
          <w:tab w:val="left" w:pos="851"/>
        </w:tabs>
        <w:spacing w:line="240" w:lineRule="auto"/>
        <w:ind w:left="0" w:firstLine="568"/>
        <w:jc w:val="both"/>
        <w:rPr>
          <w:lang w:val="uk-UA"/>
        </w:rPr>
      </w:pPr>
      <w:r w:rsidRPr="000D4D0B">
        <w:rPr>
          <w:color w:val="000000"/>
          <w:lang w:val="uk-UA"/>
        </w:rPr>
        <w:t xml:space="preserve">надання різних видів матеріальної допомоги </w:t>
      </w:r>
      <w:proofErr w:type="spellStart"/>
      <w:r w:rsidRPr="000D4D0B">
        <w:rPr>
          <w:color w:val="000000"/>
          <w:lang w:val="uk-UA"/>
        </w:rPr>
        <w:t>малозахищеним</w:t>
      </w:r>
      <w:proofErr w:type="spellEnd"/>
      <w:r w:rsidRPr="000D4D0B">
        <w:rPr>
          <w:color w:val="000000"/>
          <w:lang w:val="uk-UA"/>
        </w:rPr>
        <w:t xml:space="preserve"> верствам населення, в тому числі особам, які постраждали внаслідок Чорнобильської катастрофи;</w:t>
      </w:r>
    </w:p>
    <w:p w:rsidR="00FF2D41" w:rsidRPr="00594BB5" w:rsidRDefault="00FF2D41" w:rsidP="007A1042">
      <w:pPr>
        <w:pStyle w:val="20"/>
        <w:numPr>
          <w:ilvl w:val="0"/>
          <w:numId w:val="30"/>
        </w:numPr>
        <w:shd w:val="clear" w:color="auto" w:fill="auto"/>
        <w:tabs>
          <w:tab w:val="left" w:pos="851"/>
        </w:tabs>
        <w:spacing w:line="240" w:lineRule="auto"/>
        <w:ind w:left="0" w:firstLine="568"/>
        <w:jc w:val="both"/>
        <w:rPr>
          <w:lang w:val="uk-UA"/>
        </w:rPr>
      </w:pPr>
      <w:r w:rsidRPr="00594BB5">
        <w:rPr>
          <w:color w:val="000000"/>
          <w:lang w:val="uk-UA"/>
        </w:rPr>
        <w:t xml:space="preserve">оздоровлення ветеранів Другої світової війни та осіб з інвалідністю; </w:t>
      </w:r>
    </w:p>
    <w:p w:rsidR="00FF2D41" w:rsidRPr="00594BB5" w:rsidRDefault="00FF2D41" w:rsidP="007A1042">
      <w:pPr>
        <w:pStyle w:val="20"/>
        <w:numPr>
          <w:ilvl w:val="0"/>
          <w:numId w:val="30"/>
        </w:numPr>
        <w:shd w:val="clear" w:color="auto" w:fill="auto"/>
        <w:tabs>
          <w:tab w:val="left" w:pos="851"/>
        </w:tabs>
        <w:spacing w:line="240" w:lineRule="auto"/>
        <w:ind w:left="0" w:firstLine="568"/>
        <w:jc w:val="both"/>
        <w:rPr>
          <w:lang w:val="uk-UA"/>
        </w:rPr>
      </w:pPr>
      <w:r w:rsidRPr="00594BB5">
        <w:rPr>
          <w:color w:val="000000"/>
          <w:lang w:val="uk-UA"/>
        </w:rPr>
        <w:t>забезпечення осіб з інвалідністю, осіб похилого віку технічними та іншими засобами реабілітації, а також засобами гігієни;</w:t>
      </w:r>
    </w:p>
    <w:p w:rsidR="007A1042" w:rsidRPr="00594BB5" w:rsidRDefault="00FF2D41" w:rsidP="007A1042">
      <w:pPr>
        <w:pStyle w:val="20"/>
        <w:numPr>
          <w:ilvl w:val="0"/>
          <w:numId w:val="30"/>
        </w:numPr>
        <w:shd w:val="clear" w:color="auto" w:fill="auto"/>
        <w:tabs>
          <w:tab w:val="left" w:pos="851"/>
        </w:tabs>
        <w:spacing w:line="240" w:lineRule="auto"/>
        <w:ind w:left="0" w:firstLine="568"/>
        <w:jc w:val="both"/>
        <w:rPr>
          <w:lang w:val="uk-UA"/>
        </w:rPr>
      </w:pPr>
      <w:r w:rsidRPr="00594BB5">
        <w:rPr>
          <w:color w:val="000000"/>
          <w:lang w:val="uk-UA"/>
        </w:rPr>
        <w:t>забезпечення грошової компенсації за безоплатний проїзд окремих категорій громадян;</w:t>
      </w:r>
    </w:p>
    <w:p w:rsidR="00FF2D41" w:rsidRPr="00594BB5" w:rsidRDefault="007A1042" w:rsidP="007A1042">
      <w:pPr>
        <w:pStyle w:val="20"/>
        <w:numPr>
          <w:ilvl w:val="0"/>
          <w:numId w:val="30"/>
        </w:numPr>
        <w:shd w:val="clear" w:color="auto" w:fill="auto"/>
        <w:tabs>
          <w:tab w:val="left" w:pos="851"/>
        </w:tabs>
        <w:spacing w:line="240" w:lineRule="auto"/>
        <w:ind w:left="0" w:firstLine="568"/>
        <w:jc w:val="both"/>
        <w:rPr>
          <w:lang w:val="uk-UA"/>
        </w:rPr>
      </w:pPr>
      <w:r w:rsidRPr="00594BB5">
        <w:rPr>
          <w:color w:val="000000"/>
          <w:lang w:val="uk-UA"/>
        </w:rPr>
        <w:t>з</w:t>
      </w:r>
      <w:r w:rsidR="00837B4F">
        <w:rPr>
          <w:color w:val="000000"/>
          <w:lang w:val="uk-UA"/>
        </w:rPr>
        <w:t>апровадження</w:t>
      </w:r>
      <w:r w:rsidR="00FF2D41" w:rsidRPr="00594BB5">
        <w:rPr>
          <w:color w:val="000000"/>
          <w:lang w:val="uk-UA"/>
        </w:rPr>
        <w:t xml:space="preserve"> надання фінансової підтримки громадським організаціям для реалізації соціальних проектів.</w:t>
      </w:r>
    </w:p>
    <w:p w:rsidR="00CF506F" w:rsidRPr="00594BB5" w:rsidRDefault="00CF506F" w:rsidP="008433B3">
      <w:pPr>
        <w:ind w:firstLine="567"/>
        <w:jc w:val="both"/>
        <w:rPr>
          <w:sz w:val="28"/>
          <w:szCs w:val="28"/>
        </w:rPr>
      </w:pPr>
      <w:r w:rsidRPr="00594BB5">
        <w:rPr>
          <w:sz w:val="28"/>
          <w:szCs w:val="28"/>
          <w:lang w:eastAsia="uk-UA"/>
        </w:rPr>
        <w:t>Основними результатами, яких планується досягти, є</w:t>
      </w:r>
      <w:r w:rsidRPr="00594BB5">
        <w:rPr>
          <w:sz w:val="28"/>
          <w:szCs w:val="28"/>
        </w:rPr>
        <w:t xml:space="preserve"> підвищення рівня соціального захисту населення. </w:t>
      </w:r>
    </w:p>
    <w:p w:rsidR="007D748C" w:rsidRPr="00594BB5" w:rsidRDefault="007D748C" w:rsidP="00CF506F">
      <w:pPr>
        <w:pStyle w:val="20"/>
        <w:shd w:val="clear" w:color="auto" w:fill="auto"/>
        <w:spacing w:line="240" w:lineRule="auto"/>
        <w:ind w:firstLine="567"/>
        <w:jc w:val="both"/>
        <w:rPr>
          <w:lang w:val="uk-UA"/>
        </w:rPr>
      </w:pPr>
    </w:p>
    <w:p w:rsidR="00484FB3" w:rsidRPr="00594BB5" w:rsidRDefault="00472EFD" w:rsidP="00484FB3">
      <w:pPr>
        <w:pStyle w:val="a8"/>
        <w:spacing w:before="0" w:beforeAutospacing="0" w:after="0" w:afterAutospacing="0"/>
        <w:ind w:firstLine="567"/>
        <w:jc w:val="both"/>
        <w:rPr>
          <w:sz w:val="28"/>
          <w:szCs w:val="28"/>
        </w:rPr>
      </w:pPr>
      <w:r w:rsidRPr="00594BB5">
        <w:rPr>
          <w:sz w:val="28"/>
          <w:szCs w:val="28"/>
        </w:rPr>
        <w:t>У</w:t>
      </w:r>
      <w:r w:rsidR="000D4D0B">
        <w:rPr>
          <w:sz w:val="28"/>
          <w:szCs w:val="28"/>
        </w:rPr>
        <w:t xml:space="preserve"> </w:t>
      </w:r>
      <w:r w:rsidR="00562D02" w:rsidRPr="00594BB5">
        <w:rPr>
          <w:sz w:val="28"/>
          <w:szCs w:val="28"/>
        </w:rPr>
        <w:t>галузі</w:t>
      </w:r>
      <w:r w:rsidR="000D4D0B">
        <w:rPr>
          <w:sz w:val="28"/>
          <w:szCs w:val="28"/>
        </w:rPr>
        <w:t xml:space="preserve"> </w:t>
      </w:r>
      <w:r w:rsidR="002C20F2" w:rsidRPr="00594BB5">
        <w:rPr>
          <w:b/>
          <w:sz w:val="28"/>
          <w:szCs w:val="28"/>
        </w:rPr>
        <w:t>культури</w:t>
      </w:r>
      <w:r w:rsidR="000D4D0B">
        <w:rPr>
          <w:b/>
          <w:sz w:val="28"/>
          <w:szCs w:val="28"/>
        </w:rPr>
        <w:t xml:space="preserve"> </w:t>
      </w:r>
      <w:r w:rsidRPr="00594BB5">
        <w:rPr>
          <w:sz w:val="28"/>
          <w:szCs w:val="28"/>
        </w:rPr>
        <w:t>пріоритетними напрямами розвитку є</w:t>
      </w:r>
      <w:r w:rsidR="00484FB3" w:rsidRPr="00594BB5">
        <w:rPr>
          <w:sz w:val="28"/>
          <w:szCs w:val="28"/>
        </w:rPr>
        <w:t>:</w:t>
      </w:r>
    </w:p>
    <w:p w:rsidR="00484FB3" w:rsidRPr="00594BB5" w:rsidRDefault="00484FB3" w:rsidP="00F41B61">
      <w:pPr>
        <w:pStyle w:val="docdata"/>
        <w:numPr>
          <w:ilvl w:val="0"/>
          <w:numId w:val="30"/>
        </w:numPr>
        <w:tabs>
          <w:tab w:val="left" w:pos="851"/>
          <w:tab w:val="left" w:pos="6841"/>
        </w:tabs>
        <w:spacing w:before="0" w:beforeAutospacing="0" w:after="0" w:afterAutospacing="0"/>
        <w:ind w:left="0" w:firstLine="567"/>
        <w:jc w:val="both"/>
        <w:rPr>
          <w:sz w:val="28"/>
          <w:szCs w:val="28"/>
          <w:lang w:val="uk-UA"/>
        </w:rPr>
      </w:pPr>
      <w:r w:rsidRPr="00594BB5">
        <w:rPr>
          <w:sz w:val="28"/>
          <w:szCs w:val="28"/>
          <w:lang w:val="uk-UA"/>
        </w:rPr>
        <w:t>забезпечення доступності для громадян документів та інформації, створення умов для задоволення духовних потреб мешканців міста, сприяння професійному та освітньому розвитку громадян, комплектування та зберігання бібліотечних фондів, їх облік, контроль за виконанням;</w:t>
      </w:r>
    </w:p>
    <w:p w:rsidR="00484FB3" w:rsidRPr="00594BB5" w:rsidRDefault="00F41B61" w:rsidP="00F41B61">
      <w:pPr>
        <w:pStyle w:val="docdata"/>
        <w:tabs>
          <w:tab w:val="left" w:pos="6841"/>
        </w:tabs>
        <w:spacing w:before="0" w:beforeAutospacing="0" w:after="0" w:afterAutospacing="0"/>
        <w:jc w:val="both"/>
        <w:rPr>
          <w:sz w:val="28"/>
          <w:szCs w:val="28"/>
          <w:lang w:val="uk-UA"/>
        </w:rPr>
      </w:pPr>
      <w:r>
        <w:rPr>
          <w:sz w:val="28"/>
          <w:szCs w:val="28"/>
          <w:lang w:val="uk-UA"/>
        </w:rPr>
        <w:t xml:space="preserve">       - </w:t>
      </w:r>
      <w:r w:rsidR="00484FB3" w:rsidRPr="00594BB5">
        <w:rPr>
          <w:sz w:val="28"/>
          <w:szCs w:val="28"/>
          <w:lang w:val="uk-UA"/>
        </w:rPr>
        <w:t>забезпечення збереження і популяризації духовних надбань, організація культурного дозвілля населення та зміцнення культурно – національних традицій, підвищення рівня  організації культурного дозвілля населення;</w:t>
      </w:r>
    </w:p>
    <w:p w:rsidR="00484FB3" w:rsidRPr="00594BB5" w:rsidRDefault="00F41B61" w:rsidP="00F41B61">
      <w:pPr>
        <w:pStyle w:val="docdata"/>
        <w:tabs>
          <w:tab w:val="left" w:pos="851"/>
          <w:tab w:val="left" w:pos="6841"/>
        </w:tabs>
        <w:spacing w:before="0" w:beforeAutospacing="0" w:after="0" w:afterAutospacing="0"/>
        <w:jc w:val="both"/>
        <w:rPr>
          <w:sz w:val="28"/>
          <w:szCs w:val="28"/>
          <w:lang w:val="uk-UA"/>
        </w:rPr>
      </w:pPr>
      <w:r>
        <w:rPr>
          <w:sz w:val="28"/>
          <w:szCs w:val="28"/>
          <w:lang w:val="uk-UA"/>
        </w:rPr>
        <w:t xml:space="preserve">    - </w:t>
      </w:r>
      <w:r w:rsidR="00484FB3" w:rsidRPr="00594BB5">
        <w:rPr>
          <w:sz w:val="28"/>
          <w:szCs w:val="28"/>
          <w:lang w:val="uk-UA"/>
        </w:rPr>
        <w:t>забезпечення естетичного виховання дітей та юнацтва, створення умов для творчого розвитку особистості, підвищення культурного рівня, естетичного виховання, доступності освіти у сфері культури для підростаючого покоління;</w:t>
      </w:r>
    </w:p>
    <w:p w:rsidR="00D31636" w:rsidRPr="00594BB5" w:rsidRDefault="00F41B61" w:rsidP="00F41B61">
      <w:pPr>
        <w:pStyle w:val="docdata"/>
        <w:tabs>
          <w:tab w:val="left" w:pos="851"/>
          <w:tab w:val="left" w:pos="6841"/>
        </w:tabs>
        <w:spacing w:before="0" w:beforeAutospacing="0" w:after="0" w:afterAutospacing="0"/>
        <w:jc w:val="both"/>
        <w:rPr>
          <w:sz w:val="28"/>
          <w:szCs w:val="28"/>
          <w:lang w:val="uk-UA"/>
        </w:rPr>
      </w:pPr>
      <w:r>
        <w:rPr>
          <w:sz w:val="28"/>
          <w:szCs w:val="28"/>
          <w:lang w:val="uk-UA"/>
        </w:rPr>
        <w:t xml:space="preserve">    - </w:t>
      </w:r>
      <w:r w:rsidR="00484FB3" w:rsidRPr="00594BB5">
        <w:rPr>
          <w:sz w:val="28"/>
          <w:szCs w:val="28"/>
          <w:lang w:val="uk-UA"/>
        </w:rPr>
        <w:t>удосконалення форм та методів організації відпочинку і культурного обслуговування населення, забезпечення естетичного виховання дітей та юнацтва, створення умов для творчого розвитку особистості, підвищення культурного рівня, естетичного виховання, доступності освіти у сфері культури для підростаючого покоління;</w:t>
      </w:r>
    </w:p>
    <w:p w:rsidR="00484FB3" w:rsidRPr="00594BB5" w:rsidRDefault="00F41B61" w:rsidP="00F41B61">
      <w:pPr>
        <w:pStyle w:val="docdata"/>
        <w:tabs>
          <w:tab w:val="left" w:pos="851"/>
          <w:tab w:val="left" w:pos="6841"/>
        </w:tabs>
        <w:spacing w:before="0" w:beforeAutospacing="0" w:after="0" w:afterAutospacing="0"/>
        <w:jc w:val="both"/>
        <w:rPr>
          <w:sz w:val="28"/>
          <w:szCs w:val="28"/>
          <w:lang w:val="uk-UA"/>
        </w:rPr>
      </w:pPr>
      <w:r>
        <w:rPr>
          <w:sz w:val="28"/>
          <w:szCs w:val="28"/>
          <w:lang w:val="uk-UA"/>
        </w:rPr>
        <w:t xml:space="preserve">   - </w:t>
      </w:r>
      <w:r w:rsidR="00484FB3" w:rsidRPr="00594BB5">
        <w:rPr>
          <w:sz w:val="28"/>
          <w:szCs w:val="28"/>
          <w:lang w:val="uk-UA"/>
        </w:rPr>
        <w:t>забезпечення організації та проведення державних, професійних свят, загальноміських культурно-масових заходів (у т.ч. фестивалів, конкурсів, оглядів, виставок тощо), забезпечення участі творчих колективів та окремих виконавців міста у</w:t>
      </w:r>
      <w:r w:rsidR="00410A86">
        <w:rPr>
          <w:sz w:val="28"/>
          <w:szCs w:val="28"/>
          <w:lang w:val="uk-UA"/>
        </w:rPr>
        <w:t xml:space="preserve"> </w:t>
      </w:r>
      <w:r w:rsidR="00484FB3" w:rsidRPr="00594BB5">
        <w:rPr>
          <w:sz w:val="28"/>
          <w:szCs w:val="28"/>
          <w:lang w:val="uk-UA"/>
        </w:rPr>
        <w:t>міських, всеукраїнських, обласних і міжнародних конкурсах, фестивалях, святах; організація та проведення святкових заходів</w:t>
      </w:r>
      <w:r>
        <w:rPr>
          <w:sz w:val="28"/>
          <w:szCs w:val="28"/>
          <w:lang w:val="uk-UA"/>
        </w:rPr>
        <w:t xml:space="preserve"> по мікрорайонах</w:t>
      </w:r>
      <w:r w:rsidR="00484FB3" w:rsidRPr="00594BB5">
        <w:rPr>
          <w:sz w:val="28"/>
          <w:szCs w:val="28"/>
          <w:lang w:val="uk-UA"/>
        </w:rPr>
        <w:t xml:space="preserve"> міста;</w:t>
      </w:r>
    </w:p>
    <w:p w:rsidR="00484FB3" w:rsidRPr="00594BB5" w:rsidRDefault="00F41B61" w:rsidP="00F41B61">
      <w:pPr>
        <w:pStyle w:val="docdata"/>
        <w:tabs>
          <w:tab w:val="left" w:pos="851"/>
          <w:tab w:val="left" w:pos="6841"/>
        </w:tabs>
        <w:spacing w:before="0" w:beforeAutospacing="0" w:after="0" w:afterAutospacing="0"/>
        <w:jc w:val="both"/>
        <w:rPr>
          <w:sz w:val="28"/>
          <w:szCs w:val="28"/>
          <w:lang w:val="uk-UA"/>
        </w:rPr>
      </w:pPr>
      <w:r>
        <w:rPr>
          <w:sz w:val="28"/>
          <w:szCs w:val="28"/>
          <w:lang w:val="uk-UA"/>
        </w:rPr>
        <w:t xml:space="preserve">   - </w:t>
      </w:r>
      <w:r w:rsidR="00484FB3" w:rsidRPr="00594BB5">
        <w:rPr>
          <w:sz w:val="28"/>
          <w:szCs w:val="28"/>
          <w:lang w:val="uk-UA"/>
        </w:rPr>
        <w:t>підтримка та розвиток зоопарку;</w:t>
      </w:r>
    </w:p>
    <w:p w:rsidR="00F41B61" w:rsidRDefault="00F41B61" w:rsidP="00F41B61">
      <w:pPr>
        <w:pStyle w:val="docdata"/>
        <w:tabs>
          <w:tab w:val="left" w:pos="851"/>
          <w:tab w:val="left" w:pos="6841"/>
        </w:tabs>
        <w:spacing w:before="0" w:beforeAutospacing="0" w:after="0" w:afterAutospacing="0"/>
        <w:jc w:val="both"/>
        <w:rPr>
          <w:sz w:val="28"/>
          <w:szCs w:val="28"/>
          <w:lang w:val="uk-UA"/>
        </w:rPr>
      </w:pPr>
      <w:r>
        <w:rPr>
          <w:sz w:val="28"/>
          <w:szCs w:val="28"/>
          <w:lang w:val="uk-UA"/>
        </w:rPr>
        <w:t xml:space="preserve">   - </w:t>
      </w:r>
      <w:r w:rsidR="00484FB3" w:rsidRPr="00594BB5">
        <w:rPr>
          <w:sz w:val="28"/>
          <w:szCs w:val="28"/>
          <w:lang w:val="uk-UA"/>
        </w:rPr>
        <w:t>збереження та розвиток етнічної культури та мовної самобутності національних меншин;</w:t>
      </w:r>
      <w:r>
        <w:rPr>
          <w:sz w:val="28"/>
          <w:szCs w:val="28"/>
          <w:lang w:val="uk-UA"/>
        </w:rPr>
        <w:t xml:space="preserve"> </w:t>
      </w:r>
    </w:p>
    <w:p w:rsidR="00484FB3" w:rsidRPr="00594BB5" w:rsidRDefault="00F41B61" w:rsidP="00F41B61">
      <w:pPr>
        <w:pStyle w:val="docdata"/>
        <w:tabs>
          <w:tab w:val="left" w:pos="851"/>
          <w:tab w:val="left" w:pos="6841"/>
        </w:tabs>
        <w:spacing w:before="0" w:beforeAutospacing="0" w:after="0" w:afterAutospacing="0"/>
        <w:jc w:val="both"/>
        <w:rPr>
          <w:sz w:val="28"/>
          <w:szCs w:val="28"/>
          <w:lang w:val="uk-UA"/>
        </w:rPr>
      </w:pPr>
      <w:r>
        <w:rPr>
          <w:sz w:val="28"/>
          <w:szCs w:val="28"/>
          <w:lang w:val="uk-UA"/>
        </w:rPr>
        <w:t xml:space="preserve">  - </w:t>
      </w:r>
      <w:r w:rsidR="00484FB3" w:rsidRPr="00594BB5">
        <w:rPr>
          <w:sz w:val="28"/>
          <w:szCs w:val="28"/>
          <w:lang w:val="uk-UA"/>
        </w:rPr>
        <w:t>збереження та охорона пам’яток архітектури та культурної спадщини.</w:t>
      </w:r>
    </w:p>
    <w:p w:rsidR="00D97BEC" w:rsidRPr="00594BB5" w:rsidRDefault="00D97BEC" w:rsidP="00D97BEC">
      <w:pPr>
        <w:ind w:firstLine="567"/>
        <w:rPr>
          <w:sz w:val="28"/>
          <w:szCs w:val="28"/>
        </w:rPr>
      </w:pPr>
      <w:r w:rsidRPr="00594BB5">
        <w:rPr>
          <w:sz w:val="28"/>
          <w:szCs w:val="28"/>
        </w:rPr>
        <w:t>У 2021-2022 роках передбачається здійснення таких заходів:</w:t>
      </w:r>
    </w:p>
    <w:p w:rsidR="00D97BEC" w:rsidRPr="00594BB5" w:rsidRDefault="00D97BEC" w:rsidP="008433B3">
      <w:pPr>
        <w:pStyle w:val="af"/>
        <w:numPr>
          <w:ilvl w:val="0"/>
          <w:numId w:val="32"/>
        </w:numPr>
        <w:tabs>
          <w:tab w:val="left" w:pos="851"/>
        </w:tabs>
        <w:ind w:left="0" w:firstLine="567"/>
        <w:rPr>
          <w:szCs w:val="28"/>
        </w:rPr>
      </w:pPr>
      <w:r w:rsidRPr="00594BB5">
        <w:rPr>
          <w:szCs w:val="28"/>
        </w:rPr>
        <w:t>забезпечення утримання та розвитку інфраструктури закладів культури;</w:t>
      </w:r>
    </w:p>
    <w:p w:rsidR="00D97BEC" w:rsidRPr="00594BB5" w:rsidRDefault="00D97BEC" w:rsidP="008433B3">
      <w:pPr>
        <w:pStyle w:val="ac"/>
        <w:numPr>
          <w:ilvl w:val="0"/>
          <w:numId w:val="32"/>
        </w:numPr>
        <w:tabs>
          <w:tab w:val="left" w:pos="851"/>
        </w:tabs>
        <w:ind w:left="0" w:right="0" w:firstLine="567"/>
        <w:rPr>
          <w:sz w:val="28"/>
          <w:szCs w:val="28"/>
        </w:rPr>
      </w:pPr>
      <w:r w:rsidRPr="00594BB5">
        <w:rPr>
          <w:sz w:val="28"/>
          <w:szCs w:val="28"/>
        </w:rPr>
        <w:t>зміцнення матеріально-технічної бази закладів культури та технічного переоснащення закладів;</w:t>
      </w:r>
    </w:p>
    <w:p w:rsidR="00D97BEC" w:rsidRPr="00594BB5" w:rsidRDefault="00D97BEC" w:rsidP="008433B3">
      <w:pPr>
        <w:pStyle w:val="ac"/>
        <w:numPr>
          <w:ilvl w:val="0"/>
          <w:numId w:val="32"/>
        </w:numPr>
        <w:tabs>
          <w:tab w:val="left" w:pos="851"/>
        </w:tabs>
        <w:ind w:left="0" w:right="0" w:firstLine="567"/>
        <w:rPr>
          <w:sz w:val="28"/>
          <w:szCs w:val="28"/>
        </w:rPr>
      </w:pPr>
      <w:r w:rsidRPr="00594BB5">
        <w:rPr>
          <w:sz w:val="28"/>
          <w:szCs w:val="28"/>
        </w:rPr>
        <w:lastRenderedPageBreak/>
        <w:t>забезпечення поповнення бібліотечних фондів;</w:t>
      </w:r>
    </w:p>
    <w:p w:rsidR="00D97BEC" w:rsidRPr="00594BB5" w:rsidRDefault="00D97BEC" w:rsidP="008433B3">
      <w:pPr>
        <w:pStyle w:val="docdata"/>
        <w:numPr>
          <w:ilvl w:val="0"/>
          <w:numId w:val="32"/>
        </w:numPr>
        <w:tabs>
          <w:tab w:val="left" w:pos="851"/>
          <w:tab w:val="left" w:pos="6841"/>
        </w:tabs>
        <w:spacing w:before="0" w:beforeAutospacing="0" w:after="0" w:afterAutospacing="0"/>
        <w:ind w:left="0" w:firstLine="567"/>
        <w:jc w:val="both"/>
        <w:rPr>
          <w:sz w:val="28"/>
          <w:szCs w:val="28"/>
          <w:lang w:val="uk-UA"/>
        </w:rPr>
      </w:pPr>
      <w:r w:rsidRPr="00594BB5">
        <w:rPr>
          <w:sz w:val="28"/>
          <w:szCs w:val="28"/>
          <w:lang w:val="uk-UA"/>
        </w:rPr>
        <w:t>підтримка місцевих скульпторів та художників, виготовлення та розміщення малих архітектурних форм (вуличних скульптур);</w:t>
      </w:r>
    </w:p>
    <w:p w:rsidR="00D97BEC" w:rsidRPr="00594BB5" w:rsidRDefault="00D97BEC" w:rsidP="008433B3">
      <w:pPr>
        <w:pStyle w:val="af"/>
        <w:numPr>
          <w:ilvl w:val="0"/>
          <w:numId w:val="32"/>
        </w:numPr>
        <w:tabs>
          <w:tab w:val="left" w:pos="851"/>
        </w:tabs>
        <w:ind w:left="0" w:firstLine="567"/>
        <w:rPr>
          <w:szCs w:val="28"/>
        </w:rPr>
      </w:pPr>
      <w:r w:rsidRPr="00594BB5">
        <w:rPr>
          <w:szCs w:val="28"/>
        </w:rPr>
        <w:t>підтримка сучасних авторів, які пишуть про місто Миколаїв;</w:t>
      </w:r>
    </w:p>
    <w:p w:rsidR="00D97BEC" w:rsidRPr="00594BB5" w:rsidRDefault="00D97BEC" w:rsidP="008433B3">
      <w:pPr>
        <w:pStyle w:val="a8"/>
        <w:numPr>
          <w:ilvl w:val="0"/>
          <w:numId w:val="32"/>
        </w:numPr>
        <w:tabs>
          <w:tab w:val="left" w:pos="851"/>
        </w:tabs>
        <w:spacing w:before="0" w:beforeAutospacing="0" w:after="0" w:afterAutospacing="0"/>
        <w:ind w:left="0" w:firstLine="567"/>
        <w:jc w:val="both"/>
        <w:rPr>
          <w:sz w:val="28"/>
          <w:szCs w:val="28"/>
        </w:rPr>
      </w:pPr>
      <w:r w:rsidRPr="00594BB5">
        <w:rPr>
          <w:sz w:val="28"/>
          <w:szCs w:val="28"/>
        </w:rPr>
        <w:t>створення сприятливих умов для сталого збалансованого розвитку національних меншин, реалізація їх внутрішнього потенціалу та стимулювання громадської активності, підвищення ефективності комунікації органів виконавчої влади з інститутами етнічних громад, активне залучення творчих колективів національних меншин до проведення загальноміських заходів;</w:t>
      </w:r>
    </w:p>
    <w:p w:rsidR="00D97BEC" w:rsidRPr="00594BB5" w:rsidRDefault="00D97BEC" w:rsidP="008433B3">
      <w:pPr>
        <w:pStyle w:val="docdata"/>
        <w:numPr>
          <w:ilvl w:val="0"/>
          <w:numId w:val="32"/>
        </w:numPr>
        <w:tabs>
          <w:tab w:val="left" w:pos="851"/>
          <w:tab w:val="left" w:pos="6841"/>
        </w:tabs>
        <w:spacing w:before="0" w:beforeAutospacing="0" w:after="0" w:afterAutospacing="0"/>
        <w:ind w:left="0" w:firstLine="567"/>
        <w:jc w:val="both"/>
        <w:rPr>
          <w:sz w:val="28"/>
          <w:szCs w:val="28"/>
          <w:lang w:val="uk-UA"/>
        </w:rPr>
      </w:pPr>
      <w:r w:rsidRPr="00594BB5">
        <w:rPr>
          <w:sz w:val="28"/>
          <w:szCs w:val="28"/>
          <w:lang w:val="uk-UA"/>
        </w:rPr>
        <w:t>забезпечення доступності для людей з обмеженими властивостями руху.</w:t>
      </w:r>
    </w:p>
    <w:p w:rsidR="00472EFD" w:rsidRPr="00594BB5" w:rsidRDefault="00472EFD" w:rsidP="00B32851">
      <w:pPr>
        <w:pStyle w:val="a8"/>
        <w:shd w:val="clear" w:color="auto" w:fill="FFFFFF"/>
        <w:spacing w:before="0" w:beforeAutospacing="0" w:after="0" w:afterAutospacing="0"/>
        <w:ind w:firstLine="567"/>
        <w:jc w:val="both"/>
        <w:rPr>
          <w:sz w:val="28"/>
          <w:szCs w:val="28"/>
        </w:rPr>
      </w:pPr>
      <w:r w:rsidRPr="00594BB5">
        <w:rPr>
          <w:sz w:val="28"/>
          <w:szCs w:val="28"/>
          <w:lang w:eastAsia="uk-UA"/>
        </w:rPr>
        <w:t>Основними результатами, яких планується досягти, є</w:t>
      </w:r>
      <w:r w:rsidRPr="00594BB5">
        <w:rPr>
          <w:sz w:val="28"/>
          <w:szCs w:val="28"/>
        </w:rPr>
        <w:t xml:space="preserve"> підвищення рівня культурного обслуговування громадян, забезпечення їх доступу до культурних надбань. </w:t>
      </w:r>
    </w:p>
    <w:p w:rsidR="00472EFD" w:rsidRPr="00594BB5" w:rsidRDefault="00472EFD" w:rsidP="00472EFD">
      <w:pPr>
        <w:rPr>
          <w:sz w:val="28"/>
          <w:szCs w:val="28"/>
        </w:rPr>
      </w:pPr>
    </w:p>
    <w:p w:rsidR="00D31636" w:rsidRPr="00594BB5" w:rsidRDefault="00472EFD" w:rsidP="00DF78F3">
      <w:pPr>
        <w:pStyle w:val="Default"/>
        <w:ind w:firstLine="567"/>
        <w:jc w:val="both"/>
        <w:rPr>
          <w:sz w:val="28"/>
          <w:szCs w:val="28"/>
          <w:lang w:val="uk-UA"/>
        </w:rPr>
      </w:pPr>
      <w:r w:rsidRPr="00594BB5">
        <w:rPr>
          <w:sz w:val="28"/>
          <w:szCs w:val="28"/>
          <w:lang w:val="uk-UA"/>
        </w:rPr>
        <w:t>У</w:t>
      </w:r>
      <w:r w:rsidR="00410A86">
        <w:rPr>
          <w:sz w:val="28"/>
          <w:szCs w:val="28"/>
          <w:lang w:val="uk-UA"/>
        </w:rPr>
        <w:t xml:space="preserve"> </w:t>
      </w:r>
      <w:r w:rsidR="00562D02" w:rsidRPr="00594BB5">
        <w:rPr>
          <w:sz w:val="28"/>
          <w:szCs w:val="28"/>
          <w:lang w:val="uk-UA"/>
        </w:rPr>
        <w:t>галуз</w:t>
      </w:r>
      <w:r w:rsidR="00410A86">
        <w:rPr>
          <w:sz w:val="28"/>
          <w:szCs w:val="28"/>
          <w:lang w:val="uk-UA"/>
        </w:rPr>
        <w:t xml:space="preserve"> </w:t>
      </w:r>
      <w:r w:rsidR="00517877" w:rsidRPr="00594BB5">
        <w:rPr>
          <w:b/>
          <w:sz w:val="28"/>
          <w:szCs w:val="28"/>
          <w:lang w:val="uk-UA"/>
        </w:rPr>
        <w:t>фізичної культури і спорту</w:t>
      </w:r>
      <w:r w:rsidR="00410A86">
        <w:rPr>
          <w:b/>
          <w:sz w:val="28"/>
          <w:szCs w:val="28"/>
          <w:lang w:val="uk-UA"/>
        </w:rPr>
        <w:t xml:space="preserve"> </w:t>
      </w:r>
      <w:r w:rsidRPr="00594BB5">
        <w:rPr>
          <w:sz w:val="28"/>
          <w:szCs w:val="28"/>
          <w:lang w:val="uk-UA"/>
        </w:rPr>
        <w:t>пріоритетними напрямками розвитку є</w:t>
      </w:r>
      <w:r w:rsidR="00D31636" w:rsidRPr="00594BB5">
        <w:rPr>
          <w:sz w:val="28"/>
          <w:szCs w:val="28"/>
          <w:lang w:val="uk-UA"/>
        </w:rPr>
        <w:t>:</w:t>
      </w:r>
    </w:p>
    <w:p w:rsidR="00D31636" w:rsidRPr="00594BB5" w:rsidRDefault="00D31636" w:rsidP="00F41B61">
      <w:pPr>
        <w:pStyle w:val="Default"/>
        <w:numPr>
          <w:ilvl w:val="0"/>
          <w:numId w:val="32"/>
        </w:numPr>
        <w:tabs>
          <w:tab w:val="left" w:pos="851"/>
        </w:tabs>
        <w:ind w:left="0" w:firstLine="567"/>
        <w:jc w:val="both"/>
        <w:rPr>
          <w:sz w:val="28"/>
          <w:szCs w:val="28"/>
          <w:lang w:val="uk-UA"/>
        </w:rPr>
      </w:pPr>
      <w:r w:rsidRPr="00594BB5">
        <w:rPr>
          <w:spacing w:val="6"/>
          <w:sz w:val="28"/>
          <w:szCs w:val="28"/>
          <w:lang w:val="uk-UA"/>
        </w:rPr>
        <w:t>ф</w:t>
      </w:r>
      <w:r w:rsidRPr="00594BB5">
        <w:rPr>
          <w:sz w:val="28"/>
          <w:szCs w:val="28"/>
          <w:lang w:val="uk-UA"/>
        </w:rPr>
        <w:t>ормування у населення традицій та мотивації щодо занять фізичною культурою і спортом як важливих складових забезпечення здорового способу життя, популяризація здорового способу життя та подолання стану суспільної байдужості до здоров’я нації;</w:t>
      </w:r>
    </w:p>
    <w:p w:rsidR="00D31636" w:rsidRPr="00594BB5" w:rsidRDefault="00D31636" w:rsidP="00F41B61">
      <w:pPr>
        <w:pStyle w:val="Default"/>
        <w:numPr>
          <w:ilvl w:val="0"/>
          <w:numId w:val="32"/>
        </w:numPr>
        <w:tabs>
          <w:tab w:val="left" w:pos="851"/>
        </w:tabs>
        <w:ind w:left="0" w:firstLine="927"/>
        <w:jc w:val="both"/>
        <w:rPr>
          <w:sz w:val="28"/>
          <w:szCs w:val="28"/>
          <w:lang w:val="uk-UA"/>
        </w:rPr>
      </w:pPr>
      <w:r w:rsidRPr="00594BB5">
        <w:rPr>
          <w:sz w:val="28"/>
          <w:szCs w:val="28"/>
          <w:lang w:val="uk-UA"/>
        </w:rPr>
        <w:t xml:space="preserve">удосконалення системи дитячо-юнацького спорту, створення умов для розвитку індивідуальних здібностей спортсменів на етапах багаторічної підготовки; удосконалення системи формування та підготовки збірних команд міста з олімпійських, </w:t>
      </w:r>
      <w:proofErr w:type="spellStart"/>
      <w:r w:rsidRPr="00594BB5">
        <w:rPr>
          <w:sz w:val="28"/>
          <w:szCs w:val="28"/>
          <w:lang w:val="uk-UA"/>
        </w:rPr>
        <w:t>паралімпійських</w:t>
      </w:r>
      <w:proofErr w:type="spellEnd"/>
      <w:r w:rsidRPr="00594BB5">
        <w:rPr>
          <w:sz w:val="28"/>
          <w:szCs w:val="28"/>
          <w:lang w:val="uk-UA"/>
        </w:rPr>
        <w:t xml:space="preserve">, </w:t>
      </w:r>
      <w:proofErr w:type="spellStart"/>
      <w:r w:rsidRPr="00594BB5">
        <w:rPr>
          <w:sz w:val="28"/>
          <w:szCs w:val="28"/>
          <w:lang w:val="uk-UA"/>
        </w:rPr>
        <w:t>дефлімпійських</w:t>
      </w:r>
      <w:proofErr w:type="spellEnd"/>
      <w:r w:rsidRPr="00594BB5">
        <w:rPr>
          <w:sz w:val="28"/>
          <w:szCs w:val="28"/>
          <w:lang w:val="uk-UA"/>
        </w:rPr>
        <w:t xml:space="preserve"> та </w:t>
      </w:r>
      <w:proofErr w:type="spellStart"/>
      <w:r w:rsidRPr="00594BB5">
        <w:rPr>
          <w:sz w:val="28"/>
          <w:szCs w:val="28"/>
          <w:lang w:val="uk-UA"/>
        </w:rPr>
        <w:t>неолімпійських</w:t>
      </w:r>
      <w:proofErr w:type="spellEnd"/>
      <w:r w:rsidRPr="00594BB5">
        <w:rPr>
          <w:sz w:val="28"/>
          <w:szCs w:val="28"/>
          <w:lang w:val="uk-UA"/>
        </w:rPr>
        <w:t xml:space="preserve"> видів спорту;</w:t>
      </w:r>
    </w:p>
    <w:p w:rsidR="00D97BEC" w:rsidRPr="00594BB5" w:rsidRDefault="00D31636" w:rsidP="00F41B61">
      <w:pPr>
        <w:pStyle w:val="a7"/>
        <w:numPr>
          <w:ilvl w:val="0"/>
          <w:numId w:val="32"/>
        </w:numPr>
        <w:tabs>
          <w:tab w:val="left" w:pos="851"/>
        </w:tabs>
        <w:spacing w:before="0"/>
        <w:jc w:val="both"/>
        <w:rPr>
          <w:sz w:val="28"/>
          <w:szCs w:val="28"/>
        </w:rPr>
      </w:pPr>
      <w:r w:rsidRPr="00594BB5">
        <w:rPr>
          <w:sz w:val="28"/>
          <w:szCs w:val="28"/>
        </w:rPr>
        <w:t>належне обладнання та використання спортивних споруд.</w:t>
      </w:r>
    </w:p>
    <w:p w:rsidR="00D97BEC" w:rsidRPr="00594BB5" w:rsidRDefault="00D97BEC" w:rsidP="008433B3">
      <w:pPr>
        <w:pStyle w:val="a7"/>
        <w:spacing w:before="0"/>
        <w:jc w:val="both"/>
        <w:rPr>
          <w:sz w:val="28"/>
          <w:szCs w:val="28"/>
        </w:rPr>
      </w:pPr>
      <w:r w:rsidRPr="00594BB5">
        <w:rPr>
          <w:sz w:val="28"/>
          <w:szCs w:val="28"/>
        </w:rPr>
        <w:t xml:space="preserve">У 2021 та 2022 роках передбачається здійснити такі заходи: </w:t>
      </w:r>
    </w:p>
    <w:p w:rsidR="00D97BEC" w:rsidRPr="00594BB5" w:rsidRDefault="004A181F" w:rsidP="008433B3">
      <w:pPr>
        <w:pStyle w:val="Default"/>
        <w:numPr>
          <w:ilvl w:val="0"/>
          <w:numId w:val="34"/>
        </w:numPr>
        <w:tabs>
          <w:tab w:val="left" w:pos="851"/>
        </w:tabs>
        <w:ind w:left="0" w:firstLine="567"/>
        <w:jc w:val="both"/>
        <w:rPr>
          <w:sz w:val="28"/>
          <w:szCs w:val="28"/>
          <w:lang w:val="uk-UA"/>
        </w:rPr>
      </w:pPr>
      <w:r w:rsidRPr="00594BB5">
        <w:rPr>
          <w:sz w:val="28"/>
          <w:szCs w:val="28"/>
          <w:lang w:val="uk-UA"/>
        </w:rPr>
        <w:t>збільшення кількості проведених навчально-тренувальних зборів, змагань</w:t>
      </w:r>
      <w:r w:rsidR="00A655C8" w:rsidRPr="00594BB5">
        <w:rPr>
          <w:sz w:val="28"/>
          <w:szCs w:val="28"/>
          <w:lang w:val="uk-UA"/>
        </w:rPr>
        <w:t>, спортивно-масових заходів</w:t>
      </w:r>
      <w:r w:rsidR="00D97BEC" w:rsidRPr="00594BB5">
        <w:rPr>
          <w:sz w:val="28"/>
          <w:szCs w:val="28"/>
          <w:lang w:val="uk-UA"/>
        </w:rPr>
        <w:t>;</w:t>
      </w:r>
    </w:p>
    <w:p w:rsidR="00D97BEC" w:rsidRPr="00594BB5" w:rsidRDefault="00D97BEC" w:rsidP="008433B3">
      <w:pPr>
        <w:pStyle w:val="af"/>
        <w:numPr>
          <w:ilvl w:val="0"/>
          <w:numId w:val="34"/>
        </w:numPr>
        <w:tabs>
          <w:tab w:val="left" w:pos="851"/>
        </w:tabs>
        <w:ind w:left="0" w:firstLine="567"/>
        <w:rPr>
          <w:szCs w:val="28"/>
        </w:rPr>
      </w:pPr>
      <w:r w:rsidRPr="00594BB5">
        <w:rPr>
          <w:szCs w:val="28"/>
        </w:rPr>
        <w:t>підтримання закладів фізичної культури і спорту, зокрема дитячо-юнацьких спортивних шкіл, спеціалізованих дитячо-юнацьких спортивних шкіл олімпійського резерву, школи вищої спортивної майстерності, та залучення до навчально-тренувального процесу провідних тренерів;</w:t>
      </w:r>
    </w:p>
    <w:p w:rsidR="00D97BEC" w:rsidRPr="00594BB5" w:rsidRDefault="00D97BEC" w:rsidP="008433B3">
      <w:pPr>
        <w:pStyle w:val="Default"/>
        <w:numPr>
          <w:ilvl w:val="0"/>
          <w:numId w:val="34"/>
        </w:numPr>
        <w:tabs>
          <w:tab w:val="left" w:pos="851"/>
        </w:tabs>
        <w:spacing w:after="24"/>
        <w:ind w:left="0" w:firstLine="567"/>
        <w:jc w:val="both"/>
        <w:rPr>
          <w:sz w:val="28"/>
          <w:szCs w:val="28"/>
          <w:lang w:val="uk-UA"/>
        </w:rPr>
      </w:pPr>
      <w:r w:rsidRPr="00594BB5">
        <w:rPr>
          <w:sz w:val="28"/>
          <w:szCs w:val="28"/>
          <w:lang w:val="uk-UA"/>
        </w:rPr>
        <w:t>забезпечення збереження передових позицій успішної участі миколаївських спортсменів у змаганнях різного рівня та удосконалення системи підготовки спортсменів для гідної участі в обласних, всеукраїнських та міжнародних змаганнях, що сприятиме укріпленню патріотичного духу у молоді та підвищенню авторитету міста у всеукраїнському та світовому спортивному русі;</w:t>
      </w:r>
    </w:p>
    <w:p w:rsidR="00D97BEC" w:rsidRPr="00594BB5" w:rsidRDefault="00D97BEC" w:rsidP="008433B3">
      <w:pPr>
        <w:pStyle w:val="Default"/>
        <w:numPr>
          <w:ilvl w:val="0"/>
          <w:numId w:val="34"/>
        </w:numPr>
        <w:tabs>
          <w:tab w:val="left" w:pos="851"/>
        </w:tabs>
        <w:ind w:left="0" w:firstLine="567"/>
        <w:jc w:val="both"/>
        <w:rPr>
          <w:sz w:val="28"/>
          <w:szCs w:val="28"/>
          <w:lang w:val="uk-UA"/>
        </w:rPr>
      </w:pPr>
      <w:r w:rsidRPr="00594BB5">
        <w:rPr>
          <w:sz w:val="28"/>
          <w:szCs w:val="28"/>
          <w:lang w:val="uk-UA"/>
        </w:rPr>
        <w:t>створення належних умов для соціальної адаптації та реабілітації людей з інвалідністю: реалізація перспективних проектів із залучення до занять спортом та максимальна організаційна та фінансова підтримка;</w:t>
      </w:r>
    </w:p>
    <w:p w:rsidR="003705E3" w:rsidRPr="00594BB5" w:rsidRDefault="00D97BEC" w:rsidP="003705E3">
      <w:pPr>
        <w:pStyle w:val="Default"/>
        <w:numPr>
          <w:ilvl w:val="0"/>
          <w:numId w:val="34"/>
        </w:numPr>
        <w:tabs>
          <w:tab w:val="left" w:pos="851"/>
        </w:tabs>
        <w:spacing w:after="24"/>
        <w:ind w:left="0" w:firstLine="567"/>
        <w:jc w:val="both"/>
        <w:rPr>
          <w:sz w:val="28"/>
          <w:szCs w:val="28"/>
          <w:lang w:val="uk-UA"/>
        </w:rPr>
      </w:pPr>
      <w:r w:rsidRPr="00594BB5">
        <w:rPr>
          <w:sz w:val="28"/>
          <w:szCs w:val="28"/>
          <w:lang w:val="uk-UA"/>
        </w:rPr>
        <w:t>насичення спортивними спорудами у кількості і якості, що надасть змогу створити необхідні умови для залучення різних категорій громадян до занять фізичною культурою і спортом та підвищити рівень забезпеченості населення спортивними спорудами, які б давали можливість забезпечити на даних спорудах максимальний обсяг рухової активності</w:t>
      </w:r>
      <w:r w:rsidR="008433B3" w:rsidRPr="00594BB5">
        <w:rPr>
          <w:sz w:val="28"/>
          <w:szCs w:val="28"/>
          <w:lang w:val="uk-UA"/>
        </w:rPr>
        <w:t>.</w:t>
      </w:r>
    </w:p>
    <w:p w:rsidR="00D31636" w:rsidRPr="00594BB5" w:rsidRDefault="003705E3" w:rsidP="004A181F">
      <w:pPr>
        <w:pStyle w:val="Default"/>
        <w:tabs>
          <w:tab w:val="left" w:pos="851"/>
        </w:tabs>
        <w:spacing w:after="24"/>
        <w:ind w:firstLine="567"/>
        <w:jc w:val="both"/>
        <w:rPr>
          <w:sz w:val="28"/>
          <w:szCs w:val="28"/>
          <w:lang w:val="uk-UA"/>
        </w:rPr>
      </w:pPr>
      <w:r w:rsidRPr="00594BB5">
        <w:rPr>
          <w:sz w:val="28"/>
          <w:szCs w:val="28"/>
          <w:lang w:val="uk-UA"/>
        </w:rPr>
        <w:lastRenderedPageBreak/>
        <w:t xml:space="preserve">Основними результатами, яких планується досягти від реалізації заходів, є збільшення </w:t>
      </w:r>
      <w:r w:rsidR="004A181F" w:rsidRPr="00594BB5">
        <w:rPr>
          <w:sz w:val="28"/>
          <w:szCs w:val="28"/>
          <w:lang w:val="uk-UA"/>
        </w:rPr>
        <w:t>населення, яке займається фізичною культурою і спортом під час проведення активного дозвілля та забезпечення здорового способу життя</w:t>
      </w:r>
      <w:r w:rsidRPr="00594BB5">
        <w:rPr>
          <w:sz w:val="28"/>
          <w:szCs w:val="28"/>
          <w:lang w:val="uk-UA"/>
        </w:rPr>
        <w:t>; відповідність існуючих спортивних об’єктів вимогам сучасної організації проведення навчально-тренувального процесу та змагань; збільшення кількості дітей, що займаються різними видами спорту у міських спортивних школах</w:t>
      </w:r>
      <w:r w:rsidR="004A181F" w:rsidRPr="00594BB5">
        <w:rPr>
          <w:sz w:val="28"/>
          <w:szCs w:val="28"/>
          <w:lang w:val="uk-UA"/>
        </w:rPr>
        <w:t>.</w:t>
      </w:r>
    </w:p>
    <w:p w:rsidR="004A181F" w:rsidRPr="00594BB5" w:rsidRDefault="004A181F" w:rsidP="004A181F">
      <w:pPr>
        <w:pStyle w:val="Default"/>
        <w:tabs>
          <w:tab w:val="left" w:pos="851"/>
        </w:tabs>
        <w:spacing w:after="24"/>
        <w:ind w:firstLine="567"/>
        <w:jc w:val="both"/>
        <w:rPr>
          <w:sz w:val="28"/>
          <w:szCs w:val="28"/>
          <w:lang w:val="uk-UA"/>
        </w:rPr>
      </w:pPr>
    </w:p>
    <w:p w:rsidR="00427D28" w:rsidRPr="00594BB5" w:rsidRDefault="00427D28" w:rsidP="007A1042">
      <w:pPr>
        <w:pStyle w:val="rvps122"/>
        <w:spacing w:before="0" w:beforeAutospacing="0" w:after="0" w:afterAutospacing="0"/>
        <w:ind w:firstLine="567"/>
        <w:jc w:val="both"/>
        <w:rPr>
          <w:sz w:val="28"/>
          <w:szCs w:val="28"/>
          <w:lang w:val="uk-UA"/>
        </w:rPr>
      </w:pPr>
      <w:r w:rsidRPr="00594BB5">
        <w:rPr>
          <w:sz w:val="28"/>
          <w:szCs w:val="28"/>
          <w:lang w:val="uk-UA"/>
        </w:rPr>
        <w:t>У</w:t>
      </w:r>
      <w:r w:rsidR="00410A86">
        <w:rPr>
          <w:sz w:val="28"/>
          <w:szCs w:val="28"/>
          <w:lang w:val="uk-UA"/>
        </w:rPr>
        <w:t xml:space="preserve"> </w:t>
      </w:r>
      <w:r w:rsidR="00562D02" w:rsidRPr="00594BB5">
        <w:rPr>
          <w:sz w:val="28"/>
          <w:szCs w:val="28"/>
          <w:lang w:val="uk-UA"/>
        </w:rPr>
        <w:t>галузі</w:t>
      </w:r>
      <w:r w:rsidR="00410A86">
        <w:rPr>
          <w:sz w:val="28"/>
          <w:szCs w:val="28"/>
          <w:lang w:val="uk-UA"/>
        </w:rPr>
        <w:t xml:space="preserve"> </w:t>
      </w:r>
      <w:r w:rsidR="00A53BD4" w:rsidRPr="00594BB5">
        <w:rPr>
          <w:b/>
          <w:sz w:val="28"/>
          <w:szCs w:val="28"/>
          <w:lang w:val="uk-UA"/>
        </w:rPr>
        <w:t>житлово-комунально</w:t>
      </w:r>
      <w:r w:rsidR="00447B6A" w:rsidRPr="00594BB5">
        <w:rPr>
          <w:b/>
          <w:sz w:val="28"/>
          <w:szCs w:val="28"/>
          <w:lang w:val="uk-UA"/>
        </w:rPr>
        <w:t>го</w:t>
      </w:r>
      <w:r w:rsidR="00A53BD4" w:rsidRPr="00594BB5">
        <w:rPr>
          <w:b/>
          <w:sz w:val="28"/>
          <w:szCs w:val="28"/>
          <w:lang w:val="uk-UA"/>
        </w:rPr>
        <w:t xml:space="preserve"> господарств</w:t>
      </w:r>
      <w:r w:rsidR="00447B6A" w:rsidRPr="00594BB5">
        <w:rPr>
          <w:b/>
          <w:sz w:val="28"/>
          <w:szCs w:val="28"/>
          <w:lang w:val="uk-UA"/>
        </w:rPr>
        <w:t>а</w:t>
      </w:r>
      <w:r w:rsidR="00410A86">
        <w:rPr>
          <w:b/>
          <w:sz w:val="28"/>
          <w:szCs w:val="28"/>
          <w:lang w:val="uk-UA"/>
        </w:rPr>
        <w:t xml:space="preserve"> </w:t>
      </w:r>
      <w:r w:rsidRPr="00594BB5">
        <w:rPr>
          <w:sz w:val="28"/>
          <w:szCs w:val="28"/>
          <w:lang w:val="uk-UA"/>
        </w:rPr>
        <w:t xml:space="preserve">пріоритетними напрямками розвитку є: </w:t>
      </w:r>
    </w:p>
    <w:p w:rsidR="00F7398A" w:rsidRPr="00594BB5" w:rsidRDefault="00F7398A" w:rsidP="00F41B61">
      <w:pPr>
        <w:pStyle w:val="rvps122"/>
        <w:numPr>
          <w:ilvl w:val="0"/>
          <w:numId w:val="34"/>
        </w:numPr>
        <w:tabs>
          <w:tab w:val="left" w:pos="851"/>
        </w:tabs>
        <w:spacing w:before="0" w:beforeAutospacing="0" w:after="0" w:afterAutospacing="0"/>
        <w:ind w:left="0" w:firstLine="567"/>
        <w:jc w:val="both"/>
        <w:rPr>
          <w:sz w:val="28"/>
          <w:szCs w:val="28"/>
          <w:lang w:val="uk-UA"/>
        </w:rPr>
      </w:pPr>
      <w:r w:rsidRPr="00594BB5">
        <w:rPr>
          <w:sz w:val="28"/>
          <w:szCs w:val="28"/>
          <w:lang w:val="uk-UA"/>
        </w:rPr>
        <w:t>комплексний благоустрій території міста: забезпечення роботи мереж зовнішнього освітлення, прибирання доріг, зелених зон, інших об’єктів благоустрою, комплексний благоустрій парків,скверів та інших територій громадського призначення, капітальний ремонт вулично-дорожньої мережі;</w:t>
      </w:r>
    </w:p>
    <w:p w:rsidR="00F7398A" w:rsidRPr="00594BB5" w:rsidRDefault="00F7398A" w:rsidP="00F41B61">
      <w:pPr>
        <w:pStyle w:val="rvps122"/>
        <w:numPr>
          <w:ilvl w:val="0"/>
          <w:numId w:val="34"/>
        </w:numPr>
        <w:tabs>
          <w:tab w:val="left" w:pos="851"/>
        </w:tabs>
        <w:spacing w:before="0" w:beforeAutospacing="0" w:after="0" w:afterAutospacing="0"/>
        <w:jc w:val="both"/>
        <w:rPr>
          <w:sz w:val="28"/>
          <w:szCs w:val="28"/>
          <w:lang w:val="uk-UA"/>
        </w:rPr>
      </w:pPr>
      <w:r w:rsidRPr="00594BB5">
        <w:rPr>
          <w:sz w:val="28"/>
          <w:szCs w:val="28"/>
          <w:lang w:val="uk-UA"/>
        </w:rPr>
        <w:t xml:space="preserve">забезпечення якості та безпеки дорожнього руху; </w:t>
      </w:r>
    </w:p>
    <w:p w:rsidR="00F7398A" w:rsidRPr="00594BB5" w:rsidRDefault="00F7398A" w:rsidP="00F41B61">
      <w:pPr>
        <w:pStyle w:val="rvps122"/>
        <w:numPr>
          <w:ilvl w:val="0"/>
          <w:numId w:val="34"/>
        </w:numPr>
        <w:tabs>
          <w:tab w:val="left" w:pos="851"/>
        </w:tabs>
        <w:spacing w:before="0" w:beforeAutospacing="0" w:after="0" w:afterAutospacing="0"/>
        <w:ind w:left="0" w:firstLine="927"/>
        <w:jc w:val="both"/>
        <w:rPr>
          <w:sz w:val="28"/>
          <w:szCs w:val="28"/>
          <w:lang w:val="uk-UA"/>
        </w:rPr>
      </w:pPr>
      <w:r w:rsidRPr="00594BB5">
        <w:rPr>
          <w:sz w:val="28"/>
          <w:szCs w:val="28"/>
          <w:lang w:val="uk-UA"/>
        </w:rPr>
        <w:t>залучення населення до участі в управлінні та інвестуванні розвитку житлової сфери;</w:t>
      </w:r>
    </w:p>
    <w:p w:rsidR="00F7398A" w:rsidRPr="00594BB5" w:rsidRDefault="00F7398A" w:rsidP="00F41B61">
      <w:pPr>
        <w:pStyle w:val="rvps122"/>
        <w:numPr>
          <w:ilvl w:val="0"/>
          <w:numId w:val="34"/>
        </w:numPr>
        <w:tabs>
          <w:tab w:val="left" w:pos="851"/>
        </w:tabs>
        <w:spacing w:before="0" w:beforeAutospacing="0" w:after="0" w:afterAutospacing="0"/>
        <w:ind w:left="0" w:firstLine="851"/>
        <w:jc w:val="both"/>
        <w:rPr>
          <w:sz w:val="28"/>
          <w:szCs w:val="28"/>
          <w:lang w:val="uk-UA"/>
        </w:rPr>
      </w:pPr>
      <w:r w:rsidRPr="00594BB5">
        <w:rPr>
          <w:sz w:val="28"/>
          <w:szCs w:val="28"/>
          <w:lang w:val="uk-UA"/>
        </w:rPr>
        <w:t>впровадження енергозберігаючих технологій у галузі, енергозбереження;</w:t>
      </w:r>
    </w:p>
    <w:p w:rsidR="00F7398A" w:rsidRPr="00594BB5" w:rsidRDefault="00F7398A" w:rsidP="00F41B61">
      <w:pPr>
        <w:pStyle w:val="rvps122"/>
        <w:numPr>
          <w:ilvl w:val="0"/>
          <w:numId w:val="34"/>
        </w:numPr>
        <w:tabs>
          <w:tab w:val="left" w:pos="851"/>
        </w:tabs>
        <w:spacing w:before="0" w:beforeAutospacing="0" w:after="0" w:afterAutospacing="0"/>
        <w:ind w:left="0" w:firstLine="927"/>
        <w:jc w:val="both"/>
        <w:rPr>
          <w:sz w:val="28"/>
          <w:szCs w:val="28"/>
          <w:lang w:val="uk-UA"/>
        </w:rPr>
      </w:pPr>
      <w:r w:rsidRPr="00594BB5">
        <w:rPr>
          <w:sz w:val="28"/>
          <w:szCs w:val="28"/>
          <w:lang w:val="uk-UA"/>
        </w:rPr>
        <w:t>поліпшення якості управління житлово-комунальною інфраструктурою;</w:t>
      </w:r>
    </w:p>
    <w:p w:rsidR="00F7398A" w:rsidRPr="00594BB5" w:rsidRDefault="00F7398A" w:rsidP="00F41B61">
      <w:pPr>
        <w:pStyle w:val="rvps122"/>
        <w:numPr>
          <w:ilvl w:val="0"/>
          <w:numId w:val="34"/>
        </w:numPr>
        <w:tabs>
          <w:tab w:val="left" w:pos="851"/>
        </w:tabs>
        <w:spacing w:before="0" w:beforeAutospacing="0" w:after="0" w:afterAutospacing="0"/>
        <w:jc w:val="both"/>
        <w:rPr>
          <w:sz w:val="28"/>
          <w:szCs w:val="28"/>
          <w:lang w:val="uk-UA"/>
        </w:rPr>
      </w:pPr>
      <w:r w:rsidRPr="00594BB5">
        <w:rPr>
          <w:sz w:val="28"/>
          <w:szCs w:val="28"/>
          <w:lang w:val="uk-UA"/>
        </w:rPr>
        <w:t xml:space="preserve">зменшення кількості безпритульних тварин гуманними методами; </w:t>
      </w:r>
    </w:p>
    <w:p w:rsidR="00F7398A" w:rsidRPr="00594BB5" w:rsidRDefault="00F7398A" w:rsidP="007A1042">
      <w:pPr>
        <w:pStyle w:val="rvps122"/>
        <w:spacing w:before="0" w:beforeAutospacing="0" w:after="0" w:afterAutospacing="0"/>
        <w:ind w:firstLine="567"/>
        <w:jc w:val="both"/>
        <w:rPr>
          <w:sz w:val="28"/>
          <w:szCs w:val="28"/>
          <w:lang w:val="uk-UA"/>
        </w:rPr>
      </w:pPr>
      <w:r w:rsidRPr="00594BB5">
        <w:rPr>
          <w:sz w:val="28"/>
          <w:szCs w:val="28"/>
          <w:lang w:val="uk-UA"/>
        </w:rPr>
        <w:t xml:space="preserve">У 2021 та 2022 роках передбачається здійснити такі заходи: </w:t>
      </w:r>
    </w:p>
    <w:p w:rsidR="00F7398A" w:rsidRPr="00594BB5" w:rsidRDefault="008433B3" w:rsidP="008433B3">
      <w:pPr>
        <w:pStyle w:val="rvps122"/>
        <w:numPr>
          <w:ilvl w:val="0"/>
          <w:numId w:val="36"/>
        </w:numPr>
        <w:tabs>
          <w:tab w:val="left" w:pos="851"/>
        </w:tabs>
        <w:spacing w:before="0" w:beforeAutospacing="0" w:after="0" w:afterAutospacing="0"/>
        <w:ind w:left="0" w:firstLine="567"/>
        <w:jc w:val="both"/>
        <w:rPr>
          <w:sz w:val="28"/>
          <w:szCs w:val="28"/>
          <w:lang w:val="uk-UA"/>
        </w:rPr>
      </w:pPr>
      <w:r w:rsidRPr="00594BB5">
        <w:rPr>
          <w:sz w:val="28"/>
          <w:szCs w:val="28"/>
          <w:lang w:val="uk-UA"/>
        </w:rPr>
        <w:t>п</w:t>
      </w:r>
      <w:r w:rsidR="00F7398A" w:rsidRPr="00594BB5">
        <w:rPr>
          <w:sz w:val="28"/>
          <w:szCs w:val="28"/>
          <w:lang w:val="uk-UA"/>
        </w:rPr>
        <w:t>окращ</w:t>
      </w:r>
      <w:r w:rsidR="00F41B61">
        <w:rPr>
          <w:sz w:val="28"/>
          <w:szCs w:val="28"/>
          <w:lang w:val="uk-UA"/>
        </w:rPr>
        <w:t>а</w:t>
      </w:r>
      <w:r w:rsidR="00F7398A" w:rsidRPr="00594BB5">
        <w:rPr>
          <w:sz w:val="28"/>
          <w:szCs w:val="28"/>
          <w:lang w:val="uk-UA"/>
        </w:rPr>
        <w:t xml:space="preserve">ння благоустрою міста, розвиток територій громадського призначення; </w:t>
      </w:r>
    </w:p>
    <w:p w:rsidR="00F7398A" w:rsidRPr="00594BB5" w:rsidRDefault="00F7398A" w:rsidP="008433B3">
      <w:pPr>
        <w:pStyle w:val="rvps122"/>
        <w:numPr>
          <w:ilvl w:val="0"/>
          <w:numId w:val="36"/>
        </w:numPr>
        <w:tabs>
          <w:tab w:val="left" w:pos="851"/>
        </w:tabs>
        <w:spacing w:before="0" w:beforeAutospacing="0" w:after="0" w:afterAutospacing="0"/>
        <w:ind w:left="0" w:firstLine="567"/>
        <w:jc w:val="both"/>
        <w:rPr>
          <w:sz w:val="28"/>
          <w:szCs w:val="28"/>
          <w:lang w:val="uk-UA"/>
        </w:rPr>
      </w:pPr>
      <w:r w:rsidRPr="00594BB5">
        <w:rPr>
          <w:sz w:val="28"/>
          <w:szCs w:val="28"/>
          <w:lang w:val="uk-UA"/>
        </w:rPr>
        <w:t xml:space="preserve">проведення капітального та поточного ремонту доріг </w:t>
      </w:r>
      <w:r w:rsidR="00F41B61">
        <w:rPr>
          <w:sz w:val="28"/>
          <w:szCs w:val="28"/>
          <w:lang w:val="uk-UA"/>
        </w:rPr>
        <w:t xml:space="preserve">місцевого </w:t>
      </w:r>
      <w:r w:rsidRPr="00594BB5">
        <w:rPr>
          <w:sz w:val="28"/>
          <w:szCs w:val="28"/>
          <w:lang w:val="uk-UA"/>
        </w:rPr>
        <w:t xml:space="preserve"> значення;            </w:t>
      </w:r>
    </w:p>
    <w:p w:rsidR="00F7398A" w:rsidRPr="00594BB5" w:rsidRDefault="00F7398A" w:rsidP="008433B3">
      <w:pPr>
        <w:pStyle w:val="rvps122"/>
        <w:numPr>
          <w:ilvl w:val="0"/>
          <w:numId w:val="36"/>
        </w:numPr>
        <w:tabs>
          <w:tab w:val="left" w:pos="851"/>
        </w:tabs>
        <w:spacing w:before="0" w:beforeAutospacing="0" w:after="0" w:afterAutospacing="0"/>
        <w:ind w:left="0" w:firstLine="567"/>
        <w:jc w:val="both"/>
        <w:rPr>
          <w:sz w:val="28"/>
          <w:szCs w:val="28"/>
          <w:lang w:val="uk-UA"/>
        </w:rPr>
      </w:pPr>
      <w:r w:rsidRPr="00594BB5">
        <w:rPr>
          <w:sz w:val="28"/>
          <w:szCs w:val="28"/>
          <w:lang w:val="uk-UA"/>
        </w:rPr>
        <w:t xml:space="preserve">забезпечення належного утримання вулично-дорожньої інфраструктури; </w:t>
      </w:r>
    </w:p>
    <w:p w:rsidR="00F7398A" w:rsidRPr="00594BB5" w:rsidRDefault="00F7398A" w:rsidP="008433B3">
      <w:pPr>
        <w:pStyle w:val="rvps122"/>
        <w:numPr>
          <w:ilvl w:val="0"/>
          <w:numId w:val="36"/>
        </w:numPr>
        <w:tabs>
          <w:tab w:val="left" w:pos="851"/>
        </w:tabs>
        <w:spacing w:before="0" w:beforeAutospacing="0" w:after="0" w:afterAutospacing="0"/>
        <w:ind w:left="0" w:firstLine="567"/>
        <w:jc w:val="both"/>
        <w:rPr>
          <w:sz w:val="28"/>
          <w:szCs w:val="28"/>
          <w:lang w:val="uk-UA"/>
        </w:rPr>
      </w:pPr>
      <w:r w:rsidRPr="00594BB5">
        <w:rPr>
          <w:sz w:val="28"/>
          <w:szCs w:val="28"/>
          <w:lang w:val="uk-UA"/>
        </w:rPr>
        <w:t xml:space="preserve">продовження робіт з реконструкції та встановлення нових ліній зовнішнього освітлення </w:t>
      </w:r>
      <w:r w:rsidR="00F41B61">
        <w:rPr>
          <w:sz w:val="28"/>
          <w:szCs w:val="28"/>
          <w:lang w:val="uk-UA"/>
        </w:rPr>
        <w:t>і</w:t>
      </w:r>
      <w:r w:rsidRPr="00594BB5">
        <w:rPr>
          <w:sz w:val="28"/>
          <w:szCs w:val="28"/>
          <w:lang w:val="uk-UA"/>
        </w:rPr>
        <w:t>з застосуванням новітніх технологій та елементів енергозбереження;</w:t>
      </w:r>
    </w:p>
    <w:p w:rsidR="00F7398A" w:rsidRPr="00594BB5" w:rsidRDefault="00F7398A" w:rsidP="008433B3">
      <w:pPr>
        <w:pStyle w:val="rvps122"/>
        <w:numPr>
          <w:ilvl w:val="0"/>
          <w:numId w:val="36"/>
        </w:numPr>
        <w:tabs>
          <w:tab w:val="left" w:pos="851"/>
        </w:tabs>
        <w:spacing w:before="0" w:beforeAutospacing="0" w:after="0" w:afterAutospacing="0"/>
        <w:ind w:left="0" w:firstLine="567"/>
        <w:jc w:val="both"/>
        <w:rPr>
          <w:sz w:val="28"/>
          <w:szCs w:val="28"/>
          <w:lang w:val="uk-UA"/>
        </w:rPr>
      </w:pPr>
      <w:r w:rsidRPr="00594BB5">
        <w:rPr>
          <w:sz w:val="28"/>
          <w:szCs w:val="28"/>
          <w:lang w:val="uk-UA"/>
        </w:rPr>
        <w:t xml:space="preserve">заходи з енергозбереження, впровадження </w:t>
      </w:r>
      <w:proofErr w:type="spellStart"/>
      <w:r w:rsidRPr="00594BB5">
        <w:rPr>
          <w:sz w:val="28"/>
          <w:szCs w:val="28"/>
          <w:lang w:val="uk-UA"/>
        </w:rPr>
        <w:t>енерго</w:t>
      </w:r>
      <w:r w:rsidR="00F41B61">
        <w:rPr>
          <w:sz w:val="28"/>
          <w:szCs w:val="28"/>
          <w:lang w:val="uk-UA"/>
        </w:rPr>
        <w:t>е</w:t>
      </w:r>
      <w:r w:rsidRPr="00594BB5">
        <w:rPr>
          <w:sz w:val="28"/>
          <w:szCs w:val="28"/>
          <w:lang w:val="uk-UA"/>
        </w:rPr>
        <w:t>фективних</w:t>
      </w:r>
      <w:proofErr w:type="spellEnd"/>
      <w:r w:rsidRPr="00594BB5">
        <w:rPr>
          <w:sz w:val="28"/>
          <w:szCs w:val="28"/>
          <w:lang w:val="uk-UA"/>
        </w:rPr>
        <w:t xml:space="preserve"> та інноваційних технологій в </w:t>
      </w:r>
      <w:proofErr w:type="spellStart"/>
      <w:r w:rsidRPr="00594BB5">
        <w:rPr>
          <w:sz w:val="28"/>
          <w:szCs w:val="28"/>
          <w:lang w:val="uk-UA"/>
        </w:rPr>
        <w:t>жи</w:t>
      </w:r>
      <w:r w:rsidR="00F41B61">
        <w:rPr>
          <w:sz w:val="28"/>
          <w:szCs w:val="28"/>
          <w:lang w:val="uk-UA"/>
        </w:rPr>
        <w:t>т</w:t>
      </w:r>
      <w:r w:rsidRPr="00594BB5">
        <w:rPr>
          <w:sz w:val="28"/>
          <w:szCs w:val="28"/>
          <w:lang w:val="uk-UA"/>
        </w:rPr>
        <w:t>ло</w:t>
      </w:r>
      <w:r w:rsidR="00F41B61">
        <w:rPr>
          <w:sz w:val="28"/>
          <w:szCs w:val="28"/>
          <w:lang w:val="uk-UA"/>
        </w:rPr>
        <w:t>в</w:t>
      </w:r>
      <w:r w:rsidRPr="00594BB5">
        <w:rPr>
          <w:sz w:val="28"/>
          <w:szCs w:val="28"/>
          <w:lang w:val="uk-UA"/>
        </w:rPr>
        <w:t>о</w:t>
      </w:r>
      <w:proofErr w:type="spellEnd"/>
      <w:r w:rsidRPr="00594BB5">
        <w:rPr>
          <w:sz w:val="28"/>
          <w:szCs w:val="28"/>
          <w:lang w:val="uk-UA"/>
        </w:rPr>
        <w:t xml:space="preserve"> комунальному господарстві, заохочення населення до впровадження енергозберігаючих заходів;</w:t>
      </w:r>
    </w:p>
    <w:p w:rsidR="00F7398A" w:rsidRPr="00594BB5" w:rsidRDefault="00F7398A" w:rsidP="008433B3">
      <w:pPr>
        <w:pStyle w:val="rvps122"/>
        <w:numPr>
          <w:ilvl w:val="0"/>
          <w:numId w:val="36"/>
        </w:numPr>
        <w:tabs>
          <w:tab w:val="left" w:pos="851"/>
        </w:tabs>
        <w:spacing w:before="0" w:beforeAutospacing="0" w:after="0" w:afterAutospacing="0"/>
        <w:ind w:left="0" w:firstLine="567"/>
        <w:jc w:val="both"/>
        <w:rPr>
          <w:sz w:val="28"/>
          <w:szCs w:val="28"/>
          <w:lang w:val="uk-UA"/>
        </w:rPr>
      </w:pPr>
      <w:r w:rsidRPr="00594BB5">
        <w:rPr>
          <w:sz w:val="28"/>
          <w:szCs w:val="28"/>
          <w:lang w:val="uk-UA"/>
        </w:rPr>
        <w:t>поліпшення матеріально-технічної бази притулку для безпритульних тварин;</w:t>
      </w:r>
    </w:p>
    <w:p w:rsidR="00F7398A" w:rsidRPr="00594BB5" w:rsidRDefault="00F7398A" w:rsidP="008433B3">
      <w:pPr>
        <w:pStyle w:val="rvps122"/>
        <w:numPr>
          <w:ilvl w:val="0"/>
          <w:numId w:val="36"/>
        </w:numPr>
        <w:tabs>
          <w:tab w:val="left" w:pos="851"/>
        </w:tabs>
        <w:spacing w:before="0" w:beforeAutospacing="0" w:after="0" w:afterAutospacing="0"/>
        <w:ind w:left="0" w:firstLine="567"/>
        <w:jc w:val="both"/>
        <w:rPr>
          <w:sz w:val="28"/>
          <w:szCs w:val="28"/>
          <w:lang w:val="uk-UA"/>
        </w:rPr>
      </w:pPr>
      <w:r w:rsidRPr="00594BB5">
        <w:rPr>
          <w:sz w:val="28"/>
          <w:szCs w:val="28"/>
          <w:lang w:val="uk-UA"/>
        </w:rPr>
        <w:t>стимулювання створення об’єднань співвласників багатоквартирних житлових будинків та ор</w:t>
      </w:r>
      <w:r w:rsidR="00F41B61">
        <w:rPr>
          <w:sz w:val="28"/>
          <w:szCs w:val="28"/>
          <w:lang w:val="uk-UA"/>
        </w:rPr>
        <w:t>ганів самоорганізації населення.</w:t>
      </w:r>
    </w:p>
    <w:p w:rsidR="00F7398A" w:rsidRPr="00594BB5" w:rsidRDefault="00F7398A" w:rsidP="007A1042">
      <w:pPr>
        <w:pStyle w:val="rvps122"/>
        <w:spacing w:before="0" w:beforeAutospacing="0" w:after="0" w:afterAutospacing="0"/>
        <w:ind w:firstLine="567"/>
        <w:jc w:val="both"/>
        <w:rPr>
          <w:sz w:val="28"/>
          <w:szCs w:val="28"/>
          <w:lang w:val="uk-UA"/>
        </w:rPr>
      </w:pPr>
      <w:r w:rsidRPr="00594BB5">
        <w:rPr>
          <w:sz w:val="28"/>
          <w:szCs w:val="28"/>
          <w:lang w:val="uk-UA"/>
        </w:rPr>
        <w:t xml:space="preserve">Основними результатами, яких планується досягти, є: </w:t>
      </w:r>
    </w:p>
    <w:p w:rsidR="00F7398A" w:rsidRPr="00594BB5" w:rsidRDefault="00F7398A" w:rsidP="007A1042">
      <w:pPr>
        <w:pStyle w:val="rvps122"/>
        <w:spacing w:before="0" w:beforeAutospacing="0" w:after="0" w:afterAutospacing="0"/>
        <w:ind w:firstLine="567"/>
        <w:jc w:val="both"/>
        <w:rPr>
          <w:sz w:val="28"/>
          <w:szCs w:val="28"/>
          <w:lang w:val="uk-UA"/>
        </w:rPr>
      </w:pPr>
      <w:r w:rsidRPr="00594BB5">
        <w:rPr>
          <w:sz w:val="28"/>
          <w:szCs w:val="28"/>
          <w:lang w:val="uk-UA"/>
        </w:rPr>
        <w:t>покращ</w:t>
      </w:r>
      <w:r w:rsidR="00F41B61">
        <w:rPr>
          <w:sz w:val="28"/>
          <w:szCs w:val="28"/>
          <w:lang w:val="uk-UA"/>
        </w:rPr>
        <w:t>а</w:t>
      </w:r>
      <w:r w:rsidRPr="00594BB5">
        <w:rPr>
          <w:sz w:val="28"/>
          <w:szCs w:val="28"/>
          <w:lang w:val="uk-UA"/>
        </w:rPr>
        <w:t xml:space="preserve">ння благоустрою міста; </w:t>
      </w:r>
    </w:p>
    <w:p w:rsidR="00F7398A" w:rsidRPr="00594BB5" w:rsidRDefault="00F7398A" w:rsidP="007A1042">
      <w:pPr>
        <w:pStyle w:val="rvps122"/>
        <w:spacing w:before="0" w:beforeAutospacing="0" w:after="0" w:afterAutospacing="0"/>
        <w:ind w:firstLine="567"/>
        <w:jc w:val="both"/>
        <w:rPr>
          <w:sz w:val="28"/>
          <w:szCs w:val="28"/>
          <w:lang w:val="uk-UA"/>
        </w:rPr>
      </w:pPr>
      <w:r w:rsidRPr="00594BB5">
        <w:rPr>
          <w:sz w:val="28"/>
          <w:szCs w:val="28"/>
          <w:lang w:val="uk-UA"/>
        </w:rPr>
        <w:t>покращ</w:t>
      </w:r>
      <w:r w:rsidR="00F41B61">
        <w:rPr>
          <w:sz w:val="28"/>
          <w:szCs w:val="28"/>
          <w:lang w:val="uk-UA"/>
        </w:rPr>
        <w:t>а</w:t>
      </w:r>
      <w:r w:rsidRPr="00594BB5">
        <w:rPr>
          <w:sz w:val="28"/>
          <w:szCs w:val="28"/>
          <w:lang w:val="uk-UA"/>
        </w:rPr>
        <w:t>ння  стану автомобільних доріг;</w:t>
      </w:r>
    </w:p>
    <w:p w:rsidR="00F7398A" w:rsidRPr="00594BB5" w:rsidRDefault="00F7398A" w:rsidP="007A1042">
      <w:pPr>
        <w:pStyle w:val="rvps122"/>
        <w:spacing w:before="0" w:beforeAutospacing="0" w:after="0" w:afterAutospacing="0"/>
        <w:ind w:firstLine="567"/>
        <w:jc w:val="both"/>
        <w:rPr>
          <w:sz w:val="28"/>
          <w:szCs w:val="28"/>
          <w:lang w:val="uk-UA"/>
        </w:rPr>
      </w:pPr>
      <w:r w:rsidRPr="00594BB5">
        <w:rPr>
          <w:sz w:val="28"/>
          <w:szCs w:val="28"/>
          <w:lang w:val="uk-UA"/>
        </w:rPr>
        <w:t xml:space="preserve">забезпечення населення житлово-комунальними послугами високого рівня і якості відповідно до вимог національних стандартів; </w:t>
      </w:r>
    </w:p>
    <w:p w:rsidR="00F7398A" w:rsidRPr="00594BB5" w:rsidRDefault="00F7398A" w:rsidP="007A1042">
      <w:pPr>
        <w:pStyle w:val="rvps122"/>
        <w:spacing w:before="0" w:beforeAutospacing="0" w:after="0" w:afterAutospacing="0"/>
        <w:ind w:firstLine="567"/>
        <w:jc w:val="both"/>
        <w:rPr>
          <w:sz w:val="28"/>
          <w:szCs w:val="28"/>
          <w:lang w:val="uk-UA"/>
        </w:rPr>
      </w:pPr>
      <w:r w:rsidRPr="00594BB5">
        <w:rPr>
          <w:sz w:val="28"/>
          <w:szCs w:val="28"/>
          <w:lang w:val="uk-UA"/>
        </w:rPr>
        <w:t xml:space="preserve">створення сприятливих умов для залучення інвестицій у сферу житлово-комунального господарства; </w:t>
      </w:r>
    </w:p>
    <w:p w:rsidR="00F7398A" w:rsidRPr="00594BB5" w:rsidRDefault="00F7398A" w:rsidP="007A1042">
      <w:pPr>
        <w:ind w:firstLine="567"/>
        <w:jc w:val="both"/>
        <w:rPr>
          <w:sz w:val="28"/>
          <w:szCs w:val="28"/>
        </w:rPr>
      </w:pPr>
      <w:r w:rsidRPr="00594BB5">
        <w:rPr>
          <w:sz w:val="28"/>
          <w:szCs w:val="28"/>
        </w:rPr>
        <w:t>зменшення витрат енергоресурсів;</w:t>
      </w:r>
    </w:p>
    <w:p w:rsidR="00F7398A" w:rsidRPr="00594BB5" w:rsidRDefault="00F7398A" w:rsidP="007A1042">
      <w:pPr>
        <w:ind w:firstLine="567"/>
        <w:jc w:val="both"/>
        <w:rPr>
          <w:sz w:val="28"/>
          <w:szCs w:val="28"/>
        </w:rPr>
      </w:pPr>
      <w:r w:rsidRPr="00594BB5">
        <w:rPr>
          <w:sz w:val="28"/>
          <w:szCs w:val="28"/>
        </w:rPr>
        <w:t>створення конкурентного середовища на ринку житлових послуг;</w:t>
      </w:r>
    </w:p>
    <w:p w:rsidR="00F7398A" w:rsidRPr="00594BB5" w:rsidRDefault="00F7398A" w:rsidP="007A1042">
      <w:pPr>
        <w:pStyle w:val="rvps122"/>
        <w:spacing w:before="0" w:beforeAutospacing="0" w:after="0" w:afterAutospacing="0"/>
        <w:ind w:firstLine="567"/>
        <w:jc w:val="both"/>
        <w:rPr>
          <w:sz w:val="28"/>
          <w:szCs w:val="28"/>
          <w:lang w:val="uk-UA"/>
        </w:rPr>
      </w:pPr>
      <w:r w:rsidRPr="00594BB5">
        <w:rPr>
          <w:sz w:val="28"/>
          <w:szCs w:val="28"/>
          <w:lang w:val="uk-UA"/>
        </w:rPr>
        <w:t>безпечне співіснування людей і тварин.</w:t>
      </w:r>
    </w:p>
    <w:p w:rsidR="005E0E90" w:rsidRPr="00594BB5" w:rsidRDefault="005E0E90" w:rsidP="005E0E90">
      <w:pPr>
        <w:pStyle w:val="a7"/>
        <w:spacing w:before="0"/>
        <w:jc w:val="both"/>
        <w:rPr>
          <w:sz w:val="28"/>
          <w:szCs w:val="28"/>
          <w:shd w:val="clear" w:color="auto" w:fill="FFFFFF"/>
        </w:rPr>
      </w:pPr>
    </w:p>
    <w:p w:rsidR="005E0E90" w:rsidRPr="00594BB5" w:rsidRDefault="005E0E90" w:rsidP="005E0E90">
      <w:pPr>
        <w:pStyle w:val="a7"/>
        <w:spacing w:before="0"/>
        <w:jc w:val="both"/>
        <w:rPr>
          <w:kern w:val="2"/>
          <w:sz w:val="28"/>
          <w:szCs w:val="28"/>
        </w:rPr>
      </w:pPr>
      <w:r w:rsidRPr="00594BB5">
        <w:rPr>
          <w:sz w:val="28"/>
          <w:szCs w:val="28"/>
          <w:shd w:val="clear" w:color="auto" w:fill="FFFFFF"/>
        </w:rPr>
        <w:lastRenderedPageBreak/>
        <w:t xml:space="preserve">Пріоритетним напрямом </w:t>
      </w:r>
      <w:r w:rsidRPr="00594BB5">
        <w:rPr>
          <w:b/>
          <w:sz w:val="28"/>
          <w:szCs w:val="28"/>
          <w:shd w:val="clear" w:color="auto" w:fill="FFFFFF"/>
        </w:rPr>
        <w:t>кредитування</w:t>
      </w:r>
      <w:r w:rsidRPr="00594BB5">
        <w:rPr>
          <w:sz w:val="28"/>
          <w:szCs w:val="28"/>
          <w:shd w:val="clear" w:color="auto" w:fill="FFFFFF"/>
        </w:rPr>
        <w:t xml:space="preserve"> бюджету </w:t>
      </w:r>
      <w:r w:rsidR="006A74D7" w:rsidRPr="00594BB5">
        <w:rPr>
          <w:sz w:val="28"/>
          <w:szCs w:val="28"/>
          <w:shd w:val="clear" w:color="auto" w:fill="FFFFFF"/>
        </w:rPr>
        <w:t>міста Миколаєва є</w:t>
      </w:r>
      <w:r w:rsidRPr="00594BB5">
        <w:rPr>
          <w:sz w:val="28"/>
          <w:szCs w:val="28"/>
          <w:shd w:val="clear" w:color="auto" w:fill="FFFFFF"/>
        </w:rPr>
        <w:t xml:space="preserve">  створення умов для реалізації конституційного пр</w:t>
      </w:r>
      <w:r w:rsidR="00F41B61">
        <w:rPr>
          <w:sz w:val="28"/>
          <w:szCs w:val="28"/>
          <w:shd w:val="clear" w:color="auto" w:fill="FFFFFF"/>
        </w:rPr>
        <w:t xml:space="preserve">ава громадян України на житло, </w:t>
      </w:r>
      <w:r w:rsidRPr="00594BB5">
        <w:rPr>
          <w:sz w:val="28"/>
          <w:szCs w:val="28"/>
          <w:shd w:val="clear" w:color="auto" w:fill="FFFFFF"/>
        </w:rPr>
        <w:t xml:space="preserve"> зокрема молоді, шляхом надання їм пільгових довготермінових кредитів та часткової компенсації відсоткової ставки кредитів комерційних банків у</w:t>
      </w:r>
      <w:r w:rsidRPr="00594BB5">
        <w:rPr>
          <w:kern w:val="2"/>
          <w:sz w:val="28"/>
          <w:szCs w:val="28"/>
        </w:rPr>
        <w:t xml:space="preserve"> рамках виконання Програми забезпечення молодих сімей та одиноких молодих громадян м. Миколаєва житлом.</w:t>
      </w:r>
    </w:p>
    <w:p w:rsidR="008433B3" w:rsidRPr="00594BB5" w:rsidRDefault="008433B3" w:rsidP="007A1042">
      <w:pPr>
        <w:pStyle w:val="rvps122"/>
        <w:spacing w:before="0" w:beforeAutospacing="0" w:after="0" w:afterAutospacing="0"/>
        <w:ind w:firstLine="567"/>
        <w:jc w:val="both"/>
        <w:rPr>
          <w:sz w:val="28"/>
          <w:szCs w:val="28"/>
          <w:lang w:val="uk-UA"/>
        </w:rPr>
      </w:pPr>
    </w:p>
    <w:p w:rsidR="007D748C" w:rsidRPr="00594BB5" w:rsidRDefault="007D748C" w:rsidP="00F7398A">
      <w:pPr>
        <w:pStyle w:val="Default"/>
        <w:ind w:firstLine="567"/>
        <w:jc w:val="both"/>
        <w:rPr>
          <w:sz w:val="28"/>
          <w:szCs w:val="28"/>
          <w:lang w:val="uk-UA"/>
        </w:rPr>
      </w:pPr>
      <w:r w:rsidRPr="00594BB5">
        <w:rPr>
          <w:sz w:val="28"/>
          <w:szCs w:val="28"/>
          <w:lang w:val="uk-UA"/>
        </w:rPr>
        <w:t xml:space="preserve">Показники видатків та надання кредитів бюджету </w:t>
      </w:r>
      <w:r w:rsidR="00562D02" w:rsidRPr="00594BB5">
        <w:rPr>
          <w:sz w:val="28"/>
          <w:szCs w:val="28"/>
          <w:lang w:val="uk-UA"/>
        </w:rPr>
        <w:t xml:space="preserve">міста Миколаєва </w:t>
      </w:r>
      <w:r w:rsidRPr="00594BB5">
        <w:rPr>
          <w:sz w:val="28"/>
          <w:szCs w:val="28"/>
          <w:lang w:val="uk-UA"/>
        </w:rPr>
        <w:t xml:space="preserve">за функціональним призначенням на 2019 - 2022 роки наведені в додатку 3 до цього Прогнозу. </w:t>
      </w:r>
    </w:p>
    <w:p w:rsidR="00920B19" w:rsidRPr="00594BB5" w:rsidRDefault="00920B19" w:rsidP="00F7398A">
      <w:pPr>
        <w:pStyle w:val="Default"/>
        <w:ind w:firstLine="567"/>
        <w:jc w:val="both"/>
        <w:rPr>
          <w:sz w:val="28"/>
          <w:szCs w:val="28"/>
          <w:lang w:val="uk-UA"/>
        </w:rPr>
      </w:pPr>
    </w:p>
    <w:p w:rsidR="007D748C" w:rsidRPr="00594BB5" w:rsidRDefault="007D748C" w:rsidP="00F7398A">
      <w:pPr>
        <w:pStyle w:val="Default"/>
        <w:ind w:firstLine="567"/>
        <w:jc w:val="both"/>
        <w:rPr>
          <w:sz w:val="28"/>
          <w:szCs w:val="28"/>
          <w:lang w:val="uk-UA"/>
        </w:rPr>
      </w:pPr>
      <w:r w:rsidRPr="00594BB5">
        <w:rPr>
          <w:sz w:val="28"/>
          <w:szCs w:val="28"/>
          <w:lang w:val="uk-UA"/>
        </w:rPr>
        <w:t xml:space="preserve">Показники видатків та надання кредитів </w:t>
      </w:r>
      <w:r w:rsidR="00562D02" w:rsidRPr="00594BB5">
        <w:rPr>
          <w:sz w:val="28"/>
          <w:szCs w:val="28"/>
          <w:lang w:val="uk-UA"/>
        </w:rPr>
        <w:t xml:space="preserve">бюджету міста Миколаєва </w:t>
      </w:r>
      <w:r w:rsidRPr="00594BB5">
        <w:rPr>
          <w:sz w:val="28"/>
          <w:szCs w:val="28"/>
          <w:lang w:val="uk-UA"/>
        </w:rPr>
        <w:t>в розрізі головних розпорядників міського бюджету на 2019 - 2022 роки наведені в додатку 4 до цього Прогнозу.</w:t>
      </w:r>
    </w:p>
    <w:p w:rsidR="008F36AD" w:rsidRPr="00594BB5" w:rsidRDefault="008F36AD" w:rsidP="00F7398A">
      <w:pPr>
        <w:pStyle w:val="Default"/>
        <w:ind w:firstLine="567"/>
        <w:jc w:val="both"/>
        <w:rPr>
          <w:sz w:val="28"/>
          <w:szCs w:val="28"/>
          <w:lang w:val="uk-UA"/>
        </w:rPr>
      </w:pPr>
    </w:p>
    <w:p w:rsidR="008F36AD" w:rsidRPr="00F41B61" w:rsidRDefault="008F36AD" w:rsidP="00447B6A">
      <w:pPr>
        <w:pStyle w:val="af"/>
        <w:numPr>
          <w:ilvl w:val="0"/>
          <w:numId w:val="8"/>
        </w:numPr>
        <w:tabs>
          <w:tab w:val="left" w:pos="284"/>
          <w:tab w:val="left" w:pos="851"/>
        </w:tabs>
        <w:ind w:left="0" w:right="-39" w:firstLine="0"/>
        <w:jc w:val="center"/>
        <w:rPr>
          <w:szCs w:val="28"/>
        </w:rPr>
      </w:pPr>
      <w:r w:rsidRPr="00F41B61">
        <w:rPr>
          <w:szCs w:val="28"/>
        </w:rPr>
        <w:t>Реалізація інвестиційних програм (</w:t>
      </w:r>
      <w:proofErr w:type="spellStart"/>
      <w:r w:rsidRPr="00F41B61">
        <w:rPr>
          <w:szCs w:val="28"/>
        </w:rPr>
        <w:t>про</w:t>
      </w:r>
      <w:r w:rsidR="001853BE" w:rsidRPr="00F41B61">
        <w:rPr>
          <w:szCs w:val="28"/>
        </w:rPr>
        <w:t>є</w:t>
      </w:r>
      <w:r w:rsidRPr="00F41B61">
        <w:rPr>
          <w:szCs w:val="28"/>
        </w:rPr>
        <w:t>ктів</w:t>
      </w:r>
      <w:proofErr w:type="spellEnd"/>
      <w:r w:rsidRPr="00F41B61">
        <w:rPr>
          <w:szCs w:val="28"/>
        </w:rPr>
        <w:t>)</w:t>
      </w:r>
    </w:p>
    <w:p w:rsidR="008F36AD" w:rsidRPr="00594BB5" w:rsidRDefault="008F36AD" w:rsidP="008F36AD">
      <w:pPr>
        <w:pStyle w:val="af"/>
        <w:tabs>
          <w:tab w:val="left" w:pos="851"/>
        </w:tabs>
        <w:ind w:left="0" w:right="-39" w:firstLine="540"/>
        <w:rPr>
          <w:szCs w:val="28"/>
        </w:rPr>
      </w:pPr>
    </w:p>
    <w:p w:rsidR="003705E3" w:rsidRPr="00594BB5" w:rsidRDefault="003705E3" w:rsidP="008F36AD">
      <w:pPr>
        <w:pStyle w:val="af"/>
        <w:tabs>
          <w:tab w:val="left" w:pos="851"/>
        </w:tabs>
        <w:ind w:left="0" w:right="-39" w:firstLine="540"/>
        <w:rPr>
          <w:szCs w:val="28"/>
        </w:rPr>
      </w:pPr>
      <w:r w:rsidRPr="00410A86">
        <w:rPr>
          <w:szCs w:val="28"/>
        </w:rPr>
        <w:t xml:space="preserve">Реалізація інвестиційних </w:t>
      </w:r>
      <w:proofErr w:type="spellStart"/>
      <w:r w:rsidRPr="00410A86">
        <w:rPr>
          <w:szCs w:val="28"/>
        </w:rPr>
        <w:t>проєктів</w:t>
      </w:r>
      <w:proofErr w:type="spellEnd"/>
      <w:r w:rsidRPr="00410A86">
        <w:rPr>
          <w:szCs w:val="28"/>
        </w:rPr>
        <w:t xml:space="preserve"> здійснюватиметься у пріоритетних сферах, зокрема у соціально-культурній сфері</w:t>
      </w:r>
      <w:r w:rsidR="00641A07" w:rsidRPr="00410A86">
        <w:rPr>
          <w:szCs w:val="28"/>
        </w:rPr>
        <w:t>.</w:t>
      </w:r>
    </w:p>
    <w:p w:rsidR="008F36AD" w:rsidRPr="00594BB5" w:rsidRDefault="008F36AD" w:rsidP="008F36AD">
      <w:pPr>
        <w:pStyle w:val="af"/>
        <w:tabs>
          <w:tab w:val="left" w:pos="851"/>
        </w:tabs>
        <w:ind w:left="0" w:right="-39" w:firstLine="540"/>
        <w:rPr>
          <w:szCs w:val="28"/>
        </w:rPr>
      </w:pPr>
      <w:r w:rsidRPr="00594BB5">
        <w:rPr>
          <w:szCs w:val="28"/>
        </w:rPr>
        <w:t>Індикативні прогнозні показники за бюджетними програмами, які забезпечуватимуть протягом декількох ро</w:t>
      </w:r>
      <w:r w:rsidR="001853BE" w:rsidRPr="00594BB5">
        <w:rPr>
          <w:szCs w:val="28"/>
        </w:rPr>
        <w:t xml:space="preserve">ків виконання інвестиційних </w:t>
      </w:r>
      <w:proofErr w:type="spellStart"/>
      <w:r w:rsidR="001853BE" w:rsidRPr="00594BB5">
        <w:rPr>
          <w:szCs w:val="28"/>
        </w:rPr>
        <w:t>проє</w:t>
      </w:r>
      <w:r w:rsidRPr="00594BB5">
        <w:rPr>
          <w:szCs w:val="28"/>
        </w:rPr>
        <w:t>ктів</w:t>
      </w:r>
      <w:proofErr w:type="spellEnd"/>
      <w:r w:rsidRPr="00594BB5">
        <w:rPr>
          <w:szCs w:val="28"/>
        </w:rPr>
        <w:t xml:space="preserve">, наведені у додатку 5 до цього Прогнозу. </w:t>
      </w:r>
    </w:p>
    <w:p w:rsidR="00606BC4" w:rsidRPr="00594BB5" w:rsidRDefault="00606BC4" w:rsidP="00F06B95">
      <w:pPr>
        <w:ind w:firstLine="426"/>
        <w:jc w:val="both"/>
        <w:rPr>
          <w:sz w:val="28"/>
          <w:szCs w:val="28"/>
          <w:shd w:val="clear" w:color="auto" w:fill="FFFFFF"/>
        </w:rPr>
      </w:pPr>
    </w:p>
    <w:p w:rsidR="00850361" w:rsidRPr="00F41B61" w:rsidRDefault="00850361" w:rsidP="00850361">
      <w:pPr>
        <w:pStyle w:val="af"/>
        <w:numPr>
          <w:ilvl w:val="0"/>
          <w:numId w:val="8"/>
        </w:numPr>
        <w:tabs>
          <w:tab w:val="left" w:pos="284"/>
        </w:tabs>
        <w:ind w:left="0" w:firstLine="0"/>
        <w:jc w:val="center"/>
        <w:rPr>
          <w:szCs w:val="28"/>
        </w:rPr>
      </w:pPr>
      <w:r w:rsidRPr="00F41B61">
        <w:rPr>
          <w:szCs w:val="28"/>
        </w:rPr>
        <w:t>Управління місцевим боргом та ліквідністю бюджету</w:t>
      </w:r>
    </w:p>
    <w:p w:rsidR="00850361" w:rsidRPr="00594BB5" w:rsidRDefault="00850361" w:rsidP="00850361">
      <w:pPr>
        <w:rPr>
          <w:sz w:val="28"/>
          <w:szCs w:val="28"/>
        </w:rPr>
      </w:pPr>
    </w:p>
    <w:p w:rsidR="00850361" w:rsidRPr="00594BB5" w:rsidRDefault="00850361" w:rsidP="00850361">
      <w:pPr>
        <w:ind w:firstLine="567"/>
        <w:jc w:val="both"/>
        <w:rPr>
          <w:sz w:val="28"/>
          <w:szCs w:val="28"/>
        </w:rPr>
      </w:pPr>
      <w:r w:rsidRPr="00594BB5">
        <w:rPr>
          <w:sz w:val="28"/>
          <w:szCs w:val="28"/>
        </w:rPr>
        <w:t xml:space="preserve">З метою виконання інвестиційного </w:t>
      </w:r>
      <w:proofErr w:type="spellStart"/>
      <w:r w:rsidRPr="00594BB5">
        <w:rPr>
          <w:sz w:val="28"/>
          <w:szCs w:val="28"/>
        </w:rPr>
        <w:t>проєкту</w:t>
      </w:r>
      <w:proofErr w:type="spellEnd"/>
      <w:r w:rsidRPr="00594BB5">
        <w:rPr>
          <w:sz w:val="28"/>
          <w:szCs w:val="28"/>
        </w:rPr>
        <w:t xml:space="preserve"> «Покращання інфраструктури  громадського транспорту міста Миколаєва та оновлення тролейбусного парку (модернізація тролейбусного депо та тягових підстанцій; капітальний ремонт контактної мережі; закупівля нових тролейбусів із низьким рівнем підлоги)»</w:t>
      </w:r>
      <w:r w:rsidR="00F41B61">
        <w:rPr>
          <w:sz w:val="28"/>
          <w:szCs w:val="28"/>
        </w:rPr>
        <w:t xml:space="preserve"> </w:t>
      </w:r>
      <w:r w:rsidRPr="00594BB5">
        <w:rPr>
          <w:sz w:val="28"/>
          <w:szCs w:val="28"/>
        </w:rPr>
        <w:t>в цілях забезпечення комфортних та безпечних умов пересування усіх категорій громадян</w:t>
      </w:r>
      <w:r w:rsidR="00F41B61">
        <w:rPr>
          <w:sz w:val="28"/>
          <w:szCs w:val="28"/>
        </w:rPr>
        <w:t>, зокрема</w:t>
      </w:r>
      <w:r w:rsidRPr="00594BB5">
        <w:rPr>
          <w:sz w:val="28"/>
          <w:szCs w:val="28"/>
        </w:rPr>
        <w:t xml:space="preserve"> людей з особливими потребами</w:t>
      </w:r>
      <w:r w:rsidR="00F41B61">
        <w:rPr>
          <w:sz w:val="28"/>
          <w:szCs w:val="28"/>
        </w:rPr>
        <w:t xml:space="preserve">,  </w:t>
      </w:r>
      <w:r w:rsidRPr="00594BB5">
        <w:rPr>
          <w:sz w:val="28"/>
          <w:szCs w:val="28"/>
        </w:rPr>
        <w:t xml:space="preserve"> рішенням </w:t>
      </w:r>
      <w:r w:rsidR="00F41B61">
        <w:rPr>
          <w:sz w:val="28"/>
          <w:szCs w:val="28"/>
        </w:rPr>
        <w:t xml:space="preserve">міської ради </w:t>
      </w:r>
      <w:r w:rsidRPr="00594BB5">
        <w:rPr>
          <w:sz w:val="28"/>
          <w:szCs w:val="28"/>
        </w:rPr>
        <w:t>від</w:t>
      </w:r>
      <w:r w:rsidR="00F41B61">
        <w:rPr>
          <w:sz w:val="28"/>
          <w:szCs w:val="28"/>
        </w:rPr>
        <w:t xml:space="preserve"> 09.09.2019 № 54/78 надана згода</w:t>
      </w:r>
      <w:r w:rsidRPr="00594BB5">
        <w:rPr>
          <w:sz w:val="28"/>
          <w:szCs w:val="28"/>
        </w:rPr>
        <w:t xml:space="preserve"> </w:t>
      </w:r>
      <w:proofErr w:type="spellStart"/>
      <w:r w:rsidRPr="00594BB5">
        <w:rPr>
          <w:sz w:val="28"/>
          <w:szCs w:val="28"/>
        </w:rPr>
        <w:t>КП</w:t>
      </w:r>
      <w:proofErr w:type="spellEnd"/>
      <w:r w:rsidRPr="00594BB5">
        <w:rPr>
          <w:sz w:val="28"/>
          <w:szCs w:val="28"/>
        </w:rPr>
        <w:t xml:space="preserve"> ММР «</w:t>
      </w:r>
      <w:proofErr w:type="spellStart"/>
      <w:r w:rsidRPr="00594BB5">
        <w:rPr>
          <w:sz w:val="28"/>
          <w:szCs w:val="28"/>
        </w:rPr>
        <w:t>Миколаївелектротранс</w:t>
      </w:r>
      <w:proofErr w:type="spellEnd"/>
      <w:r w:rsidRPr="00594BB5">
        <w:rPr>
          <w:sz w:val="28"/>
          <w:szCs w:val="28"/>
        </w:rPr>
        <w:t>» на укладення кредитного договору з Європейським банком реконструкції та розвитку під місцеву  гарантію.</w:t>
      </w:r>
    </w:p>
    <w:p w:rsidR="00850361" w:rsidRPr="00594BB5" w:rsidRDefault="00850361" w:rsidP="00850361">
      <w:pPr>
        <w:ind w:firstLine="567"/>
        <w:jc w:val="both"/>
        <w:rPr>
          <w:sz w:val="28"/>
          <w:szCs w:val="28"/>
        </w:rPr>
      </w:pPr>
      <w:r w:rsidRPr="00594BB5">
        <w:rPr>
          <w:sz w:val="28"/>
          <w:szCs w:val="28"/>
        </w:rPr>
        <w:t xml:space="preserve">Загальна сума кредиту складає 20 млн. євро з погашенням рівними частинами </w:t>
      </w:r>
      <w:proofErr w:type="spellStart"/>
      <w:r w:rsidRPr="00594BB5">
        <w:rPr>
          <w:sz w:val="28"/>
          <w:szCs w:val="28"/>
        </w:rPr>
        <w:t>щопівроку</w:t>
      </w:r>
      <w:proofErr w:type="spellEnd"/>
      <w:r w:rsidRPr="00594BB5">
        <w:rPr>
          <w:sz w:val="28"/>
          <w:szCs w:val="28"/>
        </w:rPr>
        <w:t xml:space="preserve"> протягом 10 років після пільгового періоду, тривалість якого складає 3 роки. Місцева гарантія надається у розмірі всіх зобов’язань    </w:t>
      </w:r>
      <w:proofErr w:type="spellStart"/>
      <w:r w:rsidRPr="00594BB5">
        <w:rPr>
          <w:sz w:val="28"/>
          <w:szCs w:val="28"/>
        </w:rPr>
        <w:t>КП</w:t>
      </w:r>
      <w:proofErr w:type="spellEnd"/>
      <w:r w:rsidRPr="00594BB5">
        <w:rPr>
          <w:sz w:val="28"/>
          <w:szCs w:val="28"/>
        </w:rPr>
        <w:t xml:space="preserve"> ММР «</w:t>
      </w:r>
      <w:proofErr w:type="spellStart"/>
      <w:r w:rsidRPr="00594BB5">
        <w:rPr>
          <w:sz w:val="28"/>
          <w:szCs w:val="28"/>
        </w:rPr>
        <w:t>Миколаївелектротранс</w:t>
      </w:r>
      <w:proofErr w:type="spellEnd"/>
      <w:r w:rsidRPr="00594BB5">
        <w:rPr>
          <w:sz w:val="28"/>
          <w:szCs w:val="28"/>
        </w:rPr>
        <w:t xml:space="preserve">» відповідно до Кредитного договору. </w:t>
      </w:r>
    </w:p>
    <w:p w:rsidR="00850361" w:rsidRPr="00594BB5" w:rsidRDefault="00850361" w:rsidP="00850361">
      <w:pPr>
        <w:jc w:val="both"/>
        <w:rPr>
          <w:sz w:val="28"/>
          <w:szCs w:val="28"/>
        </w:rPr>
      </w:pPr>
    </w:p>
    <w:p w:rsidR="00850361" w:rsidRPr="00594BB5" w:rsidRDefault="00850361" w:rsidP="00850361">
      <w:pPr>
        <w:jc w:val="center"/>
        <w:rPr>
          <w:sz w:val="28"/>
          <w:szCs w:val="28"/>
        </w:rPr>
      </w:pPr>
      <w:r w:rsidRPr="00594BB5">
        <w:rPr>
          <w:sz w:val="28"/>
          <w:szCs w:val="28"/>
        </w:rPr>
        <w:t>Індикативні прогнозні показники гарантованого місцевого боргу</w:t>
      </w:r>
    </w:p>
    <w:p w:rsidR="00850361" w:rsidRPr="00594BB5" w:rsidRDefault="00850361" w:rsidP="00850361">
      <w:pPr>
        <w:jc w:val="right"/>
        <w:rPr>
          <w:sz w:val="28"/>
          <w:szCs w:val="28"/>
        </w:rPr>
      </w:pPr>
      <w:r w:rsidRPr="00594BB5">
        <w:rPr>
          <w:sz w:val="28"/>
          <w:szCs w:val="28"/>
        </w:rPr>
        <w:t>тис. євро</w:t>
      </w:r>
    </w:p>
    <w:tbl>
      <w:tblPr>
        <w:tblStyle w:val="af7"/>
        <w:tblW w:w="0" w:type="auto"/>
        <w:tblLook w:val="04A0"/>
      </w:tblPr>
      <w:tblGrid>
        <w:gridCol w:w="4928"/>
        <w:gridCol w:w="1559"/>
        <w:gridCol w:w="1559"/>
        <w:gridCol w:w="1525"/>
      </w:tblGrid>
      <w:tr w:rsidR="00850361" w:rsidRPr="00594BB5" w:rsidTr="000C5B32">
        <w:tc>
          <w:tcPr>
            <w:tcW w:w="4928" w:type="dxa"/>
          </w:tcPr>
          <w:p w:rsidR="00850361" w:rsidRPr="00594BB5" w:rsidRDefault="00850361" w:rsidP="00850361">
            <w:pPr>
              <w:jc w:val="center"/>
              <w:rPr>
                <w:sz w:val="28"/>
                <w:szCs w:val="28"/>
              </w:rPr>
            </w:pPr>
            <w:r w:rsidRPr="00594BB5">
              <w:rPr>
                <w:sz w:val="28"/>
                <w:szCs w:val="28"/>
              </w:rPr>
              <w:t>Пока</w:t>
            </w:r>
            <w:r w:rsidR="00C63857" w:rsidRPr="00594BB5">
              <w:rPr>
                <w:sz w:val="28"/>
                <w:szCs w:val="28"/>
              </w:rPr>
              <w:t>з</w:t>
            </w:r>
            <w:r w:rsidRPr="00594BB5">
              <w:rPr>
                <w:sz w:val="28"/>
                <w:szCs w:val="28"/>
              </w:rPr>
              <w:t>ники</w:t>
            </w:r>
          </w:p>
        </w:tc>
        <w:tc>
          <w:tcPr>
            <w:tcW w:w="1559" w:type="dxa"/>
          </w:tcPr>
          <w:p w:rsidR="00850361" w:rsidRPr="00594BB5" w:rsidRDefault="00850361" w:rsidP="00850361">
            <w:pPr>
              <w:jc w:val="center"/>
              <w:rPr>
                <w:sz w:val="28"/>
                <w:szCs w:val="28"/>
              </w:rPr>
            </w:pPr>
            <w:r w:rsidRPr="00594BB5">
              <w:rPr>
                <w:sz w:val="28"/>
                <w:szCs w:val="28"/>
              </w:rPr>
              <w:t>2020</w:t>
            </w:r>
          </w:p>
        </w:tc>
        <w:tc>
          <w:tcPr>
            <w:tcW w:w="1559" w:type="dxa"/>
          </w:tcPr>
          <w:p w:rsidR="00850361" w:rsidRPr="00594BB5" w:rsidRDefault="00850361" w:rsidP="00850361">
            <w:pPr>
              <w:jc w:val="center"/>
              <w:rPr>
                <w:sz w:val="28"/>
                <w:szCs w:val="28"/>
              </w:rPr>
            </w:pPr>
            <w:r w:rsidRPr="00594BB5">
              <w:rPr>
                <w:sz w:val="28"/>
                <w:szCs w:val="28"/>
              </w:rPr>
              <w:t>2021</w:t>
            </w:r>
          </w:p>
        </w:tc>
        <w:tc>
          <w:tcPr>
            <w:tcW w:w="1525" w:type="dxa"/>
          </w:tcPr>
          <w:p w:rsidR="00850361" w:rsidRPr="00594BB5" w:rsidRDefault="00850361" w:rsidP="00850361">
            <w:pPr>
              <w:jc w:val="center"/>
              <w:rPr>
                <w:sz w:val="28"/>
                <w:szCs w:val="28"/>
              </w:rPr>
            </w:pPr>
            <w:r w:rsidRPr="00594BB5">
              <w:rPr>
                <w:sz w:val="28"/>
                <w:szCs w:val="28"/>
              </w:rPr>
              <w:t>2022</w:t>
            </w:r>
          </w:p>
        </w:tc>
      </w:tr>
      <w:tr w:rsidR="00850361" w:rsidRPr="00594BB5" w:rsidTr="000C5B32">
        <w:tc>
          <w:tcPr>
            <w:tcW w:w="4928" w:type="dxa"/>
          </w:tcPr>
          <w:p w:rsidR="00850361" w:rsidRPr="00594BB5" w:rsidRDefault="00850361" w:rsidP="000C5B32">
            <w:pPr>
              <w:jc w:val="both"/>
              <w:rPr>
                <w:sz w:val="28"/>
                <w:szCs w:val="28"/>
              </w:rPr>
            </w:pPr>
            <w:r w:rsidRPr="00594BB5">
              <w:rPr>
                <w:sz w:val="28"/>
                <w:szCs w:val="28"/>
              </w:rPr>
              <w:t xml:space="preserve">Загальна сума кредиту, гарантованого міською радою </w:t>
            </w:r>
          </w:p>
        </w:tc>
        <w:tc>
          <w:tcPr>
            <w:tcW w:w="1559" w:type="dxa"/>
          </w:tcPr>
          <w:p w:rsidR="00850361" w:rsidRPr="00594BB5" w:rsidRDefault="00850361" w:rsidP="00850361">
            <w:pPr>
              <w:jc w:val="center"/>
              <w:rPr>
                <w:sz w:val="28"/>
                <w:szCs w:val="28"/>
              </w:rPr>
            </w:pPr>
            <w:r w:rsidRPr="00594BB5">
              <w:rPr>
                <w:sz w:val="28"/>
                <w:szCs w:val="28"/>
              </w:rPr>
              <w:t>3 789,2</w:t>
            </w:r>
          </w:p>
        </w:tc>
        <w:tc>
          <w:tcPr>
            <w:tcW w:w="1559" w:type="dxa"/>
          </w:tcPr>
          <w:p w:rsidR="00850361" w:rsidRPr="00594BB5" w:rsidRDefault="00850361" w:rsidP="00850361">
            <w:pPr>
              <w:jc w:val="center"/>
              <w:rPr>
                <w:sz w:val="28"/>
                <w:szCs w:val="28"/>
              </w:rPr>
            </w:pPr>
            <w:r w:rsidRPr="00594BB5">
              <w:rPr>
                <w:sz w:val="28"/>
                <w:szCs w:val="28"/>
              </w:rPr>
              <w:t>14 500,0</w:t>
            </w:r>
          </w:p>
        </w:tc>
        <w:tc>
          <w:tcPr>
            <w:tcW w:w="1525" w:type="dxa"/>
          </w:tcPr>
          <w:p w:rsidR="00850361" w:rsidRPr="00594BB5" w:rsidRDefault="00850361" w:rsidP="00850361">
            <w:pPr>
              <w:jc w:val="center"/>
              <w:rPr>
                <w:sz w:val="28"/>
                <w:szCs w:val="28"/>
              </w:rPr>
            </w:pPr>
            <w:r w:rsidRPr="00594BB5">
              <w:rPr>
                <w:sz w:val="28"/>
                <w:szCs w:val="28"/>
              </w:rPr>
              <w:t>20 000,0</w:t>
            </w:r>
          </w:p>
        </w:tc>
      </w:tr>
      <w:tr w:rsidR="00850361" w:rsidRPr="00594BB5" w:rsidTr="000C5B32">
        <w:tc>
          <w:tcPr>
            <w:tcW w:w="4928" w:type="dxa"/>
          </w:tcPr>
          <w:p w:rsidR="00850361" w:rsidRPr="00594BB5" w:rsidRDefault="00850361" w:rsidP="000C5B32">
            <w:pPr>
              <w:jc w:val="both"/>
              <w:rPr>
                <w:sz w:val="28"/>
                <w:szCs w:val="28"/>
              </w:rPr>
            </w:pPr>
            <w:r w:rsidRPr="00594BB5">
              <w:rPr>
                <w:sz w:val="28"/>
                <w:szCs w:val="28"/>
              </w:rPr>
              <w:t xml:space="preserve">Витрати на обслуговування кредиту </w:t>
            </w:r>
          </w:p>
        </w:tc>
        <w:tc>
          <w:tcPr>
            <w:tcW w:w="1559" w:type="dxa"/>
          </w:tcPr>
          <w:p w:rsidR="00850361" w:rsidRPr="00594BB5" w:rsidRDefault="00850361" w:rsidP="00850361">
            <w:pPr>
              <w:jc w:val="center"/>
              <w:rPr>
                <w:sz w:val="28"/>
                <w:szCs w:val="28"/>
              </w:rPr>
            </w:pPr>
            <w:r w:rsidRPr="00594BB5">
              <w:rPr>
                <w:sz w:val="28"/>
                <w:szCs w:val="28"/>
              </w:rPr>
              <w:t>398,9</w:t>
            </w:r>
          </w:p>
        </w:tc>
        <w:tc>
          <w:tcPr>
            <w:tcW w:w="1559" w:type="dxa"/>
          </w:tcPr>
          <w:p w:rsidR="00850361" w:rsidRPr="00594BB5" w:rsidRDefault="00850361" w:rsidP="00850361">
            <w:pPr>
              <w:jc w:val="center"/>
              <w:rPr>
                <w:sz w:val="28"/>
                <w:szCs w:val="28"/>
              </w:rPr>
            </w:pPr>
            <w:r w:rsidRPr="00594BB5">
              <w:rPr>
                <w:sz w:val="28"/>
                <w:szCs w:val="28"/>
              </w:rPr>
              <w:t>392,6</w:t>
            </w:r>
          </w:p>
        </w:tc>
        <w:tc>
          <w:tcPr>
            <w:tcW w:w="1525" w:type="dxa"/>
          </w:tcPr>
          <w:p w:rsidR="00850361" w:rsidRPr="00594BB5" w:rsidRDefault="00850361" w:rsidP="00850361">
            <w:pPr>
              <w:jc w:val="center"/>
              <w:rPr>
                <w:sz w:val="28"/>
                <w:szCs w:val="28"/>
              </w:rPr>
            </w:pPr>
            <w:r w:rsidRPr="00594BB5">
              <w:rPr>
                <w:sz w:val="28"/>
                <w:szCs w:val="28"/>
              </w:rPr>
              <w:t>925,8</w:t>
            </w:r>
          </w:p>
        </w:tc>
      </w:tr>
    </w:tbl>
    <w:p w:rsidR="00850361" w:rsidRPr="00594BB5" w:rsidRDefault="00850361" w:rsidP="00F06B95">
      <w:pPr>
        <w:ind w:firstLine="426"/>
        <w:jc w:val="both"/>
        <w:rPr>
          <w:sz w:val="28"/>
          <w:szCs w:val="28"/>
          <w:shd w:val="clear" w:color="auto" w:fill="FFFFFF"/>
        </w:rPr>
      </w:pPr>
    </w:p>
    <w:p w:rsidR="00606BC4" w:rsidRPr="00F41B61" w:rsidRDefault="00606BC4" w:rsidP="00FF6635">
      <w:pPr>
        <w:pStyle w:val="af"/>
        <w:numPr>
          <w:ilvl w:val="0"/>
          <w:numId w:val="8"/>
        </w:numPr>
        <w:tabs>
          <w:tab w:val="left" w:pos="284"/>
        </w:tabs>
        <w:ind w:left="0" w:firstLine="0"/>
        <w:jc w:val="center"/>
        <w:rPr>
          <w:szCs w:val="28"/>
        </w:rPr>
      </w:pPr>
      <w:r w:rsidRPr="00F41B61">
        <w:rPr>
          <w:szCs w:val="28"/>
        </w:rPr>
        <w:t>Міжбюджетні відносини</w:t>
      </w:r>
    </w:p>
    <w:p w:rsidR="003336D7" w:rsidRPr="00594BB5" w:rsidRDefault="003336D7" w:rsidP="00F06B95">
      <w:pPr>
        <w:jc w:val="center"/>
        <w:rPr>
          <w:sz w:val="28"/>
          <w:szCs w:val="28"/>
        </w:rPr>
      </w:pPr>
    </w:p>
    <w:p w:rsidR="00A50AE3" w:rsidRPr="00594BB5" w:rsidRDefault="00A50AE3" w:rsidP="00163F57">
      <w:pPr>
        <w:ind w:firstLine="567"/>
        <w:jc w:val="both"/>
        <w:rPr>
          <w:sz w:val="28"/>
          <w:szCs w:val="28"/>
        </w:rPr>
      </w:pPr>
      <w:r w:rsidRPr="00594BB5">
        <w:rPr>
          <w:sz w:val="28"/>
          <w:szCs w:val="28"/>
        </w:rPr>
        <w:lastRenderedPageBreak/>
        <w:t>Пріоритетом бюджетної політики у 2021-2022 роках стане реформування міжбюджетних відносин з м</w:t>
      </w:r>
      <w:r w:rsidR="00F41B61">
        <w:rPr>
          <w:sz w:val="28"/>
          <w:szCs w:val="28"/>
        </w:rPr>
        <w:t>е</w:t>
      </w:r>
      <w:r w:rsidRPr="00594BB5">
        <w:rPr>
          <w:sz w:val="28"/>
          <w:szCs w:val="28"/>
        </w:rPr>
        <w:t>тою запровадження середньострокового бюджетного планування та підвищення ефективності використання бюджетних коштів.</w:t>
      </w:r>
    </w:p>
    <w:p w:rsidR="00606BC4" w:rsidRPr="00594BB5" w:rsidRDefault="005E0E90" w:rsidP="00163F57">
      <w:pPr>
        <w:ind w:firstLine="567"/>
        <w:jc w:val="both"/>
        <w:rPr>
          <w:sz w:val="28"/>
          <w:szCs w:val="28"/>
        </w:rPr>
      </w:pPr>
      <w:r w:rsidRPr="00594BB5">
        <w:rPr>
          <w:sz w:val="28"/>
          <w:szCs w:val="28"/>
        </w:rPr>
        <w:t xml:space="preserve">Прогноз бюджету міста Миколаєва на </w:t>
      </w:r>
      <w:r w:rsidR="00606BC4" w:rsidRPr="00594BB5">
        <w:rPr>
          <w:sz w:val="28"/>
          <w:szCs w:val="28"/>
        </w:rPr>
        <w:t>20</w:t>
      </w:r>
      <w:r w:rsidR="004D5583" w:rsidRPr="00594BB5">
        <w:rPr>
          <w:sz w:val="28"/>
          <w:szCs w:val="28"/>
        </w:rPr>
        <w:t>2</w:t>
      </w:r>
      <w:r w:rsidRPr="00594BB5">
        <w:rPr>
          <w:sz w:val="28"/>
          <w:szCs w:val="28"/>
        </w:rPr>
        <w:t>1</w:t>
      </w:r>
      <w:r w:rsidR="00606BC4" w:rsidRPr="00594BB5">
        <w:rPr>
          <w:sz w:val="28"/>
          <w:szCs w:val="28"/>
        </w:rPr>
        <w:t>-20</w:t>
      </w:r>
      <w:r w:rsidR="009D1513" w:rsidRPr="00594BB5">
        <w:rPr>
          <w:sz w:val="28"/>
          <w:szCs w:val="28"/>
        </w:rPr>
        <w:t>2</w:t>
      </w:r>
      <w:r w:rsidRPr="00594BB5">
        <w:rPr>
          <w:sz w:val="28"/>
          <w:szCs w:val="28"/>
        </w:rPr>
        <w:t>2</w:t>
      </w:r>
      <w:r w:rsidR="00606BC4" w:rsidRPr="00594BB5">
        <w:rPr>
          <w:sz w:val="28"/>
          <w:szCs w:val="28"/>
        </w:rPr>
        <w:t xml:space="preserve"> рок</w:t>
      </w:r>
      <w:r w:rsidRPr="00594BB5">
        <w:rPr>
          <w:sz w:val="28"/>
          <w:szCs w:val="28"/>
        </w:rPr>
        <w:t>и</w:t>
      </w:r>
      <w:r w:rsidR="00410A86">
        <w:rPr>
          <w:sz w:val="28"/>
          <w:szCs w:val="28"/>
        </w:rPr>
        <w:t xml:space="preserve"> </w:t>
      </w:r>
      <w:r w:rsidRPr="00594BB5">
        <w:rPr>
          <w:sz w:val="28"/>
          <w:szCs w:val="28"/>
        </w:rPr>
        <w:t>включає такі міжбюджетні трансферти</w:t>
      </w:r>
      <w:r w:rsidR="00606BC4" w:rsidRPr="00594BB5">
        <w:rPr>
          <w:sz w:val="28"/>
          <w:szCs w:val="28"/>
        </w:rPr>
        <w:t>:</w:t>
      </w:r>
    </w:p>
    <w:p w:rsidR="005E0E90" w:rsidRPr="00594BB5" w:rsidRDefault="005E0E90" w:rsidP="00163F57">
      <w:pPr>
        <w:numPr>
          <w:ilvl w:val="0"/>
          <w:numId w:val="3"/>
        </w:numPr>
        <w:ind w:left="0" w:firstLine="567"/>
        <w:jc w:val="both"/>
        <w:rPr>
          <w:sz w:val="28"/>
          <w:szCs w:val="28"/>
        </w:rPr>
      </w:pPr>
      <w:r w:rsidRPr="00594BB5">
        <w:rPr>
          <w:sz w:val="28"/>
          <w:szCs w:val="28"/>
        </w:rPr>
        <w:t xml:space="preserve">освітню субвенцію </w:t>
      </w:r>
      <w:r w:rsidR="00606BC4" w:rsidRPr="00594BB5">
        <w:rPr>
          <w:sz w:val="28"/>
          <w:szCs w:val="28"/>
        </w:rPr>
        <w:t>з державного бюджету</w:t>
      </w:r>
      <w:r w:rsidR="00C63857" w:rsidRPr="00594BB5">
        <w:rPr>
          <w:sz w:val="28"/>
          <w:szCs w:val="28"/>
        </w:rPr>
        <w:t xml:space="preserve"> на 2021 рік – 634 286 700 грн., на 2022 рік – 676 589 900 грн.</w:t>
      </w:r>
      <w:r w:rsidRPr="00594BB5">
        <w:rPr>
          <w:sz w:val="28"/>
          <w:szCs w:val="28"/>
        </w:rPr>
        <w:t>;</w:t>
      </w:r>
    </w:p>
    <w:p w:rsidR="00163F57" w:rsidRPr="00594BB5" w:rsidRDefault="005E0E90" w:rsidP="00163F57">
      <w:pPr>
        <w:numPr>
          <w:ilvl w:val="0"/>
          <w:numId w:val="3"/>
        </w:numPr>
        <w:ind w:left="0" w:firstLine="567"/>
        <w:jc w:val="both"/>
        <w:rPr>
          <w:b/>
          <w:sz w:val="28"/>
          <w:szCs w:val="28"/>
        </w:rPr>
      </w:pPr>
      <w:r w:rsidRPr="00594BB5">
        <w:rPr>
          <w:sz w:val="28"/>
          <w:szCs w:val="28"/>
        </w:rPr>
        <w:t>субвенц</w:t>
      </w:r>
      <w:r w:rsidR="00163F57" w:rsidRPr="00594BB5">
        <w:rPr>
          <w:sz w:val="28"/>
          <w:szCs w:val="28"/>
        </w:rPr>
        <w:t>ію з обласного бюджету на здійснення переданих видатків у сфері освіти за рахунок коштів освітньої субвенції (інклюзивно-ресурсні центри)</w:t>
      </w:r>
      <w:r w:rsidR="008E1AD8" w:rsidRPr="00594BB5">
        <w:rPr>
          <w:sz w:val="28"/>
          <w:szCs w:val="28"/>
        </w:rPr>
        <w:t xml:space="preserve"> на 2021 рік – 4 994 938 грн., на 2022 рік – 5 344 583 грн.</w:t>
      </w:r>
      <w:r w:rsidR="00163F57" w:rsidRPr="00594BB5">
        <w:rPr>
          <w:sz w:val="28"/>
          <w:szCs w:val="28"/>
        </w:rPr>
        <w:t>;</w:t>
      </w:r>
    </w:p>
    <w:p w:rsidR="00B731CF" w:rsidRPr="00594BB5" w:rsidRDefault="000349A2" w:rsidP="00163F57">
      <w:pPr>
        <w:numPr>
          <w:ilvl w:val="0"/>
          <w:numId w:val="3"/>
        </w:numPr>
        <w:ind w:left="0" w:firstLine="567"/>
        <w:jc w:val="both"/>
        <w:rPr>
          <w:b/>
          <w:sz w:val="28"/>
          <w:szCs w:val="28"/>
        </w:rPr>
      </w:pPr>
      <w:r w:rsidRPr="00594BB5">
        <w:rPr>
          <w:sz w:val="28"/>
          <w:szCs w:val="28"/>
        </w:rPr>
        <w:t xml:space="preserve">субвенції з обласного бюджету за рахунок коштів державного бюджету </w:t>
      </w:r>
      <w:r w:rsidR="005E0E90" w:rsidRPr="00594BB5">
        <w:rPr>
          <w:sz w:val="28"/>
          <w:szCs w:val="28"/>
        </w:rPr>
        <w:t>на виконання програм соціального захисту</w:t>
      </w:r>
      <w:r w:rsidR="00CD2B37" w:rsidRPr="00594BB5">
        <w:rPr>
          <w:sz w:val="28"/>
          <w:szCs w:val="28"/>
        </w:rPr>
        <w:t xml:space="preserve"> на 2021 рік – 7 834 278 грн., на 2022 рік – 8 233 826 грн.</w:t>
      </w:r>
      <w:r w:rsidR="005E0E90" w:rsidRPr="00594BB5">
        <w:rPr>
          <w:sz w:val="28"/>
          <w:szCs w:val="28"/>
        </w:rPr>
        <w:t>;</w:t>
      </w:r>
    </w:p>
    <w:p w:rsidR="00606BC4" w:rsidRPr="00F41B61" w:rsidRDefault="005E0E90" w:rsidP="00163F57">
      <w:pPr>
        <w:numPr>
          <w:ilvl w:val="0"/>
          <w:numId w:val="3"/>
        </w:numPr>
        <w:ind w:left="0" w:firstLine="567"/>
        <w:jc w:val="both"/>
        <w:rPr>
          <w:b/>
          <w:sz w:val="28"/>
          <w:szCs w:val="28"/>
        </w:rPr>
      </w:pPr>
      <w:r w:rsidRPr="00594BB5">
        <w:rPr>
          <w:sz w:val="28"/>
          <w:szCs w:val="28"/>
        </w:rPr>
        <w:t>реверсну дотацію (кошти, що передаються до державного бюджету з місцевих бюджетів для горизонтального вирівнювання податкоспроможності територій)</w:t>
      </w:r>
      <w:r w:rsidR="00562D02" w:rsidRPr="00594BB5">
        <w:rPr>
          <w:sz w:val="28"/>
          <w:szCs w:val="28"/>
        </w:rPr>
        <w:t xml:space="preserve"> на 2021 рік – 113 536 900 грн., на 2022 рік – 134 745 000 грн.</w:t>
      </w:r>
    </w:p>
    <w:p w:rsidR="00F41B61" w:rsidRDefault="00F41B61" w:rsidP="00F41B61">
      <w:pPr>
        <w:ind w:left="567"/>
        <w:jc w:val="both"/>
        <w:rPr>
          <w:sz w:val="28"/>
          <w:szCs w:val="28"/>
        </w:rPr>
      </w:pPr>
    </w:p>
    <w:p w:rsidR="00F41B61" w:rsidRPr="00594BB5" w:rsidRDefault="00F41B61" w:rsidP="00F41B61">
      <w:pPr>
        <w:ind w:left="567"/>
        <w:jc w:val="both"/>
        <w:rPr>
          <w:b/>
          <w:sz w:val="28"/>
          <w:szCs w:val="28"/>
        </w:rPr>
      </w:pPr>
    </w:p>
    <w:p w:rsidR="00A21B70" w:rsidRPr="00594BB5" w:rsidRDefault="00A21B70" w:rsidP="00163F57">
      <w:pPr>
        <w:ind w:firstLine="567"/>
        <w:jc w:val="center"/>
        <w:rPr>
          <w:sz w:val="28"/>
          <w:szCs w:val="28"/>
        </w:rPr>
      </w:pPr>
      <w:r w:rsidRPr="00594BB5">
        <w:rPr>
          <w:sz w:val="28"/>
          <w:szCs w:val="28"/>
        </w:rPr>
        <w:t>______________________________________</w:t>
      </w:r>
    </w:p>
    <w:p w:rsidR="00CE0990" w:rsidRPr="00594BB5" w:rsidRDefault="00CE0990" w:rsidP="00647906">
      <w:pPr>
        <w:ind w:left="-567" w:firstLine="567"/>
        <w:jc w:val="center"/>
        <w:rPr>
          <w:sz w:val="28"/>
          <w:szCs w:val="28"/>
        </w:rPr>
      </w:pPr>
    </w:p>
    <w:sectPr w:rsidR="00CE0990" w:rsidRPr="00594BB5" w:rsidSect="00F23A26">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923"/>
    <w:multiLevelType w:val="hybridMultilevel"/>
    <w:tmpl w:val="DDAA4374"/>
    <w:lvl w:ilvl="0" w:tplc="0D2EF3CE">
      <w:start w:val="1"/>
      <w:numFmt w:val="decimal"/>
      <w:lvlText w:val="%1."/>
      <w:lvlJc w:val="left"/>
      <w:pPr>
        <w:ind w:left="1800" w:hanging="360"/>
      </w:pPr>
      <w:rPr>
        <w:rFonts w:cs="Times New Roman" w:hint="default"/>
        <w:b/>
      </w:rPr>
    </w:lvl>
    <w:lvl w:ilvl="1" w:tplc="1E0C35B4">
      <w:numFmt w:val="bullet"/>
      <w:lvlText w:val="-"/>
      <w:lvlJc w:val="left"/>
      <w:pPr>
        <w:ind w:left="2520" w:hanging="360"/>
      </w:pPr>
      <w:rPr>
        <w:rFonts w:ascii="Times New Roman" w:eastAsia="Times New Roman" w:hAnsi="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11A7999"/>
    <w:multiLevelType w:val="hybridMultilevel"/>
    <w:tmpl w:val="5B58D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C2FC3"/>
    <w:multiLevelType w:val="hybridMultilevel"/>
    <w:tmpl w:val="46BAD506"/>
    <w:lvl w:ilvl="0" w:tplc="84FAE6B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22E8C"/>
    <w:multiLevelType w:val="hybridMultilevel"/>
    <w:tmpl w:val="DA80E02C"/>
    <w:lvl w:ilvl="0" w:tplc="04220001">
      <w:start w:val="1"/>
      <w:numFmt w:val="bullet"/>
      <w:lvlText w:val=""/>
      <w:lvlJc w:val="left"/>
      <w:pPr>
        <w:tabs>
          <w:tab w:val="num" w:pos="1468"/>
        </w:tabs>
        <w:ind w:left="1468" w:hanging="360"/>
      </w:pPr>
      <w:rPr>
        <w:rFonts w:ascii="Symbol" w:hAnsi="Symbol" w:hint="default"/>
      </w:rPr>
    </w:lvl>
    <w:lvl w:ilvl="1" w:tplc="04220003" w:tentative="1">
      <w:start w:val="1"/>
      <w:numFmt w:val="bullet"/>
      <w:lvlText w:val="o"/>
      <w:lvlJc w:val="left"/>
      <w:pPr>
        <w:tabs>
          <w:tab w:val="num" w:pos="2188"/>
        </w:tabs>
        <w:ind w:left="2188" w:hanging="360"/>
      </w:pPr>
      <w:rPr>
        <w:rFonts w:ascii="Courier New" w:hAnsi="Courier New" w:hint="default"/>
      </w:rPr>
    </w:lvl>
    <w:lvl w:ilvl="2" w:tplc="04220005" w:tentative="1">
      <w:start w:val="1"/>
      <w:numFmt w:val="bullet"/>
      <w:lvlText w:val=""/>
      <w:lvlJc w:val="left"/>
      <w:pPr>
        <w:tabs>
          <w:tab w:val="num" w:pos="2908"/>
        </w:tabs>
        <w:ind w:left="2908" w:hanging="360"/>
      </w:pPr>
      <w:rPr>
        <w:rFonts w:ascii="Wingdings" w:hAnsi="Wingdings" w:hint="default"/>
      </w:rPr>
    </w:lvl>
    <w:lvl w:ilvl="3" w:tplc="04220001" w:tentative="1">
      <w:start w:val="1"/>
      <w:numFmt w:val="bullet"/>
      <w:lvlText w:val=""/>
      <w:lvlJc w:val="left"/>
      <w:pPr>
        <w:tabs>
          <w:tab w:val="num" w:pos="3628"/>
        </w:tabs>
        <w:ind w:left="3628" w:hanging="360"/>
      </w:pPr>
      <w:rPr>
        <w:rFonts w:ascii="Symbol" w:hAnsi="Symbol" w:hint="default"/>
      </w:rPr>
    </w:lvl>
    <w:lvl w:ilvl="4" w:tplc="04220003" w:tentative="1">
      <w:start w:val="1"/>
      <w:numFmt w:val="bullet"/>
      <w:lvlText w:val="o"/>
      <w:lvlJc w:val="left"/>
      <w:pPr>
        <w:tabs>
          <w:tab w:val="num" w:pos="4348"/>
        </w:tabs>
        <w:ind w:left="4348" w:hanging="360"/>
      </w:pPr>
      <w:rPr>
        <w:rFonts w:ascii="Courier New" w:hAnsi="Courier New" w:hint="default"/>
      </w:rPr>
    </w:lvl>
    <w:lvl w:ilvl="5" w:tplc="04220005" w:tentative="1">
      <w:start w:val="1"/>
      <w:numFmt w:val="bullet"/>
      <w:lvlText w:val=""/>
      <w:lvlJc w:val="left"/>
      <w:pPr>
        <w:tabs>
          <w:tab w:val="num" w:pos="5068"/>
        </w:tabs>
        <w:ind w:left="5068" w:hanging="360"/>
      </w:pPr>
      <w:rPr>
        <w:rFonts w:ascii="Wingdings" w:hAnsi="Wingdings" w:hint="default"/>
      </w:rPr>
    </w:lvl>
    <w:lvl w:ilvl="6" w:tplc="04220001" w:tentative="1">
      <w:start w:val="1"/>
      <w:numFmt w:val="bullet"/>
      <w:lvlText w:val=""/>
      <w:lvlJc w:val="left"/>
      <w:pPr>
        <w:tabs>
          <w:tab w:val="num" w:pos="5788"/>
        </w:tabs>
        <w:ind w:left="5788" w:hanging="360"/>
      </w:pPr>
      <w:rPr>
        <w:rFonts w:ascii="Symbol" w:hAnsi="Symbol" w:hint="default"/>
      </w:rPr>
    </w:lvl>
    <w:lvl w:ilvl="7" w:tplc="04220003" w:tentative="1">
      <w:start w:val="1"/>
      <w:numFmt w:val="bullet"/>
      <w:lvlText w:val="o"/>
      <w:lvlJc w:val="left"/>
      <w:pPr>
        <w:tabs>
          <w:tab w:val="num" w:pos="6508"/>
        </w:tabs>
        <w:ind w:left="6508" w:hanging="360"/>
      </w:pPr>
      <w:rPr>
        <w:rFonts w:ascii="Courier New" w:hAnsi="Courier New" w:hint="default"/>
      </w:rPr>
    </w:lvl>
    <w:lvl w:ilvl="8" w:tplc="04220005" w:tentative="1">
      <w:start w:val="1"/>
      <w:numFmt w:val="bullet"/>
      <w:lvlText w:val=""/>
      <w:lvlJc w:val="left"/>
      <w:pPr>
        <w:tabs>
          <w:tab w:val="num" w:pos="7228"/>
        </w:tabs>
        <w:ind w:left="7228" w:hanging="360"/>
      </w:pPr>
      <w:rPr>
        <w:rFonts w:ascii="Wingdings" w:hAnsi="Wingdings" w:hint="default"/>
      </w:rPr>
    </w:lvl>
  </w:abstractNum>
  <w:abstractNum w:abstractNumId="4">
    <w:nsid w:val="09106CF5"/>
    <w:multiLevelType w:val="hybridMultilevel"/>
    <w:tmpl w:val="A530A6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3462BB"/>
    <w:multiLevelType w:val="hybridMultilevel"/>
    <w:tmpl w:val="00E4780C"/>
    <w:lvl w:ilvl="0" w:tplc="DD582BB4">
      <w:start w:val="2"/>
      <w:numFmt w:val="bullet"/>
      <w:lvlText w:val="-"/>
      <w:lvlJc w:val="left"/>
      <w:pPr>
        <w:ind w:left="786" w:hanging="360"/>
      </w:pPr>
      <w:rPr>
        <w:rFonts w:ascii="Times New Roman" w:eastAsia="Times New Roman" w:hAnsi="Times New Roman" w:hint="default"/>
        <w:b/>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23E1999"/>
    <w:multiLevelType w:val="hybridMultilevel"/>
    <w:tmpl w:val="CE38C3DA"/>
    <w:lvl w:ilvl="0" w:tplc="DA544F5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3A3002E"/>
    <w:multiLevelType w:val="hybridMultilevel"/>
    <w:tmpl w:val="0F6627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6031C31"/>
    <w:multiLevelType w:val="hybridMultilevel"/>
    <w:tmpl w:val="D278DE9A"/>
    <w:lvl w:ilvl="0" w:tplc="20887A3C">
      <w:start w:val="2017"/>
      <w:numFmt w:val="bullet"/>
      <w:lvlText w:val="-"/>
      <w:lvlJc w:val="left"/>
      <w:pPr>
        <w:ind w:left="405" w:hanging="360"/>
      </w:pPr>
      <w:rPr>
        <w:rFonts w:ascii="Times New Roman" w:eastAsia="Times New Roman" w:hAnsi="Times New Roman"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9">
    <w:nsid w:val="17D1620F"/>
    <w:multiLevelType w:val="hybridMultilevel"/>
    <w:tmpl w:val="6C30FEE6"/>
    <w:lvl w:ilvl="0" w:tplc="4C8AB99C">
      <w:start w:val="57"/>
      <w:numFmt w:val="bullet"/>
      <w:lvlText w:val="-"/>
      <w:lvlJc w:val="left"/>
      <w:pPr>
        <w:ind w:left="928" w:hanging="360"/>
      </w:pPr>
      <w:rPr>
        <w:rFonts w:ascii="Times New Roman" w:eastAsia="Times New Roman" w:hAnsi="Times New Roman" w:hint="default"/>
        <w:color w:val="000000"/>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nsid w:val="1BD626AD"/>
    <w:multiLevelType w:val="hybridMultilevel"/>
    <w:tmpl w:val="C73AB9E4"/>
    <w:lvl w:ilvl="0" w:tplc="4C8AB99C">
      <w:start w:val="57"/>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C8F43D4"/>
    <w:multiLevelType w:val="hybridMultilevel"/>
    <w:tmpl w:val="BD6437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2B558E"/>
    <w:multiLevelType w:val="hybridMultilevel"/>
    <w:tmpl w:val="1E36776A"/>
    <w:lvl w:ilvl="0" w:tplc="D4BCDE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B7A1BFB"/>
    <w:multiLevelType w:val="hybridMultilevel"/>
    <w:tmpl w:val="2CFAE662"/>
    <w:lvl w:ilvl="0" w:tplc="84FAE6B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B95310F"/>
    <w:multiLevelType w:val="hybridMultilevel"/>
    <w:tmpl w:val="7F64A126"/>
    <w:lvl w:ilvl="0" w:tplc="9814E750">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9871EC"/>
    <w:multiLevelType w:val="hybridMultilevel"/>
    <w:tmpl w:val="1D1AD08E"/>
    <w:lvl w:ilvl="0" w:tplc="4C8AB99C">
      <w:start w:val="57"/>
      <w:numFmt w:val="bullet"/>
      <w:lvlText w:val="-"/>
      <w:lvlJc w:val="left"/>
      <w:pPr>
        <w:tabs>
          <w:tab w:val="num" w:pos="2100"/>
        </w:tabs>
        <w:ind w:left="2100" w:hanging="360"/>
      </w:pPr>
      <w:rPr>
        <w:rFonts w:ascii="Times New Roman" w:eastAsia="Times New Roman" w:hAnsi="Times New Roman" w:hint="default"/>
      </w:rPr>
    </w:lvl>
    <w:lvl w:ilvl="1" w:tplc="04190003">
      <w:start w:val="1"/>
      <w:numFmt w:val="bullet"/>
      <w:lvlText w:val="o"/>
      <w:lvlJc w:val="left"/>
      <w:pPr>
        <w:tabs>
          <w:tab w:val="num" w:pos="2820"/>
        </w:tabs>
        <w:ind w:left="2820" w:hanging="360"/>
      </w:pPr>
      <w:rPr>
        <w:rFonts w:ascii="Courier New" w:hAnsi="Courier New" w:hint="default"/>
      </w:rPr>
    </w:lvl>
    <w:lvl w:ilvl="2" w:tplc="04190005">
      <w:start w:val="1"/>
      <w:numFmt w:val="bullet"/>
      <w:lvlText w:val=""/>
      <w:lvlJc w:val="left"/>
      <w:pPr>
        <w:tabs>
          <w:tab w:val="num" w:pos="3540"/>
        </w:tabs>
        <w:ind w:left="3540" w:hanging="360"/>
      </w:pPr>
      <w:rPr>
        <w:rFonts w:ascii="Wingdings" w:hAnsi="Wingdings" w:hint="default"/>
      </w:rPr>
    </w:lvl>
    <w:lvl w:ilvl="3" w:tplc="04190001">
      <w:start w:val="1"/>
      <w:numFmt w:val="bullet"/>
      <w:lvlText w:val=""/>
      <w:lvlJc w:val="left"/>
      <w:pPr>
        <w:tabs>
          <w:tab w:val="num" w:pos="4260"/>
        </w:tabs>
        <w:ind w:left="4260" w:hanging="360"/>
      </w:pPr>
      <w:rPr>
        <w:rFonts w:ascii="Symbol" w:hAnsi="Symbol" w:hint="default"/>
      </w:rPr>
    </w:lvl>
    <w:lvl w:ilvl="4" w:tplc="04190003">
      <w:start w:val="1"/>
      <w:numFmt w:val="bullet"/>
      <w:lvlText w:val="o"/>
      <w:lvlJc w:val="left"/>
      <w:pPr>
        <w:tabs>
          <w:tab w:val="num" w:pos="4980"/>
        </w:tabs>
        <w:ind w:left="4980" w:hanging="360"/>
      </w:pPr>
      <w:rPr>
        <w:rFonts w:ascii="Courier New" w:hAnsi="Courier New" w:hint="default"/>
      </w:rPr>
    </w:lvl>
    <w:lvl w:ilvl="5" w:tplc="04190005">
      <w:start w:val="1"/>
      <w:numFmt w:val="bullet"/>
      <w:lvlText w:val=""/>
      <w:lvlJc w:val="left"/>
      <w:pPr>
        <w:tabs>
          <w:tab w:val="num" w:pos="5700"/>
        </w:tabs>
        <w:ind w:left="5700" w:hanging="360"/>
      </w:pPr>
      <w:rPr>
        <w:rFonts w:ascii="Wingdings" w:hAnsi="Wingdings" w:hint="default"/>
      </w:rPr>
    </w:lvl>
    <w:lvl w:ilvl="6" w:tplc="04190001">
      <w:start w:val="1"/>
      <w:numFmt w:val="bullet"/>
      <w:lvlText w:val=""/>
      <w:lvlJc w:val="left"/>
      <w:pPr>
        <w:tabs>
          <w:tab w:val="num" w:pos="6420"/>
        </w:tabs>
        <w:ind w:left="6420" w:hanging="360"/>
      </w:pPr>
      <w:rPr>
        <w:rFonts w:ascii="Symbol" w:hAnsi="Symbol" w:hint="default"/>
      </w:rPr>
    </w:lvl>
    <w:lvl w:ilvl="7" w:tplc="04190003">
      <w:start w:val="1"/>
      <w:numFmt w:val="bullet"/>
      <w:lvlText w:val="o"/>
      <w:lvlJc w:val="left"/>
      <w:pPr>
        <w:tabs>
          <w:tab w:val="num" w:pos="7140"/>
        </w:tabs>
        <w:ind w:left="7140" w:hanging="360"/>
      </w:pPr>
      <w:rPr>
        <w:rFonts w:ascii="Courier New" w:hAnsi="Courier New" w:hint="default"/>
      </w:rPr>
    </w:lvl>
    <w:lvl w:ilvl="8" w:tplc="04190005">
      <w:start w:val="1"/>
      <w:numFmt w:val="bullet"/>
      <w:lvlText w:val=""/>
      <w:lvlJc w:val="left"/>
      <w:pPr>
        <w:tabs>
          <w:tab w:val="num" w:pos="7860"/>
        </w:tabs>
        <w:ind w:left="7860" w:hanging="360"/>
      </w:pPr>
      <w:rPr>
        <w:rFonts w:ascii="Wingdings" w:hAnsi="Wingdings" w:hint="default"/>
      </w:rPr>
    </w:lvl>
  </w:abstractNum>
  <w:abstractNum w:abstractNumId="16">
    <w:nsid w:val="30044F20"/>
    <w:multiLevelType w:val="hybridMultilevel"/>
    <w:tmpl w:val="9C3EA30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BB1C98"/>
    <w:multiLevelType w:val="hybridMultilevel"/>
    <w:tmpl w:val="6D746834"/>
    <w:lvl w:ilvl="0" w:tplc="4C8AB99C">
      <w:start w:val="57"/>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1A41E3"/>
    <w:multiLevelType w:val="hybridMultilevel"/>
    <w:tmpl w:val="C0FE60A6"/>
    <w:lvl w:ilvl="0" w:tplc="07F495F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48A32DD"/>
    <w:multiLevelType w:val="hybridMultilevel"/>
    <w:tmpl w:val="EE7EFE36"/>
    <w:lvl w:ilvl="0" w:tplc="4C8AB99C">
      <w:start w:val="57"/>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4A52671"/>
    <w:multiLevelType w:val="hybridMultilevel"/>
    <w:tmpl w:val="88165EC2"/>
    <w:lvl w:ilvl="0" w:tplc="62B2B732">
      <w:numFmt w:val="bullet"/>
      <w:lvlText w:val="-"/>
      <w:lvlJc w:val="left"/>
      <w:pPr>
        <w:ind w:left="405" w:hanging="360"/>
      </w:pPr>
      <w:rPr>
        <w:rFonts w:ascii="Times New Roman" w:eastAsia="Times New Roman" w:hAnsi="Times New Roman"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1">
    <w:nsid w:val="475C5F6D"/>
    <w:multiLevelType w:val="hybridMultilevel"/>
    <w:tmpl w:val="2BE44C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C10B32"/>
    <w:multiLevelType w:val="hybridMultilevel"/>
    <w:tmpl w:val="7CAE849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B4C6B9C"/>
    <w:multiLevelType w:val="hybridMultilevel"/>
    <w:tmpl w:val="05FE244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EF555DF"/>
    <w:multiLevelType w:val="hybridMultilevel"/>
    <w:tmpl w:val="388CC40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0185DF4"/>
    <w:multiLevelType w:val="hybridMultilevel"/>
    <w:tmpl w:val="478C5D9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CE44B7"/>
    <w:multiLevelType w:val="hybridMultilevel"/>
    <w:tmpl w:val="C41CFD0A"/>
    <w:lvl w:ilvl="0" w:tplc="369A0FD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7256482"/>
    <w:multiLevelType w:val="hybridMultilevel"/>
    <w:tmpl w:val="1E1442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96B26A0"/>
    <w:multiLevelType w:val="hybridMultilevel"/>
    <w:tmpl w:val="28DCC952"/>
    <w:lvl w:ilvl="0" w:tplc="4C8AB99C">
      <w:start w:val="57"/>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C68456C"/>
    <w:multiLevelType w:val="hybridMultilevel"/>
    <w:tmpl w:val="ED406808"/>
    <w:lvl w:ilvl="0" w:tplc="4C8AB99C">
      <w:start w:val="57"/>
      <w:numFmt w:val="bullet"/>
      <w:lvlText w:val="-"/>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AA7314"/>
    <w:multiLevelType w:val="hybridMultilevel"/>
    <w:tmpl w:val="129C6BA8"/>
    <w:lvl w:ilvl="0" w:tplc="4C8AB99C">
      <w:start w:val="57"/>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EAA7638"/>
    <w:multiLevelType w:val="hybridMultilevel"/>
    <w:tmpl w:val="C5D4E052"/>
    <w:lvl w:ilvl="0" w:tplc="4A80853C">
      <w:start w:val="12"/>
      <w:numFmt w:val="decimal"/>
      <w:lvlText w:val="%1."/>
      <w:lvlJc w:val="left"/>
      <w:pPr>
        <w:ind w:left="1368"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EF47CE0"/>
    <w:multiLevelType w:val="hybridMultilevel"/>
    <w:tmpl w:val="D3FC0A7C"/>
    <w:lvl w:ilvl="0" w:tplc="F72E2CD0">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54A246E"/>
    <w:multiLevelType w:val="hybridMultilevel"/>
    <w:tmpl w:val="27565D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6C14CBF"/>
    <w:multiLevelType w:val="hybridMultilevel"/>
    <w:tmpl w:val="19F4F656"/>
    <w:lvl w:ilvl="0" w:tplc="4C8AB99C">
      <w:start w:val="57"/>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8A83246"/>
    <w:multiLevelType w:val="hybridMultilevel"/>
    <w:tmpl w:val="BF56D588"/>
    <w:lvl w:ilvl="0" w:tplc="4C8AB99C">
      <w:start w:val="57"/>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F6F48CB"/>
    <w:multiLevelType w:val="hybridMultilevel"/>
    <w:tmpl w:val="C7B63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A5C51"/>
    <w:multiLevelType w:val="hybridMultilevel"/>
    <w:tmpl w:val="9B582380"/>
    <w:lvl w:ilvl="0" w:tplc="F72E2CD0">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14235AB"/>
    <w:multiLevelType w:val="hybridMultilevel"/>
    <w:tmpl w:val="B0E2720C"/>
    <w:lvl w:ilvl="0" w:tplc="F72E2CD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74AE1585"/>
    <w:multiLevelType w:val="hybridMultilevel"/>
    <w:tmpl w:val="06E2701E"/>
    <w:lvl w:ilvl="0" w:tplc="B0D67D22">
      <w:numFmt w:val="bullet"/>
      <w:lvlText w:val="-"/>
      <w:lvlJc w:val="left"/>
      <w:pPr>
        <w:ind w:left="928" w:hanging="360"/>
      </w:pPr>
      <w:rPr>
        <w:rFonts w:ascii="Times New Roman" w:eastAsia="Times New Roman" w:hAnsi="Times New Roman" w:cs="Times New Roman" w:hint="default"/>
        <w:color w:val="000000"/>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0">
    <w:nsid w:val="75977FE4"/>
    <w:multiLevelType w:val="hybridMultilevel"/>
    <w:tmpl w:val="EAAC59CC"/>
    <w:lvl w:ilvl="0" w:tplc="BEE8609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CC42E7"/>
    <w:multiLevelType w:val="hybridMultilevel"/>
    <w:tmpl w:val="A04E6C2A"/>
    <w:lvl w:ilvl="0" w:tplc="ECA876DE">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nsid w:val="77694FA8"/>
    <w:multiLevelType w:val="hybridMultilevel"/>
    <w:tmpl w:val="4426C5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9087693"/>
    <w:multiLevelType w:val="hybridMultilevel"/>
    <w:tmpl w:val="5C5CAEF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BA168D"/>
    <w:multiLevelType w:val="hybridMultilevel"/>
    <w:tmpl w:val="AC5CBBD4"/>
    <w:lvl w:ilvl="0" w:tplc="4C8AB99C">
      <w:start w:val="57"/>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A765805"/>
    <w:multiLevelType w:val="hybridMultilevel"/>
    <w:tmpl w:val="06BCDE6C"/>
    <w:lvl w:ilvl="0" w:tplc="4C8AB99C">
      <w:start w:val="57"/>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3"/>
  </w:num>
  <w:num w:numId="3">
    <w:abstractNumId w:val="2"/>
  </w:num>
  <w:num w:numId="4">
    <w:abstractNumId w:val="20"/>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18"/>
  </w:num>
  <w:num w:numId="9">
    <w:abstractNumId w:val="41"/>
  </w:num>
  <w:num w:numId="10">
    <w:abstractNumId w:val="43"/>
  </w:num>
  <w:num w:numId="11">
    <w:abstractNumId w:val="16"/>
  </w:num>
  <w:num w:numId="12">
    <w:abstractNumId w:val="0"/>
  </w:num>
  <w:num w:numId="13">
    <w:abstractNumId w:val="5"/>
  </w:num>
  <w:num w:numId="14">
    <w:abstractNumId w:val="26"/>
  </w:num>
  <w:num w:numId="15">
    <w:abstractNumId w:val="38"/>
  </w:num>
  <w:num w:numId="16">
    <w:abstractNumId w:val="32"/>
  </w:num>
  <w:num w:numId="17">
    <w:abstractNumId w:val="37"/>
  </w:num>
  <w:num w:numId="18">
    <w:abstractNumId w:val="6"/>
  </w:num>
  <w:num w:numId="19">
    <w:abstractNumId w:val="12"/>
  </w:num>
  <w:num w:numId="20">
    <w:abstractNumId w:val="31"/>
  </w:num>
  <w:num w:numId="21">
    <w:abstractNumId w:val="7"/>
  </w:num>
  <w:num w:numId="22">
    <w:abstractNumId w:val="1"/>
  </w:num>
  <w:num w:numId="23">
    <w:abstractNumId w:val="29"/>
  </w:num>
  <w:num w:numId="24">
    <w:abstractNumId w:val="39"/>
  </w:num>
  <w:num w:numId="25">
    <w:abstractNumId w:val="28"/>
  </w:num>
  <w:num w:numId="26">
    <w:abstractNumId w:val="21"/>
  </w:num>
  <w:num w:numId="27">
    <w:abstractNumId w:val="23"/>
  </w:num>
  <w:num w:numId="28">
    <w:abstractNumId w:val="19"/>
  </w:num>
  <w:num w:numId="29">
    <w:abstractNumId w:val="42"/>
  </w:num>
  <w:num w:numId="30">
    <w:abstractNumId w:val="9"/>
  </w:num>
  <w:num w:numId="31">
    <w:abstractNumId w:val="4"/>
  </w:num>
  <w:num w:numId="32">
    <w:abstractNumId w:val="10"/>
  </w:num>
  <w:num w:numId="33">
    <w:abstractNumId w:val="25"/>
  </w:num>
  <w:num w:numId="34">
    <w:abstractNumId w:val="30"/>
  </w:num>
  <w:num w:numId="35">
    <w:abstractNumId w:val="22"/>
  </w:num>
  <w:num w:numId="36">
    <w:abstractNumId w:val="45"/>
  </w:num>
  <w:num w:numId="37">
    <w:abstractNumId w:val="36"/>
  </w:num>
  <w:num w:numId="38">
    <w:abstractNumId w:val="34"/>
  </w:num>
  <w:num w:numId="39">
    <w:abstractNumId w:val="35"/>
  </w:num>
  <w:num w:numId="40">
    <w:abstractNumId w:val="27"/>
  </w:num>
  <w:num w:numId="41">
    <w:abstractNumId w:val="24"/>
  </w:num>
  <w:num w:numId="42">
    <w:abstractNumId w:val="44"/>
  </w:num>
  <w:num w:numId="43">
    <w:abstractNumId w:val="33"/>
  </w:num>
  <w:num w:numId="44">
    <w:abstractNumId w:val="40"/>
  </w:num>
  <w:num w:numId="45">
    <w:abstractNumId w:val="11"/>
  </w:num>
  <w:num w:numId="46">
    <w:abstractNumId w:val="17"/>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C9247E"/>
    <w:rsid w:val="00000014"/>
    <w:rsid w:val="000051E2"/>
    <w:rsid w:val="00006791"/>
    <w:rsid w:val="00006AE6"/>
    <w:rsid w:val="00011F79"/>
    <w:rsid w:val="000121C3"/>
    <w:rsid w:val="000123CB"/>
    <w:rsid w:val="00020B42"/>
    <w:rsid w:val="00021413"/>
    <w:rsid w:val="00033C90"/>
    <w:rsid w:val="000349A2"/>
    <w:rsid w:val="0003694C"/>
    <w:rsid w:val="000413B4"/>
    <w:rsid w:val="00043F9C"/>
    <w:rsid w:val="00045F26"/>
    <w:rsid w:val="00046AB2"/>
    <w:rsid w:val="00047014"/>
    <w:rsid w:val="000500E2"/>
    <w:rsid w:val="00052184"/>
    <w:rsid w:val="00056EA9"/>
    <w:rsid w:val="00060655"/>
    <w:rsid w:val="00061FA2"/>
    <w:rsid w:val="00064C0B"/>
    <w:rsid w:val="00067CB1"/>
    <w:rsid w:val="00071A14"/>
    <w:rsid w:val="00085DC4"/>
    <w:rsid w:val="00086AB6"/>
    <w:rsid w:val="00090351"/>
    <w:rsid w:val="00094C7A"/>
    <w:rsid w:val="00096348"/>
    <w:rsid w:val="000A348C"/>
    <w:rsid w:val="000A454B"/>
    <w:rsid w:val="000A56AC"/>
    <w:rsid w:val="000B321B"/>
    <w:rsid w:val="000B618D"/>
    <w:rsid w:val="000B697A"/>
    <w:rsid w:val="000C263F"/>
    <w:rsid w:val="000C5B32"/>
    <w:rsid w:val="000C5CC5"/>
    <w:rsid w:val="000C6C1F"/>
    <w:rsid w:val="000D4D0B"/>
    <w:rsid w:val="000E46BC"/>
    <w:rsid w:val="000E77D6"/>
    <w:rsid w:val="000F1A8D"/>
    <w:rsid w:val="000F317C"/>
    <w:rsid w:val="000F6DFF"/>
    <w:rsid w:val="00104D45"/>
    <w:rsid w:val="00105A7D"/>
    <w:rsid w:val="00105CD1"/>
    <w:rsid w:val="00120BE1"/>
    <w:rsid w:val="0012556F"/>
    <w:rsid w:val="001258FC"/>
    <w:rsid w:val="001275DD"/>
    <w:rsid w:val="001508C8"/>
    <w:rsid w:val="00163F57"/>
    <w:rsid w:val="0016712C"/>
    <w:rsid w:val="001747F1"/>
    <w:rsid w:val="0018096F"/>
    <w:rsid w:val="00181620"/>
    <w:rsid w:val="00183692"/>
    <w:rsid w:val="00183815"/>
    <w:rsid w:val="001853BE"/>
    <w:rsid w:val="001866C0"/>
    <w:rsid w:val="00190F5D"/>
    <w:rsid w:val="00195192"/>
    <w:rsid w:val="001976C8"/>
    <w:rsid w:val="001A0E0D"/>
    <w:rsid w:val="001A50E3"/>
    <w:rsid w:val="001A629D"/>
    <w:rsid w:val="001B08FC"/>
    <w:rsid w:val="001B15D4"/>
    <w:rsid w:val="001B255B"/>
    <w:rsid w:val="001B4DB5"/>
    <w:rsid w:val="001C05B5"/>
    <w:rsid w:val="001D2413"/>
    <w:rsid w:val="001D4882"/>
    <w:rsid w:val="001D6055"/>
    <w:rsid w:val="001D6747"/>
    <w:rsid w:val="001E49D4"/>
    <w:rsid w:val="00201F69"/>
    <w:rsid w:val="00206010"/>
    <w:rsid w:val="00210CA7"/>
    <w:rsid w:val="00216D51"/>
    <w:rsid w:val="00216E3D"/>
    <w:rsid w:val="00220AD9"/>
    <w:rsid w:val="00231E3E"/>
    <w:rsid w:val="002333D7"/>
    <w:rsid w:val="00235421"/>
    <w:rsid w:val="002515FE"/>
    <w:rsid w:val="00252D00"/>
    <w:rsid w:val="00253E2E"/>
    <w:rsid w:val="00257A70"/>
    <w:rsid w:val="00260763"/>
    <w:rsid w:val="0026470C"/>
    <w:rsid w:val="00265D2B"/>
    <w:rsid w:val="00273556"/>
    <w:rsid w:val="00274B17"/>
    <w:rsid w:val="002766B2"/>
    <w:rsid w:val="00276873"/>
    <w:rsid w:val="00285AFB"/>
    <w:rsid w:val="0028616F"/>
    <w:rsid w:val="00290B3A"/>
    <w:rsid w:val="002A13D7"/>
    <w:rsid w:val="002A16C3"/>
    <w:rsid w:val="002A2837"/>
    <w:rsid w:val="002A56C6"/>
    <w:rsid w:val="002A591F"/>
    <w:rsid w:val="002A6CB4"/>
    <w:rsid w:val="002A76D8"/>
    <w:rsid w:val="002B0F84"/>
    <w:rsid w:val="002B2AAA"/>
    <w:rsid w:val="002C20F2"/>
    <w:rsid w:val="002C2677"/>
    <w:rsid w:val="002D3106"/>
    <w:rsid w:val="002D514A"/>
    <w:rsid w:val="002D5401"/>
    <w:rsid w:val="002E245A"/>
    <w:rsid w:val="002E71C9"/>
    <w:rsid w:val="002F54DA"/>
    <w:rsid w:val="002F7EF1"/>
    <w:rsid w:val="0030607C"/>
    <w:rsid w:val="003151D7"/>
    <w:rsid w:val="003162BC"/>
    <w:rsid w:val="00327436"/>
    <w:rsid w:val="00330E77"/>
    <w:rsid w:val="0033292E"/>
    <w:rsid w:val="003336D7"/>
    <w:rsid w:val="003401F1"/>
    <w:rsid w:val="003515FF"/>
    <w:rsid w:val="00357180"/>
    <w:rsid w:val="003635AB"/>
    <w:rsid w:val="00363973"/>
    <w:rsid w:val="003705E3"/>
    <w:rsid w:val="0037522C"/>
    <w:rsid w:val="0037605F"/>
    <w:rsid w:val="00377400"/>
    <w:rsid w:val="00381990"/>
    <w:rsid w:val="003819A1"/>
    <w:rsid w:val="003821A3"/>
    <w:rsid w:val="0038610D"/>
    <w:rsid w:val="00387D31"/>
    <w:rsid w:val="00390C0A"/>
    <w:rsid w:val="003948E5"/>
    <w:rsid w:val="0039519A"/>
    <w:rsid w:val="0039586D"/>
    <w:rsid w:val="003A4D35"/>
    <w:rsid w:val="003A6585"/>
    <w:rsid w:val="003B42D6"/>
    <w:rsid w:val="003B4D7B"/>
    <w:rsid w:val="003B4E73"/>
    <w:rsid w:val="003B6738"/>
    <w:rsid w:val="003C4846"/>
    <w:rsid w:val="003C65A4"/>
    <w:rsid w:val="003D01E8"/>
    <w:rsid w:val="003D1697"/>
    <w:rsid w:val="003D665F"/>
    <w:rsid w:val="003E550B"/>
    <w:rsid w:val="003F0B71"/>
    <w:rsid w:val="003F3BEE"/>
    <w:rsid w:val="003F60A0"/>
    <w:rsid w:val="00401685"/>
    <w:rsid w:val="00404288"/>
    <w:rsid w:val="00407721"/>
    <w:rsid w:val="00410A86"/>
    <w:rsid w:val="00412FE2"/>
    <w:rsid w:val="00425740"/>
    <w:rsid w:val="00427D28"/>
    <w:rsid w:val="00432509"/>
    <w:rsid w:val="00435147"/>
    <w:rsid w:val="00447195"/>
    <w:rsid w:val="00447B6A"/>
    <w:rsid w:val="00447DCA"/>
    <w:rsid w:val="0046079F"/>
    <w:rsid w:val="004649B7"/>
    <w:rsid w:val="00472EFD"/>
    <w:rsid w:val="00477D62"/>
    <w:rsid w:val="00481EC2"/>
    <w:rsid w:val="00484FB3"/>
    <w:rsid w:val="004A181F"/>
    <w:rsid w:val="004A2909"/>
    <w:rsid w:val="004B2957"/>
    <w:rsid w:val="004B7D35"/>
    <w:rsid w:val="004C0FA7"/>
    <w:rsid w:val="004C3CF1"/>
    <w:rsid w:val="004C449E"/>
    <w:rsid w:val="004C5C9C"/>
    <w:rsid w:val="004D5583"/>
    <w:rsid w:val="004D63DF"/>
    <w:rsid w:val="004D785C"/>
    <w:rsid w:val="004E458A"/>
    <w:rsid w:val="004E4AD8"/>
    <w:rsid w:val="004E5FEA"/>
    <w:rsid w:val="004F00A9"/>
    <w:rsid w:val="004F0BD2"/>
    <w:rsid w:val="004F0E5B"/>
    <w:rsid w:val="004F1182"/>
    <w:rsid w:val="00502DC9"/>
    <w:rsid w:val="005039E7"/>
    <w:rsid w:val="00511649"/>
    <w:rsid w:val="00511C4F"/>
    <w:rsid w:val="00511ECC"/>
    <w:rsid w:val="00514613"/>
    <w:rsid w:val="005146BB"/>
    <w:rsid w:val="00515281"/>
    <w:rsid w:val="00517877"/>
    <w:rsid w:val="00523736"/>
    <w:rsid w:val="0052436C"/>
    <w:rsid w:val="00525D57"/>
    <w:rsid w:val="005300BA"/>
    <w:rsid w:val="00534FDB"/>
    <w:rsid w:val="00543173"/>
    <w:rsid w:val="00545EDD"/>
    <w:rsid w:val="00550D11"/>
    <w:rsid w:val="00550FE9"/>
    <w:rsid w:val="00551706"/>
    <w:rsid w:val="0056163A"/>
    <w:rsid w:val="00562D02"/>
    <w:rsid w:val="005630C5"/>
    <w:rsid w:val="005737EB"/>
    <w:rsid w:val="00574543"/>
    <w:rsid w:val="00584DDA"/>
    <w:rsid w:val="00585CCE"/>
    <w:rsid w:val="00594BB5"/>
    <w:rsid w:val="005A0A55"/>
    <w:rsid w:val="005A19E7"/>
    <w:rsid w:val="005A7948"/>
    <w:rsid w:val="005A7C82"/>
    <w:rsid w:val="005B4B54"/>
    <w:rsid w:val="005B535E"/>
    <w:rsid w:val="005B67A4"/>
    <w:rsid w:val="005C547D"/>
    <w:rsid w:val="005C5CB4"/>
    <w:rsid w:val="005C6DDC"/>
    <w:rsid w:val="005C775A"/>
    <w:rsid w:val="005D0384"/>
    <w:rsid w:val="005D4698"/>
    <w:rsid w:val="005E0E90"/>
    <w:rsid w:val="005E251D"/>
    <w:rsid w:val="005F5621"/>
    <w:rsid w:val="005F5E12"/>
    <w:rsid w:val="00602639"/>
    <w:rsid w:val="00603374"/>
    <w:rsid w:val="00604578"/>
    <w:rsid w:val="00606BC4"/>
    <w:rsid w:val="00607849"/>
    <w:rsid w:val="00607B73"/>
    <w:rsid w:val="00610E37"/>
    <w:rsid w:val="00617331"/>
    <w:rsid w:val="00617B3B"/>
    <w:rsid w:val="00626C31"/>
    <w:rsid w:val="00626DAD"/>
    <w:rsid w:val="0063109E"/>
    <w:rsid w:val="00631BFE"/>
    <w:rsid w:val="00632B3F"/>
    <w:rsid w:val="00636E4D"/>
    <w:rsid w:val="00640858"/>
    <w:rsid w:val="00641A07"/>
    <w:rsid w:val="00642404"/>
    <w:rsid w:val="00644C88"/>
    <w:rsid w:val="00647906"/>
    <w:rsid w:val="0066786E"/>
    <w:rsid w:val="00670CAE"/>
    <w:rsid w:val="00672B2F"/>
    <w:rsid w:val="006731F0"/>
    <w:rsid w:val="006821D2"/>
    <w:rsid w:val="00683648"/>
    <w:rsid w:val="00692501"/>
    <w:rsid w:val="0069250C"/>
    <w:rsid w:val="00694435"/>
    <w:rsid w:val="006966EF"/>
    <w:rsid w:val="006A498E"/>
    <w:rsid w:val="006A580A"/>
    <w:rsid w:val="006A73AE"/>
    <w:rsid w:val="006A74D7"/>
    <w:rsid w:val="006B0C7B"/>
    <w:rsid w:val="006B6938"/>
    <w:rsid w:val="006B71E9"/>
    <w:rsid w:val="006B792B"/>
    <w:rsid w:val="006B7ABB"/>
    <w:rsid w:val="006C0817"/>
    <w:rsid w:val="006C35E9"/>
    <w:rsid w:val="006C3D4E"/>
    <w:rsid w:val="006C4D7F"/>
    <w:rsid w:val="006C5F07"/>
    <w:rsid w:val="006C73F8"/>
    <w:rsid w:val="006D1883"/>
    <w:rsid w:val="006D273D"/>
    <w:rsid w:val="006D4074"/>
    <w:rsid w:val="006D7081"/>
    <w:rsid w:val="006E7D15"/>
    <w:rsid w:val="006F18A0"/>
    <w:rsid w:val="006F1B9D"/>
    <w:rsid w:val="006F4A49"/>
    <w:rsid w:val="006F6C01"/>
    <w:rsid w:val="006F7575"/>
    <w:rsid w:val="00702060"/>
    <w:rsid w:val="00710AFD"/>
    <w:rsid w:val="007129E7"/>
    <w:rsid w:val="007176C4"/>
    <w:rsid w:val="00717FFE"/>
    <w:rsid w:val="00720B51"/>
    <w:rsid w:val="00721662"/>
    <w:rsid w:val="00722740"/>
    <w:rsid w:val="00725039"/>
    <w:rsid w:val="0073262A"/>
    <w:rsid w:val="00737CC9"/>
    <w:rsid w:val="00746A6A"/>
    <w:rsid w:val="00747308"/>
    <w:rsid w:val="007507AB"/>
    <w:rsid w:val="0075484F"/>
    <w:rsid w:val="00755252"/>
    <w:rsid w:val="0075722E"/>
    <w:rsid w:val="00765CA4"/>
    <w:rsid w:val="007733F1"/>
    <w:rsid w:val="00777F1C"/>
    <w:rsid w:val="007838A8"/>
    <w:rsid w:val="00787971"/>
    <w:rsid w:val="00792275"/>
    <w:rsid w:val="00792F40"/>
    <w:rsid w:val="00793B84"/>
    <w:rsid w:val="00793F5E"/>
    <w:rsid w:val="007A0650"/>
    <w:rsid w:val="007A1042"/>
    <w:rsid w:val="007A55C5"/>
    <w:rsid w:val="007A7B99"/>
    <w:rsid w:val="007B6A6C"/>
    <w:rsid w:val="007C460C"/>
    <w:rsid w:val="007C496F"/>
    <w:rsid w:val="007C4F0E"/>
    <w:rsid w:val="007C701B"/>
    <w:rsid w:val="007D1B4D"/>
    <w:rsid w:val="007D748C"/>
    <w:rsid w:val="007E1C52"/>
    <w:rsid w:val="007E3F61"/>
    <w:rsid w:val="007E5D58"/>
    <w:rsid w:val="007E7F01"/>
    <w:rsid w:val="007F012B"/>
    <w:rsid w:val="007F159F"/>
    <w:rsid w:val="007F39E6"/>
    <w:rsid w:val="00800322"/>
    <w:rsid w:val="00815410"/>
    <w:rsid w:val="00817A55"/>
    <w:rsid w:val="008369D3"/>
    <w:rsid w:val="00837B4F"/>
    <w:rsid w:val="008433B3"/>
    <w:rsid w:val="00845DF5"/>
    <w:rsid w:val="008465C2"/>
    <w:rsid w:val="00850361"/>
    <w:rsid w:val="008527F5"/>
    <w:rsid w:val="00853A98"/>
    <w:rsid w:val="00860C42"/>
    <w:rsid w:val="008700CA"/>
    <w:rsid w:val="008715EE"/>
    <w:rsid w:val="0087294A"/>
    <w:rsid w:val="0087568C"/>
    <w:rsid w:val="008756CB"/>
    <w:rsid w:val="00885EBB"/>
    <w:rsid w:val="00890E47"/>
    <w:rsid w:val="00897286"/>
    <w:rsid w:val="008A2E45"/>
    <w:rsid w:val="008A3902"/>
    <w:rsid w:val="008A4935"/>
    <w:rsid w:val="008B0AA6"/>
    <w:rsid w:val="008B2593"/>
    <w:rsid w:val="008B58DE"/>
    <w:rsid w:val="008B68E6"/>
    <w:rsid w:val="008D16F3"/>
    <w:rsid w:val="008D739C"/>
    <w:rsid w:val="008D7D34"/>
    <w:rsid w:val="008E1AD8"/>
    <w:rsid w:val="008E2978"/>
    <w:rsid w:val="008E4448"/>
    <w:rsid w:val="008E5D90"/>
    <w:rsid w:val="008E7914"/>
    <w:rsid w:val="008F36AD"/>
    <w:rsid w:val="008F4F76"/>
    <w:rsid w:val="009050B7"/>
    <w:rsid w:val="00905853"/>
    <w:rsid w:val="009123C2"/>
    <w:rsid w:val="00913406"/>
    <w:rsid w:val="00917901"/>
    <w:rsid w:val="00920B19"/>
    <w:rsid w:val="00920B67"/>
    <w:rsid w:val="0092495C"/>
    <w:rsid w:val="00925C81"/>
    <w:rsid w:val="0093334D"/>
    <w:rsid w:val="00934689"/>
    <w:rsid w:val="00935680"/>
    <w:rsid w:val="0094252A"/>
    <w:rsid w:val="00947D72"/>
    <w:rsid w:val="00947DEE"/>
    <w:rsid w:val="00975289"/>
    <w:rsid w:val="0098078B"/>
    <w:rsid w:val="0098129E"/>
    <w:rsid w:val="009844AF"/>
    <w:rsid w:val="00985D2B"/>
    <w:rsid w:val="00994D6A"/>
    <w:rsid w:val="0099581C"/>
    <w:rsid w:val="009A1151"/>
    <w:rsid w:val="009A1E70"/>
    <w:rsid w:val="009A61DF"/>
    <w:rsid w:val="009B7948"/>
    <w:rsid w:val="009D1513"/>
    <w:rsid w:val="009E1A42"/>
    <w:rsid w:val="009F2B16"/>
    <w:rsid w:val="009F6DB6"/>
    <w:rsid w:val="009F72F1"/>
    <w:rsid w:val="00A01E6F"/>
    <w:rsid w:val="00A1180D"/>
    <w:rsid w:val="00A12EB5"/>
    <w:rsid w:val="00A208E4"/>
    <w:rsid w:val="00A21B70"/>
    <w:rsid w:val="00A363CA"/>
    <w:rsid w:val="00A411F8"/>
    <w:rsid w:val="00A4489D"/>
    <w:rsid w:val="00A45D99"/>
    <w:rsid w:val="00A468E3"/>
    <w:rsid w:val="00A46A09"/>
    <w:rsid w:val="00A50AE3"/>
    <w:rsid w:val="00A53BD4"/>
    <w:rsid w:val="00A6127B"/>
    <w:rsid w:val="00A655C8"/>
    <w:rsid w:val="00A703AB"/>
    <w:rsid w:val="00A727ED"/>
    <w:rsid w:val="00A76F96"/>
    <w:rsid w:val="00A775C4"/>
    <w:rsid w:val="00A80B24"/>
    <w:rsid w:val="00A81566"/>
    <w:rsid w:val="00A83CDF"/>
    <w:rsid w:val="00A8502F"/>
    <w:rsid w:val="00A86AD8"/>
    <w:rsid w:val="00A9721F"/>
    <w:rsid w:val="00AA3C62"/>
    <w:rsid w:val="00AA665D"/>
    <w:rsid w:val="00AA6951"/>
    <w:rsid w:val="00AA6BB7"/>
    <w:rsid w:val="00AA78F3"/>
    <w:rsid w:val="00AB36A0"/>
    <w:rsid w:val="00AB6406"/>
    <w:rsid w:val="00AC55DC"/>
    <w:rsid w:val="00AC6899"/>
    <w:rsid w:val="00AC6E8B"/>
    <w:rsid w:val="00AD4057"/>
    <w:rsid w:val="00AD427B"/>
    <w:rsid w:val="00AE5988"/>
    <w:rsid w:val="00AF1C6D"/>
    <w:rsid w:val="00AF503C"/>
    <w:rsid w:val="00AF58C9"/>
    <w:rsid w:val="00B01131"/>
    <w:rsid w:val="00B01788"/>
    <w:rsid w:val="00B02801"/>
    <w:rsid w:val="00B167AA"/>
    <w:rsid w:val="00B221BF"/>
    <w:rsid w:val="00B24674"/>
    <w:rsid w:val="00B32851"/>
    <w:rsid w:val="00B36F31"/>
    <w:rsid w:val="00B40716"/>
    <w:rsid w:val="00B409FB"/>
    <w:rsid w:val="00B422D0"/>
    <w:rsid w:val="00B44102"/>
    <w:rsid w:val="00B4528C"/>
    <w:rsid w:val="00B45D87"/>
    <w:rsid w:val="00B46EC2"/>
    <w:rsid w:val="00B47BC9"/>
    <w:rsid w:val="00B519D0"/>
    <w:rsid w:val="00B62646"/>
    <w:rsid w:val="00B662C3"/>
    <w:rsid w:val="00B67C5B"/>
    <w:rsid w:val="00B7048F"/>
    <w:rsid w:val="00B731CF"/>
    <w:rsid w:val="00B8288A"/>
    <w:rsid w:val="00B84069"/>
    <w:rsid w:val="00B90A31"/>
    <w:rsid w:val="00B92EB3"/>
    <w:rsid w:val="00B97DDF"/>
    <w:rsid w:val="00BA2945"/>
    <w:rsid w:val="00BA5145"/>
    <w:rsid w:val="00BB1E02"/>
    <w:rsid w:val="00BB6C83"/>
    <w:rsid w:val="00BC0331"/>
    <w:rsid w:val="00BC2584"/>
    <w:rsid w:val="00BC3C4B"/>
    <w:rsid w:val="00BC5F6B"/>
    <w:rsid w:val="00BD1A1D"/>
    <w:rsid w:val="00BD7590"/>
    <w:rsid w:val="00BE1937"/>
    <w:rsid w:val="00BE4958"/>
    <w:rsid w:val="00BE7CDE"/>
    <w:rsid w:val="00BF4E00"/>
    <w:rsid w:val="00BF7812"/>
    <w:rsid w:val="00C00BCD"/>
    <w:rsid w:val="00C03999"/>
    <w:rsid w:val="00C06A00"/>
    <w:rsid w:val="00C07D81"/>
    <w:rsid w:val="00C12259"/>
    <w:rsid w:val="00C14BC8"/>
    <w:rsid w:val="00C24C18"/>
    <w:rsid w:val="00C33F23"/>
    <w:rsid w:val="00C349CD"/>
    <w:rsid w:val="00C5001E"/>
    <w:rsid w:val="00C502C7"/>
    <w:rsid w:val="00C51388"/>
    <w:rsid w:val="00C513F2"/>
    <w:rsid w:val="00C527E0"/>
    <w:rsid w:val="00C52C91"/>
    <w:rsid w:val="00C63857"/>
    <w:rsid w:val="00C644B7"/>
    <w:rsid w:val="00C6617F"/>
    <w:rsid w:val="00C6795E"/>
    <w:rsid w:val="00C70A6D"/>
    <w:rsid w:val="00C75D62"/>
    <w:rsid w:val="00C76D9A"/>
    <w:rsid w:val="00C773CE"/>
    <w:rsid w:val="00C82ACF"/>
    <w:rsid w:val="00C86B0A"/>
    <w:rsid w:val="00C90505"/>
    <w:rsid w:val="00C9247E"/>
    <w:rsid w:val="00C93AA5"/>
    <w:rsid w:val="00CA0043"/>
    <w:rsid w:val="00CA20D6"/>
    <w:rsid w:val="00CA4EF3"/>
    <w:rsid w:val="00CA6DF8"/>
    <w:rsid w:val="00CA73A3"/>
    <w:rsid w:val="00CB0592"/>
    <w:rsid w:val="00CB08CD"/>
    <w:rsid w:val="00CB12EC"/>
    <w:rsid w:val="00CB3986"/>
    <w:rsid w:val="00CB79FE"/>
    <w:rsid w:val="00CC62D1"/>
    <w:rsid w:val="00CC6D50"/>
    <w:rsid w:val="00CC7695"/>
    <w:rsid w:val="00CD2B37"/>
    <w:rsid w:val="00CD3864"/>
    <w:rsid w:val="00CD4668"/>
    <w:rsid w:val="00CD5FA6"/>
    <w:rsid w:val="00CE0990"/>
    <w:rsid w:val="00CE2C2F"/>
    <w:rsid w:val="00CF3E01"/>
    <w:rsid w:val="00CF506F"/>
    <w:rsid w:val="00CF6149"/>
    <w:rsid w:val="00D120E4"/>
    <w:rsid w:val="00D14173"/>
    <w:rsid w:val="00D14896"/>
    <w:rsid w:val="00D175EB"/>
    <w:rsid w:val="00D2013A"/>
    <w:rsid w:val="00D233CA"/>
    <w:rsid w:val="00D247AA"/>
    <w:rsid w:val="00D24F8E"/>
    <w:rsid w:val="00D31636"/>
    <w:rsid w:val="00D33BE5"/>
    <w:rsid w:val="00D42285"/>
    <w:rsid w:val="00D4346C"/>
    <w:rsid w:val="00D46AD7"/>
    <w:rsid w:val="00D50AF0"/>
    <w:rsid w:val="00D526D6"/>
    <w:rsid w:val="00D64470"/>
    <w:rsid w:val="00D64494"/>
    <w:rsid w:val="00D663CC"/>
    <w:rsid w:val="00D732D4"/>
    <w:rsid w:val="00D813CF"/>
    <w:rsid w:val="00D859AE"/>
    <w:rsid w:val="00D859FB"/>
    <w:rsid w:val="00D902B0"/>
    <w:rsid w:val="00D90769"/>
    <w:rsid w:val="00D91562"/>
    <w:rsid w:val="00D91CE2"/>
    <w:rsid w:val="00D9275F"/>
    <w:rsid w:val="00D93D38"/>
    <w:rsid w:val="00D97BEC"/>
    <w:rsid w:val="00DA32F1"/>
    <w:rsid w:val="00DB568D"/>
    <w:rsid w:val="00DC199B"/>
    <w:rsid w:val="00DC2803"/>
    <w:rsid w:val="00DD0CC4"/>
    <w:rsid w:val="00DD1B2F"/>
    <w:rsid w:val="00DD343E"/>
    <w:rsid w:val="00DD5CDF"/>
    <w:rsid w:val="00DD7F45"/>
    <w:rsid w:val="00DE0DFA"/>
    <w:rsid w:val="00DE470E"/>
    <w:rsid w:val="00DF0A22"/>
    <w:rsid w:val="00DF3F51"/>
    <w:rsid w:val="00DF78F3"/>
    <w:rsid w:val="00E008AD"/>
    <w:rsid w:val="00E00F71"/>
    <w:rsid w:val="00E0503C"/>
    <w:rsid w:val="00E05DCA"/>
    <w:rsid w:val="00E105FB"/>
    <w:rsid w:val="00E138F3"/>
    <w:rsid w:val="00E14022"/>
    <w:rsid w:val="00E26DEA"/>
    <w:rsid w:val="00E3476D"/>
    <w:rsid w:val="00E37E97"/>
    <w:rsid w:val="00E5456D"/>
    <w:rsid w:val="00E56B37"/>
    <w:rsid w:val="00E65D8C"/>
    <w:rsid w:val="00E65F5C"/>
    <w:rsid w:val="00E70168"/>
    <w:rsid w:val="00E726A1"/>
    <w:rsid w:val="00E80F03"/>
    <w:rsid w:val="00E816BC"/>
    <w:rsid w:val="00E875D7"/>
    <w:rsid w:val="00EA1CBF"/>
    <w:rsid w:val="00EA237F"/>
    <w:rsid w:val="00EA5645"/>
    <w:rsid w:val="00EA6856"/>
    <w:rsid w:val="00EB0BC7"/>
    <w:rsid w:val="00EB3238"/>
    <w:rsid w:val="00EB3448"/>
    <w:rsid w:val="00EC1438"/>
    <w:rsid w:val="00EC1580"/>
    <w:rsid w:val="00EC5C63"/>
    <w:rsid w:val="00ED2112"/>
    <w:rsid w:val="00ED7EEC"/>
    <w:rsid w:val="00EE1F64"/>
    <w:rsid w:val="00EF649F"/>
    <w:rsid w:val="00F005E3"/>
    <w:rsid w:val="00F00E7F"/>
    <w:rsid w:val="00F02DD7"/>
    <w:rsid w:val="00F043F1"/>
    <w:rsid w:val="00F056AF"/>
    <w:rsid w:val="00F06B95"/>
    <w:rsid w:val="00F141E0"/>
    <w:rsid w:val="00F16371"/>
    <w:rsid w:val="00F222C8"/>
    <w:rsid w:val="00F23A03"/>
    <w:rsid w:val="00F23A26"/>
    <w:rsid w:val="00F25F73"/>
    <w:rsid w:val="00F37E35"/>
    <w:rsid w:val="00F401FB"/>
    <w:rsid w:val="00F40C8B"/>
    <w:rsid w:val="00F41B61"/>
    <w:rsid w:val="00F4440A"/>
    <w:rsid w:val="00F46C08"/>
    <w:rsid w:val="00F50804"/>
    <w:rsid w:val="00F52E21"/>
    <w:rsid w:val="00F53407"/>
    <w:rsid w:val="00F56D5B"/>
    <w:rsid w:val="00F64938"/>
    <w:rsid w:val="00F66651"/>
    <w:rsid w:val="00F7177A"/>
    <w:rsid w:val="00F7247A"/>
    <w:rsid w:val="00F728E8"/>
    <w:rsid w:val="00F7398A"/>
    <w:rsid w:val="00F75347"/>
    <w:rsid w:val="00F8122D"/>
    <w:rsid w:val="00F822AA"/>
    <w:rsid w:val="00F83543"/>
    <w:rsid w:val="00F83E1B"/>
    <w:rsid w:val="00F83E2A"/>
    <w:rsid w:val="00F90412"/>
    <w:rsid w:val="00F90C3D"/>
    <w:rsid w:val="00F9292C"/>
    <w:rsid w:val="00FA12A9"/>
    <w:rsid w:val="00FB004F"/>
    <w:rsid w:val="00FB4ABD"/>
    <w:rsid w:val="00FC031F"/>
    <w:rsid w:val="00FC4026"/>
    <w:rsid w:val="00FC4118"/>
    <w:rsid w:val="00FC73CE"/>
    <w:rsid w:val="00FD3D9D"/>
    <w:rsid w:val="00FD4AD1"/>
    <w:rsid w:val="00FD60D7"/>
    <w:rsid w:val="00FE21E2"/>
    <w:rsid w:val="00FE5918"/>
    <w:rsid w:val="00FE59E0"/>
    <w:rsid w:val="00FF0386"/>
    <w:rsid w:val="00FF2D41"/>
    <w:rsid w:val="00FF66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B71E9"/>
    <w:pPr>
      <w:spacing w:after="0" w:line="240" w:lineRule="auto"/>
    </w:pPr>
    <w:rPr>
      <w:sz w:val="24"/>
      <w:szCs w:val="24"/>
      <w:lang w:val="uk-UA"/>
    </w:rPr>
  </w:style>
  <w:style w:type="paragraph" w:styleId="8">
    <w:name w:val="heading 8"/>
    <w:basedOn w:val="a"/>
    <w:next w:val="a"/>
    <w:link w:val="80"/>
    <w:uiPriority w:val="99"/>
    <w:qFormat/>
    <w:rsid w:val="006731F0"/>
    <w:pPr>
      <w:spacing w:before="240" w:after="60"/>
      <w:outlineLvl w:val="7"/>
    </w:pPr>
    <w:rPr>
      <w:i/>
      <w:iCs/>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6731F0"/>
    <w:rPr>
      <w:rFonts w:cs="Times New Roman"/>
      <w:i/>
      <w:iCs/>
      <w:sz w:val="24"/>
      <w:szCs w:val="24"/>
      <w:lang w:val="uk-UA" w:eastAsia="uk-UA"/>
    </w:rPr>
  </w:style>
  <w:style w:type="character" w:styleId="a3">
    <w:name w:val="Hyperlink"/>
    <w:basedOn w:val="a0"/>
    <w:uiPriority w:val="99"/>
    <w:rsid w:val="006731F0"/>
    <w:rPr>
      <w:rFonts w:cs="Times New Roman"/>
      <w:color w:val="0000FF"/>
      <w:u w:val="single"/>
    </w:rPr>
  </w:style>
  <w:style w:type="paragraph" w:styleId="a4">
    <w:name w:val="Balloon Text"/>
    <w:basedOn w:val="a"/>
    <w:link w:val="a5"/>
    <w:uiPriority w:val="99"/>
    <w:semiHidden/>
    <w:rsid w:val="002A56C6"/>
    <w:rPr>
      <w:rFonts w:ascii="Tahoma" w:hAnsi="Tahoma" w:cs="Tahoma"/>
      <w:sz w:val="16"/>
      <w:szCs w:val="16"/>
    </w:rPr>
  </w:style>
  <w:style w:type="character" w:customStyle="1" w:styleId="a5">
    <w:name w:val="Текст выноски Знак"/>
    <w:basedOn w:val="a0"/>
    <w:link w:val="a4"/>
    <w:uiPriority w:val="99"/>
    <w:semiHidden/>
    <w:locked/>
    <w:rsid w:val="006B71E9"/>
    <w:rPr>
      <w:rFonts w:ascii="Tahoma" w:hAnsi="Tahoma" w:cs="Tahoma"/>
      <w:sz w:val="16"/>
      <w:szCs w:val="16"/>
      <w:lang w:val="uk-UA"/>
    </w:rPr>
  </w:style>
  <w:style w:type="character" w:styleId="a6">
    <w:name w:val="FollowedHyperlink"/>
    <w:basedOn w:val="a0"/>
    <w:uiPriority w:val="99"/>
    <w:rsid w:val="006731F0"/>
    <w:rPr>
      <w:rFonts w:cs="Times New Roman"/>
      <w:color w:val="800080"/>
      <w:u w:val="single"/>
    </w:rPr>
  </w:style>
  <w:style w:type="paragraph" w:customStyle="1" w:styleId="xl64">
    <w:name w:val="xl64"/>
    <w:basedOn w:val="a"/>
    <w:rsid w:val="006731F0"/>
    <w:pPr>
      <w:spacing w:before="100" w:beforeAutospacing="1" w:after="100" w:afterAutospacing="1"/>
    </w:pPr>
    <w:rPr>
      <w:sz w:val="28"/>
      <w:szCs w:val="28"/>
      <w:lang w:val="ru-RU"/>
    </w:rPr>
  </w:style>
  <w:style w:type="paragraph" w:customStyle="1" w:styleId="xl65">
    <w:name w:val="xl65"/>
    <w:basedOn w:val="a"/>
    <w:rsid w:val="006731F0"/>
    <w:pPr>
      <w:spacing w:before="100" w:beforeAutospacing="1" w:after="100" w:afterAutospacing="1"/>
    </w:pPr>
    <w:rPr>
      <w:sz w:val="28"/>
      <w:szCs w:val="28"/>
      <w:lang w:val="ru-RU"/>
    </w:rPr>
  </w:style>
  <w:style w:type="paragraph" w:customStyle="1" w:styleId="xl66">
    <w:name w:val="xl66"/>
    <w:basedOn w:val="a"/>
    <w:rsid w:val="006731F0"/>
    <w:pPr>
      <w:spacing w:before="100" w:beforeAutospacing="1" w:after="100" w:afterAutospacing="1"/>
    </w:pPr>
    <w:rPr>
      <w:sz w:val="28"/>
      <w:szCs w:val="28"/>
      <w:lang w:val="ru-RU"/>
    </w:rPr>
  </w:style>
  <w:style w:type="paragraph" w:customStyle="1" w:styleId="xl67">
    <w:name w:val="xl67"/>
    <w:basedOn w:val="a"/>
    <w:rsid w:val="006731F0"/>
    <w:pPr>
      <w:spacing w:before="100" w:beforeAutospacing="1" w:after="100" w:afterAutospacing="1"/>
    </w:pPr>
    <w:rPr>
      <w:b/>
      <w:bCs/>
      <w:sz w:val="32"/>
      <w:szCs w:val="32"/>
      <w:lang w:val="ru-RU"/>
    </w:rPr>
  </w:style>
  <w:style w:type="paragraph" w:customStyle="1" w:styleId="xl68">
    <w:name w:val="xl68"/>
    <w:basedOn w:val="a"/>
    <w:rsid w:val="006731F0"/>
    <w:pPr>
      <w:spacing w:before="100" w:beforeAutospacing="1" w:after="100" w:afterAutospacing="1"/>
    </w:pPr>
    <w:rPr>
      <w:b/>
      <w:bCs/>
      <w:sz w:val="32"/>
      <w:szCs w:val="32"/>
      <w:lang w:val="ru-RU"/>
    </w:rPr>
  </w:style>
  <w:style w:type="paragraph" w:customStyle="1" w:styleId="xl69">
    <w:name w:val="xl69"/>
    <w:basedOn w:val="a"/>
    <w:rsid w:val="006731F0"/>
    <w:pPr>
      <w:spacing w:before="100" w:beforeAutospacing="1" w:after="100" w:afterAutospacing="1"/>
    </w:pPr>
    <w:rPr>
      <w:sz w:val="28"/>
      <w:szCs w:val="28"/>
      <w:lang w:val="ru-RU"/>
    </w:rPr>
  </w:style>
  <w:style w:type="paragraph" w:customStyle="1" w:styleId="xl70">
    <w:name w:val="xl70"/>
    <w:basedOn w:val="a"/>
    <w:rsid w:val="006731F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71">
    <w:name w:val="xl71"/>
    <w:basedOn w:val="a"/>
    <w:rsid w:val="006731F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72">
    <w:name w:val="xl72"/>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73">
    <w:name w:val="xl7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6"/>
      <w:szCs w:val="36"/>
      <w:lang w:val="ru-RU"/>
    </w:rPr>
  </w:style>
  <w:style w:type="paragraph" w:customStyle="1" w:styleId="xl74">
    <w:name w:val="xl74"/>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5">
    <w:name w:val="xl75"/>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4"/>
      <w:szCs w:val="34"/>
      <w:lang w:val="ru-RU"/>
    </w:rPr>
  </w:style>
  <w:style w:type="paragraph" w:customStyle="1" w:styleId="xl76">
    <w:name w:val="xl76"/>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lang w:val="ru-RU"/>
    </w:rPr>
  </w:style>
  <w:style w:type="paragraph" w:customStyle="1" w:styleId="xl77">
    <w:name w:val="xl77"/>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78">
    <w:name w:val="xl78"/>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79">
    <w:name w:val="xl79"/>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80">
    <w:name w:val="xl80"/>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81">
    <w:name w:val="xl81"/>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82">
    <w:name w:val="xl82"/>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83">
    <w:name w:val="xl8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84">
    <w:name w:val="xl84"/>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6"/>
      <w:szCs w:val="36"/>
      <w:lang w:val="ru-RU"/>
    </w:rPr>
  </w:style>
  <w:style w:type="paragraph" w:customStyle="1" w:styleId="xl85">
    <w:name w:val="xl85"/>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36"/>
      <w:szCs w:val="36"/>
      <w:lang w:val="ru-RU"/>
    </w:rPr>
  </w:style>
  <w:style w:type="paragraph" w:customStyle="1" w:styleId="xl86">
    <w:name w:val="xl86"/>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87">
    <w:name w:val="xl87"/>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28"/>
      <w:szCs w:val="28"/>
      <w:lang w:val="ru-RU"/>
    </w:rPr>
  </w:style>
  <w:style w:type="paragraph" w:customStyle="1" w:styleId="xl88">
    <w:name w:val="xl88"/>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89">
    <w:name w:val="xl89"/>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90">
    <w:name w:val="xl90"/>
    <w:basedOn w:val="a"/>
    <w:rsid w:val="006731F0"/>
    <w:pPr>
      <w:spacing w:before="100" w:beforeAutospacing="1" w:after="100" w:afterAutospacing="1"/>
      <w:textAlignment w:val="top"/>
    </w:pPr>
    <w:rPr>
      <w:sz w:val="28"/>
      <w:szCs w:val="28"/>
      <w:lang w:val="ru-RU"/>
    </w:rPr>
  </w:style>
  <w:style w:type="paragraph" w:customStyle="1" w:styleId="xl91">
    <w:name w:val="xl91"/>
    <w:basedOn w:val="a"/>
    <w:rsid w:val="006731F0"/>
    <w:pPr>
      <w:pBdr>
        <w:top w:val="single" w:sz="4" w:space="0" w:color="auto"/>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92">
    <w:name w:val="xl92"/>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28"/>
      <w:szCs w:val="28"/>
      <w:lang w:val="ru-RU"/>
    </w:rPr>
  </w:style>
  <w:style w:type="paragraph" w:customStyle="1" w:styleId="xl93">
    <w:name w:val="xl9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94">
    <w:name w:val="xl94"/>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95">
    <w:name w:val="xl95"/>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rPr>
  </w:style>
  <w:style w:type="paragraph" w:customStyle="1" w:styleId="xl96">
    <w:name w:val="xl96"/>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97">
    <w:name w:val="xl97"/>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4"/>
      <w:szCs w:val="34"/>
      <w:lang w:val="ru-RU"/>
    </w:rPr>
  </w:style>
  <w:style w:type="paragraph" w:customStyle="1" w:styleId="xl98">
    <w:name w:val="xl98"/>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99">
    <w:name w:val="xl99"/>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00">
    <w:name w:val="xl100"/>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101">
    <w:name w:val="xl101"/>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02">
    <w:name w:val="xl102"/>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03">
    <w:name w:val="xl103"/>
    <w:basedOn w:val="a"/>
    <w:rsid w:val="006731F0"/>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04">
    <w:name w:val="xl104"/>
    <w:basedOn w:val="a"/>
    <w:rsid w:val="006731F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05">
    <w:name w:val="xl105"/>
    <w:basedOn w:val="a"/>
    <w:rsid w:val="006731F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36"/>
      <w:szCs w:val="36"/>
      <w:lang w:val="ru-RU"/>
    </w:rPr>
  </w:style>
  <w:style w:type="paragraph" w:customStyle="1" w:styleId="xl106">
    <w:name w:val="xl106"/>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6"/>
      <w:szCs w:val="36"/>
      <w:lang w:val="ru-RU"/>
    </w:rPr>
  </w:style>
  <w:style w:type="paragraph" w:customStyle="1" w:styleId="xl107">
    <w:name w:val="xl107"/>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2"/>
      <w:szCs w:val="32"/>
      <w:lang w:val="ru-RU"/>
    </w:rPr>
  </w:style>
  <w:style w:type="paragraph" w:customStyle="1" w:styleId="xl108">
    <w:name w:val="xl108"/>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09">
    <w:name w:val="xl109"/>
    <w:basedOn w:val="a"/>
    <w:rsid w:val="006731F0"/>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10">
    <w:name w:val="xl110"/>
    <w:basedOn w:val="a"/>
    <w:rsid w:val="006731F0"/>
    <w:pPr>
      <w:spacing w:before="100" w:beforeAutospacing="1" w:after="100" w:afterAutospacing="1"/>
      <w:textAlignment w:val="top"/>
    </w:pPr>
    <w:rPr>
      <w:sz w:val="28"/>
      <w:szCs w:val="28"/>
      <w:lang w:val="ru-RU"/>
    </w:rPr>
  </w:style>
  <w:style w:type="paragraph" w:customStyle="1" w:styleId="xl111">
    <w:name w:val="xl111"/>
    <w:basedOn w:val="a"/>
    <w:rsid w:val="006731F0"/>
    <w:pPr>
      <w:spacing w:before="100" w:beforeAutospacing="1" w:after="100" w:afterAutospacing="1"/>
      <w:textAlignment w:val="top"/>
    </w:pPr>
    <w:rPr>
      <w:sz w:val="36"/>
      <w:szCs w:val="36"/>
      <w:lang w:val="ru-RU"/>
    </w:rPr>
  </w:style>
  <w:style w:type="paragraph" w:customStyle="1" w:styleId="xl112">
    <w:name w:val="xl112"/>
    <w:basedOn w:val="a"/>
    <w:rsid w:val="006731F0"/>
    <w:pPr>
      <w:spacing w:before="100" w:beforeAutospacing="1" w:after="100" w:afterAutospacing="1"/>
      <w:textAlignment w:val="top"/>
    </w:pPr>
    <w:rPr>
      <w:sz w:val="36"/>
      <w:szCs w:val="36"/>
      <w:lang w:val="ru-RU"/>
    </w:rPr>
  </w:style>
  <w:style w:type="paragraph" w:customStyle="1" w:styleId="xl113">
    <w:name w:val="xl113"/>
    <w:basedOn w:val="a"/>
    <w:rsid w:val="006731F0"/>
    <w:pPr>
      <w:spacing w:before="100" w:beforeAutospacing="1" w:after="100" w:afterAutospacing="1"/>
      <w:textAlignment w:val="top"/>
    </w:pPr>
    <w:rPr>
      <w:sz w:val="36"/>
      <w:szCs w:val="36"/>
      <w:lang w:val="ru-RU"/>
    </w:rPr>
  </w:style>
  <w:style w:type="paragraph" w:customStyle="1" w:styleId="xl114">
    <w:name w:val="xl114"/>
    <w:basedOn w:val="a"/>
    <w:rsid w:val="006731F0"/>
    <w:pPr>
      <w:pBdr>
        <w:left w:val="single" w:sz="8" w:space="0" w:color="auto"/>
        <w:right w:val="single" w:sz="4" w:space="0" w:color="auto"/>
      </w:pBdr>
      <w:spacing w:before="100" w:beforeAutospacing="1" w:after="100" w:afterAutospacing="1"/>
      <w:textAlignment w:val="top"/>
    </w:pPr>
    <w:rPr>
      <w:sz w:val="28"/>
      <w:szCs w:val="28"/>
      <w:lang w:val="ru-RU"/>
    </w:rPr>
  </w:style>
  <w:style w:type="paragraph" w:customStyle="1" w:styleId="xl115">
    <w:name w:val="xl115"/>
    <w:basedOn w:val="a"/>
    <w:rsid w:val="006731F0"/>
    <w:pPr>
      <w:spacing w:before="100" w:beforeAutospacing="1" w:after="100" w:afterAutospacing="1"/>
    </w:pPr>
    <w:rPr>
      <w:sz w:val="28"/>
      <w:szCs w:val="28"/>
      <w:lang w:val="ru-RU"/>
    </w:rPr>
  </w:style>
  <w:style w:type="paragraph" w:customStyle="1" w:styleId="xl116">
    <w:name w:val="xl116"/>
    <w:basedOn w:val="a"/>
    <w:rsid w:val="006731F0"/>
    <w:pPr>
      <w:spacing w:before="100" w:beforeAutospacing="1" w:after="100" w:afterAutospacing="1"/>
    </w:pPr>
    <w:rPr>
      <w:sz w:val="32"/>
      <w:szCs w:val="32"/>
      <w:lang w:val="ru-RU"/>
    </w:rPr>
  </w:style>
  <w:style w:type="paragraph" w:customStyle="1" w:styleId="xl117">
    <w:name w:val="xl117"/>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18">
    <w:name w:val="xl118"/>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19">
    <w:name w:val="xl119"/>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2"/>
      <w:szCs w:val="32"/>
      <w:lang w:val="ru-RU"/>
    </w:rPr>
  </w:style>
  <w:style w:type="paragraph" w:customStyle="1" w:styleId="xl120">
    <w:name w:val="xl120"/>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28"/>
      <w:szCs w:val="28"/>
      <w:lang w:val="ru-RU"/>
    </w:rPr>
  </w:style>
  <w:style w:type="paragraph" w:customStyle="1" w:styleId="xl121">
    <w:name w:val="xl121"/>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6"/>
      <w:szCs w:val="36"/>
      <w:lang w:val="ru-RU"/>
    </w:rPr>
  </w:style>
  <w:style w:type="paragraph" w:customStyle="1" w:styleId="xl122">
    <w:name w:val="xl122"/>
    <w:basedOn w:val="a"/>
    <w:rsid w:val="006731F0"/>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b/>
      <w:bCs/>
      <w:sz w:val="36"/>
      <w:szCs w:val="36"/>
      <w:lang w:val="ru-RU"/>
    </w:rPr>
  </w:style>
  <w:style w:type="paragraph" w:customStyle="1" w:styleId="xl123">
    <w:name w:val="xl12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24">
    <w:name w:val="xl124"/>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25">
    <w:name w:val="xl125"/>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26">
    <w:name w:val="xl126"/>
    <w:basedOn w:val="a"/>
    <w:rsid w:val="006731F0"/>
    <w:pPr>
      <w:spacing w:before="100" w:beforeAutospacing="1" w:after="100" w:afterAutospacing="1"/>
      <w:textAlignment w:val="top"/>
    </w:pPr>
    <w:rPr>
      <w:sz w:val="32"/>
      <w:szCs w:val="32"/>
      <w:lang w:val="ru-RU"/>
    </w:rPr>
  </w:style>
  <w:style w:type="paragraph" w:customStyle="1" w:styleId="xl127">
    <w:name w:val="xl127"/>
    <w:basedOn w:val="a"/>
    <w:rsid w:val="006731F0"/>
    <w:pPr>
      <w:pBdr>
        <w:left w:val="single" w:sz="4" w:space="0" w:color="auto"/>
        <w:bottom w:val="single" w:sz="4" w:space="0" w:color="auto"/>
        <w:right w:val="single" w:sz="4" w:space="0" w:color="auto"/>
      </w:pBdr>
      <w:spacing w:before="100" w:beforeAutospacing="1" w:after="100" w:afterAutospacing="1"/>
      <w:textAlignment w:val="top"/>
    </w:pPr>
    <w:rPr>
      <w:sz w:val="27"/>
      <w:szCs w:val="27"/>
      <w:lang w:val="ru-RU"/>
    </w:rPr>
  </w:style>
  <w:style w:type="paragraph" w:customStyle="1" w:styleId="xl128">
    <w:name w:val="xl128"/>
    <w:basedOn w:val="a"/>
    <w:rsid w:val="006731F0"/>
    <w:pPr>
      <w:pBdr>
        <w:top w:val="single" w:sz="4" w:space="0" w:color="auto"/>
        <w:left w:val="single" w:sz="4" w:space="0" w:color="auto"/>
        <w:right w:val="single" w:sz="4" w:space="0" w:color="auto"/>
      </w:pBdr>
      <w:spacing w:before="100" w:beforeAutospacing="1" w:after="100" w:afterAutospacing="1"/>
      <w:textAlignment w:val="top"/>
    </w:pPr>
    <w:rPr>
      <w:sz w:val="27"/>
      <w:szCs w:val="27"/>
      <w:lang w:val="ru-RU"/>
    </w:rPr>
  </w:style>
  <w:style w:type="paragraph" w:customStyle="1" w:styleId="xl129">
    <w:name w:val="xl129"/>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7"/>
      <w:szCs w:val="27"/>
      <w:lang w:val="ru-RU"/>
    </w:rPr>
  </w:style>
  <w:style w:type="paragraph" w:customStyle="1" w:styleId="xl130">
    <w:name w:val="xl130"/>
    <w:basedOn w:val="a"/>
    <w:rsid w:val="006731F0"/>
    <w:pPr>
      <w:spacing w:before="100" w:beforeAutospacing="1" w:after="100" w:afterAutospacing="1"/>
      <w:textAlignment w:val="top"/>
    </w:pPr>
    <w:rPr>
      <w:lang w:val="ru-RU"/>
    </w:rPr>
  </w:style>
  <w:style w:type="paragraph" w:customStyle="1" w:styleId="xl131">
    <w:name w:val="xl131"/>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32">
    <w:name w:val="xl132"/>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3">
    <w:name w:val="xl13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34">
    <w:name w:val="xl134"/>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35">
    <w:name w:val="xl135"/>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2"/>
      <w:szCs w:val="32"/>
      <w:lang w:val="ru-RU"/>
    </w:rPr>
  </w:style>
  <w:style w:type="paragraph" w:customStyle="1" w:styleId="xl136">
    <w:name w:val="xl136"/>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37">
    <w:name w:val="xl137"/>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38">
    <w:name w:val="xl138"/>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6"/>
      <w:szCs w:val="36"/>
      <w:lang w:val="ru-RU"/>
    </w:rPr>
  </w:style>
  <w:style w:type="paragraph" w:customStyle="1" w:styleId="xl139">
    <w:name w:val="xl139"/>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lang w:val="ru-RU"/>
    </w:rPr>
  </w:style>
  <w:style w:type="paragraph" w:customStyle="1" w:styleId="xl140">
    <w:name w:val="xl140"/>
    <w:basedOn w:val="a"/>
    <w:rsid w:val="006731F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41">
    <w:name w:val="xl141"/>
    <w:basedOn w:val="a"/>
    <w:rsid w:val="006731F0"/>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42">
    <w:name w:val="xl142"/>
    <w:basedOn w:val="a"/>
    <w:rsid w:val="006731F0"/>
    <w:pPr>
      <w:spacing w:before="100" w:beforeAutospacing="1" w:after="100" w:afterAutospacing="1"/>
    </w:pPr>
    <w:rPr>
      <w:sz w:val="28"/>
      <w:szCs w:val="28"/>
      <w:lang w:val="ru-RU"/>
    </w:rPr>
  </w:style>
  <w:style w:type="paragraph" w:customStyle="1" w:styleId="xl143">
    <w:name w:val="xl14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44">
    <w:name w:val="xl144"/>
    <w:basedOn w:val="a"/>
    <w:rsid w:val="006731F0"/>
    <w:pPr>
      <w:spacing w:before="100" w:beforeAutospacing="1" w:after="100" w:afterAutospacing="1"/>
    </w:pPr>
    <w:rPr>
      <w:sz w:val="28"/>
      <w:szCs w:val="28"/>
      <w:lang w:val="ru-RU"/>
    </w:rPr>
  </w:style>
  <w:style w:type="paragraph" w:customStyle="1" w:styleId="xl145">
    <w:name w:val="xl145"/>
    <w:basedOn w:val="a"/>
    <w:rsid w:val="006731F0"/>
    <w:pPr>
      <w:spacing w:before="100" w:beforeAutospacing="1" w:after="100" w:afterAutospacing="1"/>
    </w:pPr>
    <w:rPr>
      <w:b/>
      <w:bCs/>
      <w:sz w:val="32"/>
      <w:szCs w:val="32"/>
      <w:lang w:val="ru-RU"/>
    </w:rPr>
  </w:style>
  <w:style w:type="paragraph" w:customStyle="1" w:styleId="xl146">
    <w:name w:val="xl146"/>
    <w:basedOn w:val="a"/>
    <w:rsid w:val="006731F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47">
    <w:name w:val="xl147"/>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48">
    <w:name w:val="xl148"/>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36"/>
      <w:szCs w:val="36"/>
      <w:lang w:val="ru-RU"/>
    </w:rPr>
  </w:style>
  <w:style w:type="paragraph" w:customStyle="1" w:styleId="xl149">
    <w:name w:val="xl149"/>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36"/>
      <w:szCs w:val="36"/>
      <w:lang w:val="ru-RU"/>
    </w:rPr>
  </w:style>
  <w:style w:type="paragraph" w:customStyle="1" w:styleId="xl150">
    <w:name w:val="xl150"/>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lang w:val="ru-RU"/>
    </w:rPr>
  </w:style>
  <w:style w:type="paragraph" w:customStyle="1" w:styleId="xl151">
    <w:name w:val="xl151"/>
    <w:basedOn w:val="a"/>
    <w:rsid w:val="006731F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52">
    <w:name w:val="xl152"/>
    <w:basedOn w:val="a"/>
    <w:rsid w:val="006731F0"/>
    <w:pPr>
      <w:spacing w:before="100" w:beforeAutospacing="1" w:after="100" w:afterAutospacing="1"/>
      <w:textAlignment w:val="top"/>
    </w:pPr>
    <w:rPr>
      <w:sz w:val="28"/>
      <w:szCs w:val="28"/>
      <w:lang w:val="ru-RU"/>
    </w:rPr>
  </w:style>
  <w:style w:type="paragraph" w:customStyle="1" w:styleId="xl153">
    <w:name w:val="xl153"/>
    <w:basedOn w:val="a"/>
    <w:rsid w:val="006731F0"/>
    <w:pPr>
      <w:pBdr>
        <w:top w:val="single" w:sz="4" w:space="0" w:color="auto"/>
        <w:left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54">
    <w:name w:val="xl154"/>
    <w:basedOn w:val="a"/>
    <w:rsid w:val="006731F0"/>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55">
    <w:name w:val="xl155"/>
    <w:basedOn w:val="a"/>
    <w:rsid w:val="006731F0"/>
    <w:pPr>
      <w:pBdr>
        <w:top w:val="single" w:sz="4" w:space="0" w:color="auto"/>
        <w:left w:val="single" w:sz="4" w:space="0" w:color="auto"/>
        <w:right w:val="single" w:sz="8" w:space="0" w:color="auto"/>
      </w:pBdr>
      <w:spacing w:before="100" w:beforeAutospacing="1" w:after="100" w:afterAutospacing="1"/>
      <w:textAlignment w:val="top"/>
    </w:pPr>
    <w:rPr>
      <w:sz w:val="28"/>
      <w:szCs w:val="28"/>
      <w:lang w:val="ru-RU"/>
    </w:rPr>
  </w:style>
  <w:style w:type="paragraph" w:customStyle="1" w:styleId="xl156">
    <w:name w:val="xl156"/>
    <w:basedOn w:val="a"/>
    <w:rsid w:val="006731F0"/>
    <w:pPr>
      <w:pBdr>
        <w:left w:val="single" w:sz="4" w:space="0" w:color="auto"/>
        <w:bottom w:val="single" w:sz="4" w:space="0" w:color="auto"/>
        <w:right w:val="single" w:sz="8" w:space="0" w:color="auto"/>
      </w:pBdr>
      <w:spacing w:before="100" w:beforeAutospacing="1" w:after="100" w:afterAutospacing="1"/>
      <w:textAlignment w:val="top"/>
    </w:pPr>
    <w:rPr>
      <w:sz w:val="28"/>
      <w:szCs w:val="28"/>
      <w:lang w:val="ru-RU"/>
    </w:rPr>
  </w:style>
  <w:style w:type="paragraph" w:customStyle="1" w:styleId="xl157">
    <w:name w:val="xl157"/>
    <w:basedOn w:val="a"/>
    <w:rsid w:val="006731F0"/>
    <w:pPr>
      <w:spacing w:before="100" w:beforeAutospacing="1" w:after="100" w:afterAutospacing="1"/>
      <w:jc w:val="center"/>
      <w:textAlignment w:val="center"/>
    </w:pPr>
    <w:rPr>
      <w:b/>
      <w:bCs/>
      <w:sz w:val="36"/>
      <w:szCs w:val="36"/>
      <w:lang w:val="ru-RU"/>
    </w:rPr>
  </w:style>
  <w:style w:type="paragraph" w:customStyle="1" w:styleId="xl158">
    <w:name w:val="xl158"/>
    <w:basedOn w:val="a"/>
    <w:rsid w:val="006731F0"/>
    <w:pPr>
      <w:spacing w:before="100" w:beforeAutospacing="1" w:after="100" w:afterAutospacing="1"/>
    </w:pPr>
    <w:rPr>
      <w:b/>
      <w:bCs/>
      <w:sz w:val="32"/>
      <w:szCs w:val="32"/>
      <w:lang w:val="ru-RU"/>
    </w:rPr>
  </w:style>
  <w:style w:type="paragraph" w:customStyle="1" w:styleId="xl159">
    <w:name w:val="xl159"/>
    <w:basedOn w:val="a"/>
    <w:rsid w:val="006731F0"/>
    <w:pPr>
      <w:pBdr>
        <w:top w:val="single" w:sz="8" w:space="0" w:color="auto"/>
        <w:left w:val="single" w:sz="4" w:space="0" w:color="auto"/>
        <w:bottom w:val="single" w:sz="4" w:space="0" w:color="auto"/>
      </w:pBdr>
      <w:spacing w:before="100" w:beforeAutospacing="1" w:after="100" w:afterAutospacing="1"/>
      <w:jc w:val="center"/>
      <w:textAlignment w:val="center"/>
    </w:pPr>
    <w:rPr>
      <w:b/>
      <w:bCs/>
      <w:sz w:val="32"/>
      <w:szCs w:val="32"/>
      <w:lang w:val="ru-RU"/>
    </w:rPr>
  </w:style>
  <w:style w:type="paragraph" w:customStyle="1" w:styleId="xl160">
    <w:name w:val="xl160"/>
    <w:basedOn w:val="a"/>
    <w:rsid w:val="006731F0"/>
    <w:pPr>
      <w:pBdr>
        <w:top w:val="single" w:sz="8"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61">
    <w:name w:val="xl161"/>
    <w:basedOn w:val="a"/>
    <w:rsid w:val="006731F0"/>
    <w:pPr>
      <w:spacing w:before="100" w:beforeAutospacing="1" w:after="100" w:afterAutospacing="1"/>
    </w:pPr>
    <w:rPr>
      <w:sz w:val="36"/>
      <w:szCs w:val="36"/>
      <w:lang w:val="ru-RU"/>
    </w:rPr>
  </w:style>
  <w:style w:type="paragraph" w:customStyle="1" w:styleId="xl162">
    <w:name w:val="xl162"/>
    <w:basedOn w:val="a"/>
    <w:rsid w:val="006731F0"/>
    <w:pPr>
      <w:spacing w:before="100" w:beforeAutospacing="1" w:after="100" w:afterAutospacing="1"/>
    </w:pPr>
    <w:rPr>
      <w:sz w:val="36"/>
      <w:szCs w:val="36"/>
      <w:lang w:val="ru-RU"/>
    </w:rPr>
  </w:style>
  <w:style w:type="paragraph" w:customStyle="1" w:styleId="xl163">
    <w:name w:val="xl163"/>
    <w:basedOn w:val="a"/>
    <w:rsid w:val="006731F0"/>
    <w:pPr>
      <w:pBdr>
        <w:top w:val="single" w:sz="4" w:space="0" w:color="auto"/>
        <w:left w:val="single" w:sz="8" w:space="0" w:color="auto"/>
        <w:right w:val="single" w:sz="4" w:space="0" w:color="auto"/>
      </w:pBdr>
      <w:spacing w:before="100" w:beforeAutospacing="1" w:after="100" w:afterAutospacing="1"/>
      <w:textAlignment w:val="top"/>
    </w:pPr>
    <w:rPr>
      <w:sz w:val="28"/>
      <w:szCs w:val="28"/>
      <w:lang w:val="ru-RU"/>
    </w:rPr>
  </w:style>
  <w:style w:type="paragraph" w:customStyle="1" w:styleId="xl164">
    <w:name w:val="xl164"/>
    <w:basedOn w:val="a"/>
    <w:rsid w:val="006731F0"/>
    <w:pPr>
      <w:pBdr>
        <w:left w:val="single" w:sz="8"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65">
    <w:name w:val="xl165"/>
    <w:basedOn w:val="a"/>
    <w:rsid w:val="006731F0"/>
    <w:pPr>
      <w:pBdr>
        <w:top w:val="single" w:sz="4" w:space="0" w:color="auto"/>
        <w:left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66">
    <w:name w:val="xl166"/>
    <w:basedOn w:val="a"/>
    <w:rsid w:val="006731F0"/>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67">
    <w:name w:val="xl167"/>
    <w:basedOn w:val="a"/>
    <w:rsid w:val="006731F0"/>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a7">
    <w:name w:val="Нормальний текст"/>
    <w:basedOn w:val="a"/>
    <w:rsid w:val="00631BFE"/>
    <w:pPr>
      <w:spacing w:before="120"/>
      <w:ind w:firstLine="567"/>
    </w:pPr>
  </w:style>
  <w:style w:type="paragraph" w:styleId="a8">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9"/>
    <w:rsid w:val="00631BFE"/>
    <w:pPr>
      <w:spacing w:before="100" w:beforeAutospacing="1" w:after="100" w:afterAutospacing="1"/>
    </w:pPr>
  </w:style>
  <w:style w:type="paragraph" w:customStyle="1" w:styleId="aa">
    <w:name w:val="a"/>
    <w:basedOn w:val="a"/>
    <w:rsid w:val="00631BFE"/>
    <w:pPr>
      <w:spacing w:before="100" w:beforeAutospacing="1" w:after="100" w:afterAutospacing="1"/>
    </w:pPr>
  </w:style>
  <w:style w:type="paragraph" w:customStyle="1" w:styleId="ab">
    <w:name w:val="Знак Знак Знак Знак Знак Знак Знак"/>
    <w:basedOn w:val="a"/>
    <w:rsid w:val="00EF649F"/>
    <w:rPr>
      <w:rFonts w:ascii="Verdana" w:hAnsi="Verdana" w:cs="Verdana"/>
      <w:sz w:val="20"/>
      <w:szCs w:val="20"/>
      <w:lang w:val="en-US" w:eastAsia="en-US"/>
    </w:rPr>
  </w:style>
  <w:style w:type="paragraph" w:styleId="ac">
    <w:name w:val="Body Text"/>
    <w:basedOn w:val="a"/>
    <w:link w:val="ad"/>
    <w:uiPriority w:val="99"/>
    <w:rsid w:val="00000014"/>
    <w:pPr>
      <w:tabs>
        <w:tab w:val="left" w:pos="8640"/>
      </w:tabs>
      <w:ind w:right="900"/>
      <w:jc w:val="both"/>
    </w:pPr>
  </w:style>
  <w:style w:type="character" w:customStyle="1" w:styleId="ad">
    <w:name w:val="Основной текст Знак"/>
    <w:basedOn w:val="a0"/>
    <w:link w:val="ac"/>
    <w:uiPriority w:val="99"/>
    <w:locked/>
    <w:rsid w:val="00000014"/>
    <w:rPr>
      <w:rFonts w:cs="Times New Roman"/>
      <w:sz w:val="24"/>
      <w:szCs w:val="24"/>
      <w:lang w:val="uk-UA"/>
    </w:rPr>
  </w:style>
  <w:style w:type="paragraph" w:styleId="ae">
    <w:name w:val="Block Text"/>
    <w:basedOn w:val="a"/>
    <w:rsid w:val="00000014"/>
    <w:pPr>
      <w:ind w:left="-180" w:right="-185" w:firstLine="1080"/>
      <w:jc w:val="both"/>
    </w:pPr>
    <w:rPr>
      <w:sz w:val="28"/>
      <w:szCs w:val="28"/>
    </w:rPr>
  </w:style>
  <w:style w:type="paragraph" w:customStyle="1" w:styleId="xl60">
    <w:name w:val="xl60"/>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lang w:val="ru-RU"/>
    </w:rPr>
  </w:style>
  <w:style w:type="paragraph" w:customStyle="1" w:styleId="xl61">
    <w:name w:val="xl61"/>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ru-RU"/>
    </w:rPr>
  </w:style>
  <w:style w:type="paragraph" w:customStyle="1" w:styleId="xl62">
    <w:name w:val="xl62"/>
    <w:basedOn w:val="a"/>
    <w:rsid w:val="00000014"/>
    <w:pPr>
      <w:spacing w:before="100" w:beforeAutospacing="1" w:after="100" w:afterAutospacing="1"/>
      <w:textAlignment w:val="top"/>
    </w:pPr>
    <w:rPr>
      <w:sz w:val="20"/>
      <w:szCs w:val="20"/>
      <w:lang w:val="ru-RU"/>
    </w:rPr>
  </w:style>
  <w:style w:type="paragraph" w:customStyle="1" w:styleId="xl63">
    <w:name w:val="xl63"/>
    <w:basedOn w:val="a"/>
    <w:rsid w:val="00000014"/>
    <w:pPr>
      <w:spacing w:before="100" w:beforeAutospacing="1" w:after="100" w:afterAutospacing="1"/>
      <w:textAlignment w:val="top"/>
    </w:pPr>
    <w:rPr>
      <w:b/>
      <w:bCs/>
      <w:sz w:val="22"/>
      <w:szCs w:val="22"/>
      <w:lang w:val="ru-RU"/>
    </w:rPr>
  </w:style>
  <w:style w:type="paragraph" w:customStyle="1" w:styleId="font5">
    <w:name w:val="font5"/>
    <w:basedOn w:val="a"/>
    <w:rsid w:val="00000014"/>
    <w:pPr>
      <w:spacing w:before="100" w:beforeAutospacing="1" w:after="100" w:afterAutospacing="1"/>
    </w:pPr>
    <w:rPr>
      <w:sz w:val="28"/>
      <w:szCs w:val="28"/>
      <w:lang w:val="ru-RU"/>
    </w:rPr>
  </w:style>
  <w:style w:type="paragraph" w:customStyle="1" w:styleId="font6">
    <w:name w:val="font6"/>
    <w:basedOn w:val="a"/>
    <w:rsid w:val="00000014"/>
    <w:pPr>
      <w:spacing w:before="100" w:beforeAutospacing="1" w:after="100" w:afterAutospacing="1"/>
    </w:pPr>
    <w:rPr>
      <w:color w:val="000000"/>
      <w:sz w:val="28"/>
      <w:szCs w:val="28"/>
      <w:lang w:val="ru-RU"/>
    </w:rPr>
  </w:style>
  <w:style w:type="paragraph" w:customStyle="1" w:styleId="font7">
    <w:name w:val="font7"/>
    <w:basedOn w:val="a"/>
    <w:rsid w:val="00000014"/>
    <w:pPr>
      <w:spacing w:before="100" w:beforeAutospacing="1" w:after="100" w:afterAutospacing="1"/>
    </w:pPr>
    <w:rPr>
      <w:i/>
      <w:iCs/>
      <w:color w:val="000000"/>
      <w:sz w:val="28"/>
      <w:szCs w:val="28"/>
      <w:lang w:val="ru-RU"/>
    </w:rPr>
  </w:style>
  <w:style w:type="paragraph" w:customStyle="1" w:styleId="font8">
    <w:name w:val="font8"/>
    <w:basedOn w:val="a"/>
    <w:rsid w:val="00000014"/>
    <w:pPr>
      <w:spacing w:before="100" w:beforeAutospacing="1" w:after="100" w:afterAutospacing="1"/>
    </w:pPr>
    <w:rPr>
      <w:i/>
      <w:iCs/>
      <w:sz w:val="28"/>
      <w:szCs w:val="28"/>
      <w:lang w:val="ru-RU"/>
    </w:rPr>
  </w:style>
  <w:style w:type="paragraph" w:customStyle="1" w:styleId="font9">
    <w:name w:val="font9"/>
    <w:basedOn w:val="a"/>
    <w:rsid w:val="00000014"/>
    <w:pPr>
      <w:spacing w:before="100" w:beforeAutospacing="1" w:after="100" w:afterAutospacing="1"/>
    </w:pPr>
    <w:rPr>
      <w:color w:val="0000FF"/>
      <w:sz w:val="28"/>
      <w:szCs w:val="28"/>
      <w:lang w:val="ru-RU"/>
    </w:rPr>
  </w:style>
  <w:style w:type="paragraph" w:customStyle="1" w:styleId="font10">
    <w:name w:val="font10"/>
    <w:basedOn w:val="a"/>
    <w:rsid w:val="00000014"/>
    <w:pPr>
      <w:spacing w:before="100" w:beforeAutospacing="1" w:after="100" w:afterAutospacing="1"/>
    </w:pPr>
    <w:rPr>
      <w:sz w:val="34"/>
      <w:szCs w:val="34"/>
      <w:lang w:val="ru-RU"/>
    </w:rPr>
  </w:style>
  <w:style w:type="paragraph" w:customStyle="1" w:styleId="xl168">
    <w:name w:val="xl168"/>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69">
    <w:name w:val="xl169"/>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70">
    <w:name w:val="xl170"/>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1">
    <w:name w:val="xl171"/>
    <w:basedOn w:val="a"/>
    <w:rsid w:val="00000014"/>
    <w:pPr>
      <w:pBdr>
        <w:top w:val="single" w:sz="4" w:space="0" w:color="auto"/>
        <w:left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72">
    <w:name w:val="xl172"/>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3">
    <w:name w:val="xl173"/>
    <w:basedOn w:val="a"/>
    <w:rsid w:val="00000014"/>
    <w:pPr>
      <w:pBdr>
        <w:top w:val="single" w:sz="4" w:space="0" w:color="auto"/>
        <w:left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4">
    <w:name w:val="xl174"/>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5">
    <w:name w:val="xl175"/>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6">
    <w:name w:val="xl176"/>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177">
    <w:name w:val="xl177"/>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8"/>
      <w:szCs w:val="28"/>
      <w:lang w:val="ru-RU"/>
    </w:rPr>
  </w:style>
  <w:style w:type="paragraph" w:customStyle="1" w:styleId="xl178">
    <w:name w:val="xl178"/>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8"/>
      <w:szCs w:val="28"/>
      <w:lang w:val="ru-RU"/>
    </w:rPr>
  </w:style>
  <w:style w:type="paragraph" w:customStyle="1" w:styleId="xl179">
    <w:name w:val="xl179"/>
    <w:basedOn w:val="a"/>
    <w:rsid w:val="000000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4"/>
      <w:szCs w:val="34"/>
      <w:lang w:val="ru-RU"/>
    </w:rPr>
  </w:style>
  <w:style w:type="paragraph" w:customStyle="1" w:styleId="xl180">
    <w:name w:val="xl180"/>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81">
    <w:name w:val="xl181"/>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i/>
      <w:iCs/>
      <w:sz w:val="28"/>
      <w:szCs w:val="28"/>
      <w:lang w:val="ru-RU"/>
    </w:rPr>
  </w:style>
  <w:style w:type="paragraph" w:customStyle="1" w:styleId="xl182">
    <w:name w:val="xl182"/>
    <w:basedOn w:val="a"/>
    <w:rsid w:val="00000014"/>
    <w:pPr>
      <w:pBdr>
        <w:top w:val="single" w:sz="4" w:space="0" w:color="auto"/>
        <w:left w:val="single" w:sz="4" w:space="0" w:color="auto"/>
      </w:pBdr>
      <w:spacing w:before="100" w:beforeAutospacing="1" w:after="100" w:afterAutospacing="1"/>
      <w:textAlignment w:val="top"/>
    </w:pPr>
    <w:rPr>
      <w:sz w:val="28"/>
      <w:szCs w:val="28"/>
      <w:lang w:val="ru-RU"/>
    </w:rPr>
  </w:style>
  <w:style w:type="paragraph" w:customStyle="1" w:styleId="xl183">
    <w:name w:val="xl183"/>
    <w:basedOn w:val="a"/>
    <w:rsid w:val="00000014"/>
    <w:pPr>
      <w:pBdr>
        <w:left w:val="single" w:sz="4" w:space="0" w:color="auto"/>
        <w:bottom w:val="single" w:sz="4" w:space="0" w:color="auto"/>
      </w:pBdr>
      <w:spacing w:before="100" w:beforeAutospacing="1" w:after="100" w:afterAutospacing="1"/>
      <w:textAlignment w:val="top"/>
    </w:pPr>
    <w:rPr>
      <w:sz w:val="28"/>
      <w:szCs w:val="28"/>
      <w:lang w:val="ru-RU"/>
    </w:rPr>
  </w:style>
  <w:style w:type="paragraph" w:customStyle="1" w:styleId="xl184">
    <w:name w:val="xl184"/>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85">
    <w:name w:val="xl185"/>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186">
    <w:name w:val="xl186"/>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187">
    <w:name w:val="xl187"/>
    <w:basedOn w:val="a"/>
    <w:rsid w:val="00000014"/>
    <w:pPr>
      <w:spacing w:before="100" w:beforeAutospacing="1" w:after="100" w:afterAutospacing="1"/>
      <w:textAlignment w:val="top"/>
    </w:pPr>
    <w:rPr>
      <w:color w:val="000000"/>
      <w:sz w:val="28"/>
      <w:szCs w:val="28"/>
      <w:lang w:val="ru-RU"/>
    </w:rPr>
  </w:style>
  <w:style w:type="paragraph" w:customStyle="1" w:styleId="xl188">
    <w:name w:val="xl188"/>
    <w:basedOn w:val="a"/>
    <w:rsid w:val="00000014"/>
    <w:pPr>
      <w:pBdr>
        <w:top w:val="single" w:sz="4" w:space="0" w:color="auto"/>
      </w:pBdr>
      <w:spacing w:before="100" w:beforeAutospacing="1" w:after="100" w:afterAutospacing="1"/>
      <w:textAlignment w:val="top"/>
    </w:pPr>
    <w:rPr>
      <w:color w:val="000000"/>
      <w:sz w:val="28"/>
      <w:szCs w:val="28"/>
      <w:lang w:val="ru-RU"/>
    </w:rPr>
  </w:style>
  <w:style w:type="paragraph" w:customStyle="1" w:styleId="xl189">
    <w:name w:val="xl189"/>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90">
    <w:name w:val="xl190"/>
    <w:basedOn w:val="a"/>
    <w:rsid w:val="00000014"/>
    <w:pPr>
      <w:pBdr>
        <w:left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91">
    <w:name w:val="xl191"/>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92">
    <w:name w:val="xl192"/>
    <w:basedOn w:val="a"/>
    <w:rsid w:val="00000014"/>
    <w:pPr>
      <w:pBdr>
        <w:top w:val="single" w:sz="4" w:space="0" w:color="auto"/>
        <w:left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93">
    <w:name w:val="xl193"/>
    <w:basedOn w:val="a"/>
    <w:rsid w:val="00000014"/>
    <w:pPr>
      <w:pBdr>
        <w:left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94">
    <w:name w:val="xl194"/>
    <w:basedOn w:val="a"/>
    <w:rsid w:val="00000014"/>
    <w:pPr>
      <w:spacing w:before="100" w:beforeAutospacing="1" w:after="100" w:afterAutospacing="1"/>
      <w:textAlignment w:val="top"/>
    </w:pPr>
    <w:rPr>
      <w:b/>
      <w:bCs/>
      <w:color w:val="000000"/>
      <w:sz w:val="28"/>
      <w:szCs w:val="28"/>
      <w:lang w:val="ru-RU"/>
    </w:rPr>
  </w:style>
  <w:style w:type="paragraph" w:customStyle="1" w:styleId="xl195">
    <w:name w:val="xl195"/>
    <w:basedOn w:val="a"/>
    <w:rsid w:val="00000014"/>
    <w:pPr>
      <w:pBdr>
        <w:top w:val="single" w:sz="8" w:space="0" w:color="auto"/>
        <w:bottom w:val="single" w:sz="4" w:space="0" w:color="auto"/>
      </w:pBdr>
      <w:spacing w:before="100" w:beforeAutospacing="1" w:after="100" w:afterAutospacing="1"/>
      <w:textAlignment w:val="top"/>
    </w:pPr>
    <w:rPr>
      <w:color w:val="000000"/>
      <w:sz w:val="28"/>
      <w:szCs w:val="28"/>
      <w:lang w:val="ru-RU"/>
    </w:rPr>
  </w:style>
  <w:style w:type="paragraph" w:customStyle="1" w:styleId="xl196">
    <w:name w:val="xl196"/>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197">
    <w:name w:val="xl197"/>
    <w:basedOn w:val="a"/>
    <w:rsid w:val="00000014"/>
    <w:pPr>
      <w:pBdr>
        <w:top w:val="single" w:sz="4" w:space="0" w:color="auto"/>
        <w:left w:val="single" w:sz="4" w:space="0" w:color="auto"/>
        <w:bottom w:val="single" w:sz="4" w:space="0" w:color="auto"/>
      </w:pBdr>
      <w:spacing w:before="100" w:beforeAutospacing="1" w:after="100" w:afterAutospacing="1"/>
      <w:textAlignment w:val="top"/>
    </w:pPr>
    <w:rPr>
      <w:color w:val="000000"/>
      <w:sz w:val="28"/>
      <w:szCs w:val="28"/>
      <w:lang w:val="ru-RU"/>
    </w:rPr>
  </w:style>
  <w:style w:type="paragraph" w:customStyle="1" w:styleId="xl198">
    <w:name w:val="xl198"/>
    <w:basedOn w:val="a"/>
    <w:rsid w:val="00000014"/>
    <w:pPr>
      <w:pBdr>
        <w:top w:val="single" w:sz="4" w:space="0" w:color="auto"/>
        <w:left w:val="single" w:sz="4" w:space="0" w:color="auto"/>
        <w:bottom w:val="single" w:sz="4" w:space="0" w:color="auto"/>
      </w:pBdr>
      <w:spacing w:before="100" w:beforeAutospacing="1" w:after="100" w:afterAutospacing="1"/>
      <w:textAlignment w:val="top"/>
    </w:pPr>
    <w:rPr>
      <w:sz w:val="28"/>
      <w:szCs w:val="28"/>
      <w:lang w:val="ru-RU"/>
    </w:rPr>
  </w:style>
  <w:style w:type="paragraph" w:customStyle="1" w:styleId="xl199">
    <w:name w:val="xl199"/>
    <w:basedOn w:val="a"/>
    <w:rsid w:val="00000014"/>
    <w:pPr>
      <w:spacing w:before="100" w:beforeAutospacing="1" w:after="100" w:afterAutospacing="1"/>
      <w:textAlignment w:val="top"/>
    </w:pPr>
    <w:rPr>
      <w:color w:val="000000"/>
      <w:sz w:val="28"/>
      <w:szCs w:val="28"/>
      <w:lang w:val="ru-RU"/>
    </w:rPr>
  </w:style>
  <w:style w:type="paragraph" w:customStyle="1" w:styleId="xl200">
    <w:name w:val="xl200"/>
    <w:basedOn w:val="a"/>
    <w:rsid w:val="00000014"/>
    <w:pPr>
      <w:pBdr>
        <w:bottom w:val="single" w:sz="8" w:space="0" w:color="auto"/>
      </w:pBdr>
      <w:spacing w:before="100" w:beforeAutospacing="1" w:after="100" w:afterAutospacing="1"/>
      <w:textAlignment w:val="top"/>
    </w:pPr>
    <w:rPr>
      <w:color w:val="000000"/>
      <w:sz w:val="28"/>
      <w:szCs w:val="28"/>
      <w:lang w:val="ru-RU"/>
    </w:rPr>
  </w:style>
  <w:style w:type="paragraph" w:customStyle="1" w:styleId="xl201">
    <w:name w:val="xl201"/>
    <w:basedOn w:val="a"/>
    <w:rsid w:val="0000001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32"/>
      <w:szCs w:val="32"/>
      <w:lang w:val="ru-RU"/>
    </w:rPr>
  </w:style>
  <w:style w:type="paragraph" w:customStyle="1" w:styleId="xl202">
    <w:name w:val="xl202"/>
    <w:basedOn w:val="a"/>
    <w:rsid w:val="00000014"/>
    <w:pPr>
      <w:spacing w:before="100" w:beforeAutospacing="1" w:after="100" w:afterAutospacing="1"/>
    </w:pPr>
    <w:rPr>
      <w:sz w:val="44"/>
      <w:szCs w:val="44"/>
      <w:lang w:val="ru-RU"/>
    </w:rPr>
  </w:style>
  <w:style w:type="paragraph" w:customStyle="1" w:styleId="xl203">
    <w:name w:val="xl203"/>
    <w:basedOn w:val="a"/>
    <w:rsid w:val="00000014"/>
    <w:pPr>
      <w:spacing w:before="100" w:beforeAutospacing="1" w:after="100" w:afterAutospacing="1"/>
      <w:textAlignment w:val="top"/>
    </w:pPr>
    <w:rPr>
      <w:sz w:val="44"/>
      <w:szCs w:val="44"/>
      <w:lang w:val="ru-RU"/>
    </w:rPr>
  </w:style>
  <w:style w:type="paragraph" w:customStyle="1" w:styleId="xl204">
    <w:name w:val="xl204"/>
    <w:basedOn w:val="a"/>
    <w:rsid w:val="00000014"/>
    <w:pPr>
      <w:spacing w:before="100" w:beforeAutospacing="1" w:after="100" w:afterAutospacing="1"/>
      <w:textAlignment w:val="top"/>
    </w:pPr>
    <w:rPr>
      <w:sz w:val="44"/>
      <w:szCs w:val="44"/>
      <w:lang w:val="ru-RU"/>
    </w:rPr>
  </w:style>
  <w:style w:type="paragraph" w:customStyle="1" w:styleId="xl205">
    <w:name w:val="xl205"/>
    <w:basedOn w:val="a"/>
    <w:rsid w:val="00000014"/>
    <w:pPr>
      <w:spacing w:before="100" w:beforeAutospacing="1" w:after="100" w:afterAutospacing="1"/>
      <w:textAlignment w:val="top"/>
    </w:pPr>
    <w:rPr>
      <w:sz w:val="44"/>
      <w:szCs w:val="44"/>
      <w:lang w:val="ru-RU"/>
    </w:rPr>
  </w:style>
  <w:style w:type="paragraph" w:customStyle="1" w:styleId="xl206">
    <w:name w:val="xl206"/>
    <w:basedOn w:val="a"/>
    <w:rsid w:val="00000014"/>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7">
    <w:name w:val="xl207"/>
    <w:basedOn w:val="a"/>
    <w:rsid w:val="00000014"/>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8">
    <w:name w:val="xl208"/>
    <w:basedOn w:val="a"/>
    <w:rsid w:val="000000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9">
    <w:name w:val="xl209"/>
    <w:basedOn w:val="a"/>
    <w:rsid w:val="00000014"/>
    <w:pPr>
      <w:spacing w:before="100" w:beforeAutospacing="1" w:after="100" w:afterAutospacing="1"/>
      <w:textAlignment w:val="top"/>
    </w:pPr>
    <w:rPr>
      <w:sz w:val="32"/>
      <w:szCs w:val="32"/>
      <w:lang w:val="ru-RU"/>
    </w:rPr>
  </w:style>
  <w:style w:type="paragraph" w:customStyle="1" w:styleId="xl210">
    <w:name w:val="xl210"/>
    <w:basedOn w:val="a"/>
    <w:rsid w:val="00000014"/>
    <w:pPr>
      <w:spacing w:before="100" w:beforeAutospacing="1" w:after="100" w:afterAutospacing="1"/>
      <w:jc w:val="center"/>
      <w:textAlignment w:val="top"/>
    </w:pPr>
    <w:rPr>
      <w:b/>
      <w:bCs/>
      <w:sz w:val="48"/>
      <w:szCs w:val="48"/>
      <w:lang w:val="ru-RU"/>
    </w:rPr>
  </w:style>
  <w:style w:type="paragraph" w:customStyle="1" w:styleId="xl211">
    <w:name w:val="xl211"/>
    <w:basedOn w:val="a"/>
    <w:rsid w:val="00000014"/>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000014"/>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0000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000014"/>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000014"/>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0000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000014"/>
    <w:pPr>
      <w:pBdr>
        <w:top w:val="single" w:sz="8" w:space="0" w:color="auto"/>
        <w:bottom w:val="single" w:sz="8" w:space="0" w:color="auto"/>
      </w:pBdr>
      <w:spacing w:before="100" w:beforeAutospacing="1" w:after="100" w:afterAutospacing="1"/>
      <w:jc w:val="center"/>
      <w:textAlignment w:val="center"/>
    </w:pPr>
    <w:rPr>
      <w:b/>
      <w:bCs/>
      <w:sz w:val="32"/>
      <w:szCs w:val="32"/>
      <w:lang w:val="ru-RU"/>
    </w:rPr>
  </w:style>
  <w:style w:type="paragraph" w:customStyle="1" w:styleId="xl218">
    <w:name w:val="xl218"/>
    <w:basedOn w:val="a"/>
    <w:rsid w:val="00000014"/>
    <w:pPr>
      <w:pBdr>
        <w:top w:val="single" w:sz="8" w:space="0" w:color="auto"/>
        <w:left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19">
    <w:name w:val="xl219"/>
    <w:basedOn w:val="a"/>
    <w:rsid w:val="00000014"/>
    <w:pPr>
      <w:pBdr>
        <w:left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0">
    <w:name w:val="xl220"/>
    <w:basedOn w:val="a"/>
    <w:rsid w:val="00000014"/>
    <w:pPr>
      <w:pBdr>
        <w:left w:val="single" w:sz="8" w:space="0" w:color="auto"/>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00001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lang w:val="ru-RU"/>
    </w:rPr>
  </w:style>
  <w:style w:type="paragraph" w:customStyle="1" w:styleId="xl222">
    <w:name w:val="xl222"/>
    <w:basedOn w:val="a"/>
    <w:rsid w:val="0000001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23">
    <w:name w:val="xl223"/>
    <w:basedOn w:val="a"/>
    <w:rsid w:val="00000014"/>
    <w:pPr>
      <w:pBdr>
        <w:top w:val="single" w:sz="4" w:space="0" w:color="auto"/>
        <w:left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224">
    <w:name w:val="xl224"/>
    <w:basedOn w:val="a"/>
    <w:rsid w:val="00000014"/>
    <w:pPr>
      <w:pBdr>
        <w:top w:val="single" w:sz="8" w:space="0" w:color="auto"/>
        <w:left w:val="single" w:sz="8" w:space="0" w:color="auto"/>
      </w:pBdr>
      <w:spacing w:before="100" w:beforeAutospacing="1" w:after="100" w:afterAutospacing="1"/>
      <w:jc w:val="center"/>
      <w:textAlignment w:val="center"/>
    </w:pPr>
    <w:rPr>
      <w:b/>
      <w:bCs/>
      <w:sz w:val="32"/>
      <w:szCs w:val="32"/>
      <w:lang w:val="ru-RU"/>
    </w:rPr>
  </w:style>
  <w:style w:type="paragraph" w:customStyle="1" w:styleId="xl225">
    <w:name w:val="xl225"/>
    <w:basedOn w:val="a"/>
    <w:rsid w:val="00000014"/>
    <w:pPr>
      <w:pBdr>
        <w:left w:val="single" w:sz="8" w:space="0" w:color="auto"/>
        <w:bottom w:val="single" w:sz="8" w:space="0" w:color="auto"/>
      </w:pBdr>
      <w:spacing w:before="100" w:beforeAutospacing="1" w:after="100" w:afterAutospacing="1"/>
      <w:jc w:val="center"/>
      <w:textAlignment w:val="center"/>
    </w:pPr>
    <w:rPr>
      <w:b/>
      <w:bCs/>
      <w:sz w:val="32"/>
      <w:szCs w:val="32"/>
      <w:lang w:val="ru-RU"/>
    </w:rPr>
  </w:style>
  <w:style w:type="paragraph" w:customStyle="1" w:styleId="xl226">
    <w:name w:val="xl226"/>
    <w:basedOn w:val="a"/>
    <w:rsid w:val="00CA73A3"/>
    <w:pPr>
      <w:pBdr>
        <w:top w:val="single" w:sz="4" w:space="0" w:color="auto"/>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27">
    <w:name w:val="xl227"/>
    <w:basedOn w:val="a"/>
    <w:rsid w:val="00CA73A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28">
    <w:name w:val="xl228"/>
    <w:basedOn w:val="a"/>
    <w:rsid w:val="00477D62"/>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29">
    <w:name w:val="xl229"/>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30">
    <w:name w:val="xl230"/>
    <w:basedOn w:val="a"/>
    <w:rsid w:val="00477D62"/>
    <w:pPr>
      <w:spacing w:before="100" w:beforeAutospacing="1" w:after="100" w:afterAutospacing="1"/>
      <w:textAlignment w:val="top"/>
    </w:pPr>
    <w:rPr>
      <w:b/>
      <w:bCs/>
      <w:sz w:val="32"/>
      <w:szCs w:val="32"/>
      <w:lang w:val="ru-RU"/>
    </w:rPr>
  </w:style>
  <w:style w:type="paragraph" w:customStyle="1" w:styleId="xl231">
    <w:name w:val="xl231"/>
    <w:basedOn w:val="a"/>
    <w:rsid w:val="00477D62"/>
    <w:pPr>
      <w:spacing w:before="100" w:beforeAutospacing="1" w:after="100" w:afterAutospacing="1"/>
      <w:jc w:val="center"/>
      <w:textAlignment w:val="top"/>
    </w:pPr>
    <w:rPr>
      <w:b/>
      <w:bCs/>
      <w:sz w:val="48"/>
      <w:szCs w:val="48"/>
      <w:lang w:val="ru-RU"/>
    </w:rPr>
  </w:style>
  <w:style w:type="paragraph" w:customStyle="1" w:styleId="xl232">
    <w:name w:val="xl232"/>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33">
    <w:name w:val="xl233"/>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34">
    <w:name w:val="xl234"/>
    <w:basedOn w:val="a"/>
    <w:rsid w:val="00477D62"/>
    <w:pPr>
      <w:pBdr>
        <w:top w:val="single" w:sz="4" w:space="0" w:color="auto"/>
        <w:bottom w:val="single" w:sz="8" w:space="0" w:color="auto"/>
        <w:right w:val="single" w:sz="4" w:space="0" w:color="auto"/>
      </w:pBdr>
      <w:spacing w:before="100" w:beforeAutospacing="1" w:after="100" w:afterAutospacing="1"/>
      <w:textAlignment w:val="top"/>
    </w:pPr>
    <w:rPr>
      <w:b/>
      <w:bCs/>
      <w:color w:val="000000"/>
      <w:sz w:val="34"/>
      <w:szCs w:val="34"/>
      <w:lang w:val="ru-RU"/>
    </w:rPr>
  </w:style>
  <w:style w:type="paragraph" w:customStyle="1" w:styleId="xl235">
    <w:name w:val="xl235"/>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color w:val="000000"/>
      <w:sz w:val="34"/>
      <w:szCs w:val="34"/>
      <w:lang w:val="ru-RU"/>
    </w:rPr>
  </w:style>
  <w:style w:type="paragraph" w:customStyle="1" w:styleId="xl236">
    <w:name w:val="xl236"/>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237">
    <w:name w:val="xl237"/>
    <w:basedOn w:val="a"/>
    <w:rsid w:val="00477D62"/>
    <w:pPr>
      <w:pBdr>
        <w:top w:val="single" w:sz="8"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238">
    <w:name w:val="xl238"/>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39">
    <w:name w:val="xl239"/>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40">
    <w:name w:val="xl240"/>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241">
    <w:name w:val="xl241"/>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242">
    <w:name w:val="xl242"/>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43">
    <w:name w:val="xl243"/>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44">
    <w:name w:val="xl244"/>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245">
    <w:name w:val="xl245"/>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46">
    <w:name w:val="xl246"/>
    <w:basedOn w:val="a"/>
    <w:rsid w:val="00477D62"/>
    <w:pPr>
      <w:pBdr>
        <w:left w:val="single" w:sz="4" w:space="0" w:color="000000"/>
        <w:bottom w:val="single" w:sz="4" w:space="0" w:color="000000"/>
        <w:right w:val="single" w:sz="4" w:space="0" w:color="000000"/>
      </w:pBdr>
      <w:spacing w:before="100" w:beforeAutospacing="1" w:after="100" w:afterAutospacing="1"/>
      <w:textAlignment w:val="top"/>
    </w:pPr>
    <w:rPr>
      <w:b/>
      <w:bCs/>
      <w:i/>
      <w:iCs/>
      <w:sz w:val="28"/>
      <w:szCs w:val="28"/>
      <w:lang w:val="ru-RU"/>
    </w:rPr>
  </w:style>
  <w:style w:type="paragraph" w:customStyle="1" w:styleId="xl247">
    <w:name w:val="xl247"/>
    <w:basedOn w:val="a"/>
    <w:rsid w:val="00477D62"/>
    <w:pPr>
      <w:spacing w:before="100" w:beforeAutospacing="1" w:after="100" w:afterAutospacing="1"/>
      <w:textAlignment w:val="top"/>
    </w:pPr>
    <w:rPr>
      <w:b/>
      <w:bCs/>
      <w:i/>
      <w:iCs/>
      <w:sz w:val="28"/>
      <w:szCs w:val="28"/>
      <w:lang w:val="ru-RU"/>
    </w:rPr>
  </w:style>
  <w:style w:type="paragraph" w:customStyle="1" w:styleId="xl248">
    <w:name w:val="xl248"/>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49">
    <w:name w:val="xl249"/>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50">
    <w:name w:val="xl250"/>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51">
    <w:name w:val="xl251"/>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252">
    <w:name w:val="xl252"/>
    <w:basedOn w:val="a"/>
    <w:rsid w:val="00477D62"/>
    <w:pPr>
      <w:spacing w:before="100" w:beforeAutospacing="1" w:after="100" w:afterAutospacing="1"/>
      <w:jc w:val="center"/>
    </w:pPr>
    <w:rPr>
      <w:b/>
      <w:bCs/>
      <w:sz w:val="32"/>
      <w:szCs w:val="32"/>
      <w:lang w:val="ru-RU"/>
    </w:rPr>
  </w:style>
  <w:style w:type="paragraph" w:customStyle="1" w:styleId="xl253">
    <w:name w:val="xl253"/>
    <w:basedOn w:val="a"/>
    <w:rsid w:val="00477D62"/>
    <w:pPr>
      <w:spacing w:before="100" w:beforeAutospacing="1" w:after="100" w:afterAutospacing="1"/>
    </w:pPr>
    <w:rPr>
      <w:b/>
      <w:bCs/>
      <w:sz w:val="32"/>
      <w:szCs w:val="32"/>
      <w:lang w:val="ru-RU"/>
    </w:rPr>
  </w:style>
  <w:style w:type="paragraph" w:customStyle="1" w:styleId="xl254">
    <w:name w:val="xl254"/>
    <w:basedOn w:val="a"/>
    <w:rsid w:val="00477D62"/>
    <w:pPr>
      <w:spacing w:before="100" w:beforeAutospacing="1" w:after="100" w:afterAutospacing="1"/>
      <w:textAlignment w:val="top"/>
    </w:pPr>
    <w:rPr>
      <w:b/>
      <w:bCs/>
      <w:color w:val="000000"/>
      <w:sz w:val="32"/>
      <w:szCs w:val="32"/>
      <w:lang w:val="ru-RU"/>
    </w:rPr>
  </w:style>
  <w:style w:type="paragraph" w:customStyle="1" w:styleId="xl255">
    <w:name w:val="xl255"/>
    <w:basedOn w:val="a"/>
    <w:rsid w:val="00477D62"/>
    <w:pPr>
      <w:spacing w:before="100" w:beforeAutospacing="1" w:after="100" w:afterAutospacing="1"/>
      <w:jc w:val="center"/>
    </w:pPr>
    <w:rPr>
      <w:b/>
      <w:bCs/>
      <w:color w:val="000000"/>
      <w:sz w:val="32"/>
      <w:szCs w:val="32"/>
      <w:lang w:val="ru-RU"/>
    </w:rPr>
  </w:style>
  <w:style w:type="paragraph" w:customStyle="1" w:styleId="xl256">
    <w:name w:val="xl256"/>
    <w:basedOn w:val="a"/>
    <w:rsid w:val="00477D62"/>
    <w:pPr>
      <w:spacing w:before="100" w:beforeAutospacing="1" w:after="100" w:afterAutospacing="1"/>
      <w:jc w:val="center"/>
    </w:pPr>
    <w:rPr>
      <w:b/>
      <w:bCs/>
      <w:color w:val="000000"/>
      <w:sz w:val="32"/>
      <w:szCs w:val="32"/>
      <w:lang w:val="ru-RU"/>
    </w:rPr>
  </w:style>
  <w:style w:type="paragraph" w:customStyle="1" w:styleId="xl257">
    <w:name w:val="xl257"/>
    <w:basedOn w:val="a"/>
    <w:rsid w:val="00477D62"/>
    <w:pPr>
      <w:spacing w:before="100" w:beforeAutospacing="1" w:after="100" w:afterAutospacing="1"/>
    </w:pPr>
    <w:rPr>
      <w:b/>
      <w:bCs/>
      <w:sz w:val="32"/>
      <w:szCs w:val="32"/>
      <w:lang w:val="ru-RU"/>
    </w:rPr>
  </w:style>
  <w:style w:type="paragraph" w:customStyle="1" w:styleId="xl258">
    <w:name w:val="xl258"/>
    <w:basedOn w:val="a"/>
    <w:rsid w:val="00477D62"/>
    <w:pPr>
      <w:pBdr>
        <w:top w:val="single" w:sz="8" w:space="0" w:color="auto"/>
        <w:bottom w:val="single" w:sz="8" w:space="0" w:color="auto"/>
        <w:right w:val="single" w:sz="8" w:space="0" w:color="auto"/>
      </w:pBdr>
      <w:spacing w:before="100" w:beforeAutospacing="1" w:after="100" w:afterAutospacing="1"/>
    </w:pPr>
    <w:rPr>
      <w:b/>
      <w:bCs/>
      <w:color w:val="000000"/>
      <w:sz w:val="32"/>
      <w:szCs w:val="32"/>
      <w:lang w:val="ru-RU"/>
    </w:rPr>
  </w:style>
  <w:style w:type="paragraph" w:customStyle="1" w:styleId="xl259">
    <w:name w:val="xl259"/>
    <w:basedOn w:val="a"/>
    <w:rsid w:val="00477D62"/>
    <w:pPr>
      <w:spacing w:before="100" w:beforeAutospacing="1" w:after="100" w:afterAutospacing="1"/>
      <w:textAlignment w:val="top"/>
    </w:pPr>
    <w:rPr>
      <w:b/>
      <w:bCs/>
      <w:i/>
      <w:iCs/>
      <w:sz w:val="28"/>
      <w:szCs w:val="28"/>
      <w:lang w:val="ru-RU"/>
    </w:rPr>
  </w:style>
  <w:style w:type="paragraph" w:customStyle="1" w:styleId="xl260">
    <w:name w:val="xl260"/>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61">
    <w:name w:val="xl261"/>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62">
    <w:name w:val="xl262"/>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63">
    <w:name w:val="xl263"/>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64">
    <w:name w:val="xl264"/>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65">
    <w:name w:val="xl265"/>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266">
    <w:name w:val="xl266"/>
    <w:basedOn w:val="a"/>
    <w:rsid w:val="00477D62"/>
    <w:pPr>
      <w:spacing w:before="100" w:beforeAutospacing="1" w:after="100" w:afterAutospacing="1"/>
      <w:textAlignment w:val="top"/>
    </w:pPr>
    <w:rPr>
      <w:b/>
      <w:bCs/>
      <w:color w:val="FF0000"/>
      <w:sz w:val="28"/>
      <w:szCs w:val="28"/>
      <w:lang w:val="ru-RU"/>
    </w:rPr>
  </w:style>
  <w:style w:type="paragraph" w:customStyle="1" w:styleId="xl267">
    <w:name w:val="xl267"/>
    <w:basedOn w:val="a"/>
    <w:rsid w:val="00477D6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8"/>
      <w:szCs w:val="28"/>
      <w:lang w:val="ru-RU"/>
    </w:rPr>
  </w:style>
  <w:style w:type="paragraph" w:customStyle="1" w:styleId="xl268">
    <w:name w:val="xl268"/>
    <w:basedOn w:val="a"/>
    <w:rsid w:val="00477D6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color w:val="000000"/>
      <w:sz w:val="28"/>
      <w:szCs w:val="28"/>
      <w:lang w:val="ru-RU"/>
    </w:rPr>
  </w:style>
  <w:style w:type="paragraph" w:customStyle="1" w:styleId="xl269">
    <w:name w:val="xl269"/>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70">
    <w:name w:val="xl270"/>
    <w:basedOn w:val="a"/>
    <w:rsid w:val="00477D62"/>
    <w:pPr>
      <w:spacing w:before="100" w:beforeAutospacing="1" w:after="100" w:afterAutospacing="1"/>
      <w:textAlignment w:val="top"/>
    </w:pPr>
    <w:rPr>
      <w:b/>
      <w:bCs/>
      <w:sz w:val="28"/>
      <w:szCs w:val="28"/>
      <w:lang w:val="ru-RU"/>
    </w:rPr>
  </w:style>
  <w:style w:type="paragraph" w:customStyle="1" w:styleId="xl271">
    <w:name w:val="xl271"/>
    <w:basedOn w:val="a"/>
    <w:rsid w:val="00477D62"/>
    <w:pPr>
      <w:spacing w:before="100" w:beforeAutospacing="1" w:after="100" w:afterAutospacing="1"/>
    </w:pPr>
    <w:rPr>
      <w:b/>
      <w:bCs/>
      <w:sz w:val="28"/>
      <w:szCs w:val="28"/>
      <w:lang w:val="ru-RU"/>
    </w:rPr>
  </w:style>
  <w:style w:type="paragraph" w:customStyle="1" w:styleId="xl272">
    <w:name w:val="xl272"/>
    <w:basedOn w:val="a"/>
    <w:rsid w:val="00477D62"/>
    <w:pPr>
      <w:spacing w:before="100" w:beforeAutospacing="1" w:after="100" w:afterAutospacing="1"/>
    </w:pPr>
    <w:rPr>
      <w:b/>
      <w:bCs/>
      <w:sz w:val="32"/>
      <w:szCs w:val="32"/>
      <w:lang w:val="ru-RU"/>
    </w:rPr>
  </w:style>
  <w:style w:type="paragraph" w:customStyle="1" w:styleId="xl273">
    <w:name w:val="xl273"/>
    <w:basedOn w:val="a"/>
    <w:rsid w:val="00477D62"/>
    <w:pPr>
      <w:pBdr>
        <w:top w:val="single" w:sz="8" w:space="0" w:color="auto"/>
        <w:left w:val="single" w:sz="8" w:space="0" w:color="auto"/>
        <w:bottom w:val="single" w:sz="8" w:space="0" w:color="auto"/>
      </w:pBdr>
      <w:spacing w:before="100" w:beforeAutospacing="1" w:after="100" w:afterAutospacing="1"/>
    </w:pPr>
    <w:rPr>
      <w:b/>
      <w:bCs/>
      <w:color w:val="000000"/>
      <w:sz w:val="28"/>
      <w:szCs w:val="28"/>
      <w:lang w:val="ru-RU"/>
    </w:rPr>
  </w:style>
  <w:style w:type="paragraph" w:customStyle="1" w:styleId="xl274">
    <w:name w:val="xl274"/>
    <w:basedOn w:val="a"/>
    <w:rsid w:val="00477D6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8"/>
      <w:szCs w:val="28"/>
      <w:lang w:val="ru-RU"/>
    </w:rPr>
  </w:style>
  <w:style w:type="paragraph" w:customStyle="1" w:styleId="xl275">
    <w:name w:val="xl275"/>
    <w:basedOn w:val="a"/>
    <w:rsid w:val="00477D6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8"/>
      <w:szCs w:val="28"/>
      <w:lang w:val="ru-RU"/>
    </w:rPr>
  </w:style>
  <w:style w:type="paragraph" w:customStyle="1" w:styleId="xl276">
    <w:name w:val="xl276"/>
    <w:basedOn w:val="a"/>
    <w:rsid w:val="00477D62"/>
    <w:pPr>
      <w:pBdr>
        <w:top w:val="single" w:sz="8" w:space="0" w:color="auto"/>
        <w:left w:val="single" w:sz="8" w:space="0" w:color="auto"/>
      </w:pBdr>
      <w:spacing w:before="100" w:beforeAutospacing="1" w:after="100" w:afterAutospacing="1"/>
      <w:textAlignment w:val="center"/>
    </w:pPr>
    <w:rPr>
      <w:b/>
      <w:bCs/>
      <w:color w:val="000000"/>
      <w:sz w:val="30"/>
      <w:szCs w:val="30"/>
      <w:lang w:val="ru-RU"/>
    </w:rPr>
  </w:style>
  <w:style w:type="paragraph" w:customStyle="1" w:styleId="xl277">
    <w:name w:val="xl277"/>
    <w:basedOn w:val="a"/>
    <w:rsid w:val="00477D62"/>
    <w:pPr>
      <w:pBdr>
        <w:left w:val="single" w:sz="8" w:space="0" w:color="auto"/>
      </w:pBdr>
      <w:spacing w:before="100" w:beforeAutospacing="1" w:after="100" w:afterAutospacing="1"/>
      <w:textAlignment w:val="center"/>
    </w:pPr>
    <w:rPr>
      <w:b/>
      <w:bCs/>
      <w:color w:val="000000"/>
      <w:sz w:val="30"/>
      <w:szCs w:val="30"/>
      <w:lang w:val="ru-RU"/>
    </w:rPr>
  </w:style>
  <w:style w:type="paragraph" w:customStyle="1" w:styleId="xl278">
    <w:name w:val="xl278"/>
    <w:basedOn w:val="a"/>
    <w:rsid w:val="00477D62"/>
    <w:pPr>
      <w:pBdr>
        <w:left w:val="single" w:sz="8" w:space="0" w:color="auto"/>
        <w:bottom w:val="single" w:sz="8" w:space="0" w:color="auto"/>
      </w:pBdr>
      <w:spacing w:before="100" w:beforeAutospacing="1" w:after="100" w:afterAutospacing="1"/>
      <w:textAlignment w:val="center"/>
    </w:pPr>
    <w:rPr>
      <w:b/>
      <w:bCs/>
      <w:color w:val="000000"/>
      <w:sz w:val="30"/>
      <w:szCs w:val="30"/>
      <w:lang w:val="ru-RU"/>
    </w:rPr>
  </w:style>
  <w:style w:type="paragraph" w:customStyle="1" w:styleId="xl279">
    <w:name w:val="xl279"/>
    <w:basedOn w:val="a"/>
    <w:rsid w:val="00477D62"/>
    <w:pPr>
      <w:spacing w:before="100" w:beforeAutospacing="1" w:after="100" w:afterAutospacing="1"/>
      <w:jc w:val="center"/>
    </w:pPr>
    <w:rPr>
      <w:sz w:val="30"/>
      <w:szCs w:val="30"/>
      <w:lang w:val="ru-RU"/>
    </w:rPr>
  </w:style>
  <w:style w:type="paragraph" w:customStyle="1" w:styleId="xl280">
    <w:name w:val="xl280"/>
    <w:basedOn w:val="a"/>
    <w:rsid w:val="00477D6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81">
    <w:name w:val="xl281"/>
    <w:basedOn w:val="a"/>
    <w:rsid w:val="00477D6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30"/>
      <w:szCs w:val="30"/>
      <w:lang w:val="ru-RU"/>
    </w:rPr>
  </w:style>
  <w:style w:type="paragraph" w:customStyle="1" w:styleId="xl282">
    <w:name w:val="xl282"/>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283">
    <w:name w:val="xl283"/>
    <w:basedOn w:val="a"/>
    <w:rsid w:val="00477D62"/>
    <w:pPr>
      <w:pBdr>
        <w:top w:val="single" w:sz="4" w:space="0" w:color="000000"/>
        <w:left w:val="single" w:sz="4" w:space="0" w:color="000000"/>
        <w:bottom w:val="single" w:sz="4" w:space="0" w:color="000000"/>
      </w:pBdr>
      <w:spacing w:before="100" w:beforeAutospacing="1" w:after="100" w:afterAutospacing="1"/>
      <w:textAlignment w:val="top"/>
    </w:pPr>
    <w:rPr>
      <w:b/>
      <w:bCs/>
      <w:i/>
      <w:iCs/>
      <w:sz w:val="28"/>
      <w:szCs w:val="28"/>
      <w:lang w:val="ru-RU"/>
    </w:rPr>
  </w:style>
  <w:style w:type="paragraph" w:customStyle="1" w:styleId="xl284">
    <w:name w:val="xl284"/>
    <w:basedOn w:val="a"/>
    <w:rsid w:val="00477D62"/>
    <w:pPr>
      <w:pBdr>
        <w:top w:val="single" w:sz="4" w:space="0" w:color="000000"/>
        <w:left w:val="single" w:sz="4" w:space="0" w:color="000000"/>
        <w:bottom w:val="single" w:sz="4" w:space="0" w:color="000000"/>
      </w:pBdr>
      <w:spacing w:before="100" w:beforeAutospacing="1" w:after="100" w:afterAutospacing="1"/>
      <w:textAlignment w:val="top"/>
    </w:pPr>
    <w:rPr>
      <w:b/>
      <w:bCs/>
      <w:i/>
      <w:iCs/>
      <w:sz w:val="28"/>
      <w:szCs w:val="28"/>
      <w:lang w:val="ru-RU"/>
    </w:rPr>
  </w:style>
  <w:style w:type="paragraph" w:customStyle="1" w:styleId="xl285">
    <w:name w:val="xl285"/>
    <w:basedOn w:val="a"/>
    <w:rsid w:val="00477D62"/>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86">
    <w:name w:val="xl286"/>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87">
    <w:name w:val="xl287"/>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88">
    <w:name w:val="xl288"/>
    <w:basedOn w:val="a"/>
    <w:rsid w:val="00477D62"/>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89">
    <w:name w:val="xl289"/>
    <w:basedOn w:val="a"/>
    <w:rsid w:val="00477D62"/>
    <w:pPr>
      <w:pBdr>
        <w:top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0">
    <w:name w:val="xl290"/>
    <w:basedOn w:val="a"/>
    <w:rsid w:val="00477D62"/>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1">
    <w:name w:val="xl291"/>
    <w:basedOn w:val="a"/>
    <w:rsid w:val="00477D62"/>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2">
    <w:name w:val="xl292"/>
    <w:basedOn w:val="a"/>
    <w:rsid w:val="00477D62"/>
    <w:pPr>
      <w:pBdr>
        <w:top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3">
    <w:name w:val="xl293"/>
    <w:basedOn w:val="a"/>
    <w:rsid w:val="00477D62"/>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4">
    <w:name w:val="xl294"/>
    <w:basedOn w:val="a"/>
    <w:rsid w:val="00477D6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5">
    <w:name w:val="xl295"/>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6">
    <w:name w:val="xl296"/>
    <w:basedOn w:val="a"/>
    <w:rsid w:val="00477D62"/>
    <w:pPr>
      <w:pBdr>
        <w:left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7">
    <w:name w:val="xl297"/>
    <w:basedOn w:val="a"/>
    <w:rsid w:val="00477D6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8">
    <w:name w:val="xl298"/>
    <w:basedOn w:val="a"/>
    <w:rsid w:val="00477D62"/>
    <w:pPr>
      <w:pBdr>
        <w:left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9">
    <w:name w:val="xl299"/>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00">
    <w:name w:val="xl300"/>
    <w:basedOn w:val="a"/>
    <w:rsid w:val="00477D62"/>
    <w:pPr>
      <w:pBdr>
        <w:top w:val="single" w:sz="4" w:space="0" w:color="auto"/>
        <w:left w:val="single" w:sz="4" w:space="0" w:color="auto"/>
      </w:pBdr>
      <w:spacing w:before="100" w:beforeAutospacing="1" w:after="100" w:afterAutospacing="1"/>
      <w:jc w:val="center"/>
      <w:textAlignment w:val="top"/>
    </w:pPr>
    <w:rPr>
      <w:b/>
      <w:bCs/>
      <w:sz w:val="28"/>
      <w:szCs w:val="28"/>
      <w:lang w:val="ru-RU"/>
    </w:rPr>
  </w:style>
  <w:style w:type="paragraph" w:customStyle="1" w:styleId="xl301">
    <w:name w:val="xl301"/>
    <w:basedOn w:val="a"/>
    <w:rsid w:val="00477D62"/>
    <w:pPr>
      <w:pBdr>
        <w:left w:val="single" w:sz="4" w:space="0" w:color="auto"/>
        <w:bottom w:val="single" w:sz="4" w:space="0" w:color="auto"/>
      </w:pBdr>
      <w:spacing w:before="100" w:beforeAutospacing="1" w:after="100" w:afterAutospacing="1"/>
      <w:jc w:val="center"/>
      <w:textAlignment w:val="top"/>
    </w:pPr>
    <w:rPr>
      <w:b/>
      <w:bCs/>
      <w:sz w:val="28"/>
      <w:szCs w:val="28"/>
      <w:lang w:val="ru-RU"/>
    </w:rPr>
  </w:style>
  <w:style w:type="paragraph" w:customStyle="1" w:styleId="xl302">
    <w:name w:val="xl302"/>
    <w:basedOn w:val="a"/>
    <w:rsid w:val="00477D62"/>
    <w:pPr>
      <w:pBdr>
        <w:top w:val="single" w:sz="4" w:space="0" w:color="auto"/>
      </w:pBdr>
      <w:spacing w:before="100" w:beforeAutospacing="1" w:after="100" w:afterAutospacing="1"/>
      <w:jc w:val="center"/>
      <w:textAlignment w:val="top"/>
    </w:pPr>
    <w:rPr>
      <w:b/>
      <w:bCs/>
      <w:sz w:val="28"/>
      <w:szCs w:val="28"/>
      <w:lang w:val="ru-RU"/>
    </w:rPr>
  </w:style>
  <w:style w:type="paragraph" w:customStyle="1" w:styleId="xl303">
    <w:name w:val="xl303"/>
    <w:basedOn w:val="a"/>
    <w:rsid w:val="00477D62"/>
    <w:pPr>
      <w:pBdr>
        <w:bottom w:val="single" w:sz="4" w:space="0" w:color="auto"/>
      </w:pBdr>
      <w:spacing w:before="100" w:beforeAutospacing="1" w:after="100" w:afterAutospacing="1"/>
      <w:jc w:val="center"/>
      <w:textAlignment w:val="top"/>
    </w:pPr>
    <w:rPr>
      <w:b/>
      <w:bCs/>
      <w:sz w:val="28"/>
      <w:szCs w:val="28"/>
      <w:lang w:val="ru-RU"/>
    </w:rPr>
  </w:style>
  <w:style w:type="paragraph" w:customStyle="1" w:styleId="xl304">
    <w:name w:val="xl304"/>
    <w:basedOn w:val="a"/>
    <w:rsid w:val="00477D62"/>
    <w:pPr>
      <w:pBdr>
        <w:top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305">
    <w:name w:val="xl305"/>
    <w:basedOn w:val="a"/>
    <w:rsid w:val="00477D62"/>
    <w:pPr>
      <w:pBdr>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306">
    <w:name w:val="xl306"/>
    <w:basedOn w:val="a"/>
    <w:rsid w:val="00477D62"/>
    <w:pPr>
      <w:pBdr>
        <w:top w:val="single" w:sz="8" w:space="0" w:color="auto"/>
        <w:lef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07">
    <w:name w:val="xl307"/>
    <w:basedOn w:val="a"/>
    <w:rsid w:val="00477D62"/>
    <w:pPr>
      <w:pBdr>
        <w:left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08">
    <w:name w:val="xl308"/>
    <w:basedOn w:val="a"/>
    <w:rsid w:val="00477D62"/>
    <w:pPr>
      <w:pBdr>
        <w:top w:val="single" w:sz="4" w:space="0" w:color="auto"/>
        <w:left w:val="single" w:sz="4" w:space="0" w:color="auto"/>
      </w:pBdr>
      <w:spacing w:before="100" w:beforeAutospacing="1" w:after="100" w:afterAutospacing="1"/>
      <w:jc w:val="center"/>
      <w:textAlignment w:val="top"/>
    </w:pPr>
    <w:rPr>
      <w:b/>
      <w:bCs/>
      <w:i/>
      <w:iCs/>
      <w:sz w:val="28"/>
      <w:szCs w:val="28"/>
      <w:lang w:val="ru-RU"/>
    </w:rPr>
  </w:style>
  <w:style w:type="paragraph" w:customStyle="1" w:styleId="xl309">
    <w:name w:val="xl309"/>
    <w:basedOn w:val="a"/>
    <w:rsid w:val="00477D62"/>
    <w:pPr>
      <w:pBdr>
        <w:left w:val="single" w:sz="4" w:space="0" w:color="auto"/>
      </w:pBdr>
      <w:spacing w:before="100" w:beforeAutospacing="1" w:after="100" w:afterAutospacing="1"/>
      <w:jc w:val="center"/>
      <w:textAlignment w:val="top"/>
    </w:pPr>
    <w:rPr>
      <w:b/>
      <w:bCs/>
      <w:i/>
      <w:iCs/>
      <w:sz w:val="28"/>
      <w:szCs w:val="28"/>
      <w:lang w:val="ru-RU"/>
    </w:rPr>
  </w:style>
  <w:style w:type="paragraph" w:customStyle="1" w:styleId="xl310">
    <w:name w:val="xl310"/>
    <w:basedOn w:val="a"/>
    <w:rsid w:val="0047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11">
    <w:name w:val="xl311"/>
    <w:basedOn w:val="a"/>
    <w:rsid w:val="00477D62"/>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12">
    <w:name w:val="xl312"/>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13">
    <w:name w:val="xl313"/>
    <w:basedOn w:val="a"/>
    <w:rsid w:val="00477D62"/>
    <w:pPr>
      <w:pBdr>
        <w:top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14">
    <w:name w:val="xl314"/>
    <w:basedOn w:val="a"/>
    <w:rsid w:val="00477D62"/>
    <w:pPr>
      <w:spacing w:before="100" w:beforeAutospacing="1" w:after="100" w:afterAutospacing="1"/>
      <w:jc w:val="center"/>
      <w:textAlignment w:val="center"/>
    </w:pPr>
    <w:rPr>
      <w:b/>
      <w:bCs/>
      <w:color w:val="000000"/>
      <w:sz w:val="30"/>
      <w:szCs w:val="30"/>
      <w:lang w:val="ru-RU"/>
    </w:rPr>
  </w:style>
  <w:style w:type="paragraph" w:customStyle="1" w:styleId="xl315">
    <w:name w:val="xl315"/>
    <w:basedOn w:val="a"/>
    <w:rsid w:val="00477D62"/>
    <w:pPr>
      <w:pBdr>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16">
    <w:name w:val="xl316"/>
    <w:basedOn w:val="a"/>
    <w:rsid w:val="00477D62"/>
    <w:pPr>
      <w:pBdr>
        <w:top w:val="single" w:sz="8" w:space="0" w:color="auto"/>
        <w:bottom w:val="single" w:sz="8" w:space="0" w:color="auto"/>
      </w:pBdr>
      <w:spacing w:before="100" w:beforeAutospacing="1" w:after="100" w:afterAutospacing="1"/>
      <w:jc w:val="center"/>
    </w:pPr>
    <w:rPr>
      <w:b/>
      <w:bCs/>
      <w:color w:val="000000"/>
      <w:sz w:val="28"/>
      <w:szCs w:val="28"/>
      <w:lang w:val="ru-RU"/>
    </w:rPr>
  </w:style>
  <w:style w:type="paragraph" w:customStyle="1" w:styleId="xl317">
    <w:name w:val="xl317"/>
    <w:basedOn w:val="a"/>
    <w:rsid w:val="00477D62"/>
    <w:pPr>
      <w:pBdr>
        <w:top w:val="single" w:sz="4" w:space="0" w:color="auto"/>
      </w:pBdr>
      <w:spacing w:before="100" w:beforeAutospacing="1" w:after="100" w:afterAutospacing="1"/>
      <w:jc w:val="center"/>
      <w:textAlignment w:val="top"/>
    </w:pPr>
    <w:rPr>
      <w:b/>
      <w:bCs/>
      <w:i/>
      <w:iCs/>
      <w:sz w:val="28"/>
      <w:szCs w:val="28"/>
      <w:lang w:val="ru-RU"/>
    </w:rPr>
  </w:style>
  <w:style w:type="paragraph" w:customStyle="1" w:styleId="xl318">
    <w:name w:val="xl318"/>
    <w:basedOn w:val="a"/>
    <w:rsid w:val="00477D62"/>
    <w:pPr>
      <w:spacing w:before="100" w:beforeAutospacing="1" w:after="100" w:afterAutospacing="1"/>
      <w:jc w:val="center"/>
      <w:textAlignment w:val="top"/>
    </w:pPr>
    <w:rPr>
      <w:b/>
      <w:bCs/>
      <w:i/>
      <w:iCs/>
      <w:sz w:val="28"/>
      <w:szCs w:val="28"/>
      <w:lang w:val="ru-RU"/>
    </w:rPr>
  </w:style>
  <w:style w:type="paragraph" w:customStyle="1" w:styleId="xl319">
    <w:name w:val="xl319"/>
    <w:basedOn w:val="a"/>
    <w:rsid w:val="0047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20">
    <w:name w:val="xl320"/>
    <w:basedOn w:val="a"/>
    <w:rsid w:val="00477D62"/>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21">
    <w:name w:val="xl321"/>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22">
    <w:name w:val="xl322"/>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323">
    <w:name w:val="xl323"/>
    <w:basedOn w:val="a"/>
    <w:rsid w:val="00477D62"/>
    <w:pPr>
      <w:pBdr>
        <w:left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324">
    <w:name w:val="xl324"/>
    <w:basedOn w:val="a"/>
    <w:rsid w:val="00477D62"/>
    <w:pPr>
      <w:pBdr>
        <w:top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325">
    <w:name w:val="xl325"/>
    <w:basedOn w:val="a"/>
    <w:rsid w:val="00477D62"/>
    <w:pPr>
      <w:pBdr>
        <w:right w:val="single" w:sz="4" w:space="0" w:color="auto"/>
      </w:pBdr>
      <w:spacing w:before="100" w:beforeAutospacing="1" w:after="100" w:afterAutospacing="1"/>
      <w:jc w:val="center"/>
      <w:textAlignment w:val="top"/>
    </w:pPr>
    <w:rPr>
      <w:b/>
      <w:bCs/>
      <w:i/>
      <w:iCs/>
      <w:sz w:val="28"/>
      <w:szCs w:val="28"/>
      <w:lang w:val="ru-RU"/>
    </w:rPr>
  </w:style>
  <w:style w:type="paragraph" w:styleId="af">
    <w:name w:val="List Paragraph"/>
    <w:basedOn w:val="a"/>
    <w:uiPriority w:val="34"/>
    <w:qFormat/>
    <w:rsid w:val="00B01788"/>
    <w:pPr>
      <w:ind w:left="720"/>
      <w:contextualSpacing/>
      <w:jc w:val="both"/>
    </w:pPr>
    <w:rPr>
      <w:sz w:val="28"/>
      <w:szCs w:val="20"/>
    </w:rPr>
  </w:style>
  <w:style w:type="paragraph" w:styleId="af0">
    <w:name w:val="caption"/>
    <w:basedOn w:val="a"/>
    <w:next w:val="a"/>
    <w:uiPriority w:val="35"/>
    <w:qFormat/>
    <w:rsid w:val="00606BC4"/>
    <w:pPr>
      <w:spacing w:after="160" w:line="288" w:lineRule="auto"/>
      <w:ind w:left="2160"/>
    </w:pPr>
    <w:rPr>
      <w:rFonts w:ascii="Calibri" w:hAnsi="Calibri"/>
      <w:b/>
      <w:bCs/>
      <w:smallCaps/>
      <w:color w:val="1F497D"/>
      <w:spacing w:val="10"/>
      <w:sz w:val="18"/>
      <w:szCs w:val="18"/>
      <w:lang w:val="en-US" w:eastAsia="en-US"/>
    </w:rPr>
  </w:style>
  <w:style w:type="character" w:styleId="af1">
    <w:name w:val="Book Title"/>
    <w:basedOn w:val="a0"/>
    <w:uiPriority w:val="33"/>
    <w:qFormat/>
    <w:rsid w:val="00606BC4"/>
    <w:rPr>
      <w:rFonts w:cs="Times New Roman"/>
      <w:b/>
      <w:bCs/>
      <w:smallCaps/>
      <w:spacing w:val="5"/>
    </w:rPr>
  </w:style>
  <w:style w:type="character" w:customStyle="1" w:styleId="apple-converted-space">
    <w:name w:val="apple-converted-space"/>
    <w:basedOn w:val="a0"/>
    <w:rsid w:val="00606BC4"/>
    <w:rPr>
      <w:rFonts w:cs="Times New Roman"/>
    </w:rPr>
  </w:style>
  <w:style w:type="paragraph" w:styleId="af2">
    <w:name w:val="Body Text Indent"/>
    <w:basedOn w:val="a"/>
    <w:link w:val="af3"/>
    <w:uiPriority w:val="99"/>
    <w:rsid w:val="003A6585"/>
    <w:pPr>
      <w:spacing w:after="120"/>
      <w:ind w:left="283"/>
    </w:pPr>
    <w:rPr>
      <w:lang w:val="ru-RU"/>
    </w:rPr>
  </w:style>
  <w:style w:type="character" w:customStyle="1" w:styleId="af3">
    <w:name w:val="Основной текст с отступом Знак"/>
    <w:basedOn w:val="a0"/>
    <w:link w:val="af2"/>
    <w:uiPriority w:val="99"/>
    <w:locked/>
    <w:rsid w:val="003A6585"/>
    <w:rPr>
      <w:rFonts w:cs="Times New Roman"/>
      <w:sz w:val="24"/>
      <w:szCs w:val="24"/>
    </w:rPr>
  </w:style>
  <w:style w:type="paragraph" w:customStyle="1" w:styleId="StyleZakonu">
    <w:name w:val="StyleZakonu"/>
    <w:basedOn w:val="a"/>
    <w:rsid w:val="00C14BC8"/>
    <w:pPr>
      <w:spacing w:after="60" w:line="220" w:lineRule="exact"/>
      <w:ind w:firstLine="284"/>
      <w:jc w:val="both"/>
    </w:pPr>
    <w:rPr>
      <w:sz w:val="20"/>
      <w:szCs w:val="20"/>
    </w:rPr>
  </w:style>
  <w:style w:type="character" w:customStyle="1" w:styleId="rvts0">
    <w:name w:val="rvts0"/>
    <w:basedOn w:val="a0"/>
    <w:rsid w:val="00C14BC8"/>
    <w:rPr>
      <w:rFonts w:cs="Times New Roman"/>
    </w:rPr>
  </w:style>
  <w:style w:type="paragraph" w:customStyle="1" w:styleId="14">
    <w:name w:val="Знак Знак1 Знак Знак Знак Знак Знак Знак Знак Знак Знак Знак Знак Знак4"/>
    <w:basedOn w:val="a"/>
    <w:rsid w:val="00DD7F45"/>
    <w:rPr>
      <w:rFonts w:ascii="Verdana" w:hAnsi="Verdana"/>
      <w:lang w:val="en-US" w:eastAsia="en-US"/>
    </w:rPr>
  </w:style>
  <w:style w:type="paragraph" w:styleId="af4">
    <w:name w:val="Title"/>
    <w:basedOn w:val="a"/>
    <w:link w:val="af5"/>
    <w:uiPriority w:val="99"/>
    <w:qFormat/>
    <w:rsid w:val="007E5D58"/>
    <w:pPr>
      <w:jc w:val="center"/>
    </w:pPr>
    <w:rPr>
      <w:sz w:val="28"/>
      <w:szCs w:val="20"/>
    </w:rPr>
  </w:style>
  <w:style w:type="character" w:customStyle="1" w:styleId="af5">
    <w:name w:val="Название Знак"/>
    <w:basedOn w:val="a0"/>
    <w:link w:val="af4"/>
    <w:uiPriority w:val="99"/>
    <w:locked/>
    <w:rsid w:val="007E5D58"/>
    <w:rPr>
      <w:rFonts w:eastAsia="Times New Roman" w:cs="Times New Roman"/>
      <w:sz w:val="20"/>
      <w:szCs w:val="20"/>
      <w:lang w:val="uk-UA"/>
    </w:rPr>
  </w:style>
  <w:style w:type="paragraph" w:customStyle="1" w:styleId="21">
    <w:name w:val="Основной текст 21"/>
    <w:basedOn w:val="a"/>
    <w:rsid w:val="007E5D58"/>
    <w:pPr>
      <w:spacing w:after="120" w:line="276" w:lineRule="auto"/>
      <w:ind w:left="283"/>
      <w:jc w:val="center"/>
    </w:pPr>
    <w:rPr>
      <w:sz w:val="20"/>
      <w:szCs w:val="20"/>
      <w:lang w:val="ru-RU"/>
    </w:rPr>
  </w:style>
  <w:style w:type="paragraph" w:customStyle="1" w:styleId="rvps2">
    <w:name w:val="rvps2"/>
    <w:basedOn w:val="a"/>
    <w:rsid w:val="007E5D58"/>
    <w:pPr>
      <w:spacing w:before="100" w:beforeAutospacing="1" w:after="100" w:afterAutospacing="1"/>
    </w:pPr>
    <w:rPr>
      <w:lang w:val="ru-RU"/>
    </w:rPr>
  </w:style>
  <w:style w:type="paragraph" w:styleId="HTML">
    <w:name w:val="HTML Preformatted"/>
    <w:basedOn w:val="a"/>
    <w:link w:val="HTML0"/>
    <w:uiPriority w:val="99"/>
    <w:unhideWhenUsed/>
    <w:rsid w:val="006F6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locked/>
    <w:rsid w:val="006F6C01"/>
    <w:rPr>
      <w:rFonts w:ascii="Courier New" w:hAnsi="Courier New" w:cs="Courier New"/>
      <w:sz w:val="20"/>
      <w:szCs w:val="20"/>
      <w:lang w:val="uk-UA" w:eastAsia="uk-UA"/>
    </w:rPr>
  </w:style>
  <w:style w:type="character" w:styleId="af6">
    <w:name w:val="Emphasis"/>
    <w:basedOn w:val="a0"/>
    <w:uiPriority w:val="20"/>
    <w:qFormat/>
    <w:rsid w:val="00273556"/>
    <w:rPr>
      <w:rFonts w:cs="Times New Roman"/>
      <w:i/>
      <w:iCs/>
    </w:rPr>
  </w:style>
  <w:style w:type="table" w:styleId="af7">
    <w:name w:val="Table Grid"/>
    <w:basedOn w:val="a1"/>
    <w:rsid w:val="001D6747"/>
    <w:pPr>
      <w:spacing w:after="0"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122">
    <w:name w:val="rvps122"/>
    <w:basedOn w:val="a"/>
    <w:rsid w:val="0033292E"/>
    <w:pPr>
      <w:spacing w:before="100" w:beforeAutospacing="1" w:after="100" w:afterAutospacing="1"/>
    </w:pPr>
    <w:rPr>
      <w:lang w:val="ru-RU"/>
    </w:rPr>
  </w:style>
  <w:style w:type="character" w:customStyle="1" w:styleId="rvts33">
    <w:name w:val="rvts33"/>
    <w:basedOn w:val="a0"/>
    <w:rsid w:val="0033292E"/>
  </w:style>
  <w:style w:type="paragraph" w:customStyle="1" w:styleId="docdata">
    <w:name w:val="docdata"/>
    <w:aliases w:val="docy,v5,2250,baiaagaaboqcaaadnwqaaawtbaaaaaaaaaaaaaaaaaaaaaaaaaaaaaaaaaaaaaaaaaaaaaaaaaaaaaaaaaaaaaaaaaaaaaaaaaaaaaaaaaaaaaaaaaaaaaaaaaaaaaaaaaaaaaaaaaaaaaaaaaaaaaaaaaaaaaaaaaaaaaaaaaaaaaaaaaaaaaaaaaaaaaaaaaaaaaaaaaaaaaaaaaaaaaaaaaaaaaaaaaaaaaaa"/>
    <w:basedOn w:val="a"/>
    <w:rsid w:val="00472EFD"/>
    <w:pPr>
      <w:spacing w:before="100" w:beforeAutospacing="1" w:after="100" w:afterAutospacing="1"/>
    </w:pPr>
    <w:rPr>
      <w:lang w:val="ru-RU"/>
    </w:rPr>
  </w:style>
  <w:style w:type="character" w:customStyle="1" w:styleId="a9">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8"/>
    <w:locked/>
    <w:rsid w:val="00472EFD"/>
    <w:rPr>
      <w:sz w:val="24"/>
      <w:szCs w:val="24"/>
      <w:lang w:val="uk-UA"/>
    </w:rPr>
  </w:style>
  <w:style w:type="paragraph" w:customStyle="1" w:styleId="Default">
    <w:name w:val="Default"/>
    <w:rsid w:val="00472EFD"/>
    <w:pPr>
      <w:autoSpaceDE w:val="0"/>
      <w:autoSpaceDN w:val="0"/>
      <w:adjustRightInd w:val="0"/>
      <w:spacing w:after="0" w:line="240" w:lineRule="auto"/>
    </w:pPr>
    <w:rPr>
      <w:color w:val="000000"/>
      <w:sz w:val="24"/>
      <w:szCs w:val="24"/>
    </w:rPr>
  </w:style>
  <w:style w:type="character" w:customStyle="1" w:styleId="2">
    <w:name w:val="Основной текст (2)_"/>
    <w:link w:val="20"/>
    <w:locked/>
    <w:rsid w:val="007D748C"/>
    <w:rPr>
      <w:sz w:val="28"/>
      <w:szCs w:val="28"/>
      <w:shd w:val="clear" w:color="auto" w:fill="FFFFFF"/>
    </w:rPr>
  </w:style>
  <w:style w:type="paragraph" w:customStyle="1" w:styleId="20">
    <w:name w:val="Основной текст (2)"/>
    <w:basedOn w:val="a"/>
    <w:link w:val="2"/>
    <w:rsid w:val="007D748C"/>
    <w:pPr>
      <w:widowControl w:val="0"/>
      <w:shd w:val="clear" w:color="auto" w:fill="FFFFFF"/>
      <w:spacing w:line="0" w:lineRule="atLeast"/>
    </w:pPr>
    <w:rPr>
      <w:sz w:val="28"/>
      <w:szCs w:val="28"/>
      <w:lang w:val="ru-RU"/>
    </w:rPr>
  </w:style>
  <w:style w:type="character" w:customStyle="1" w:styleId="rvts29">
    <w:name w:val="rvts29"/>
    <w:basedOn w:val="a0"/>
    <w:rsid w:val="00427D28"/>
  </w:style>
  <w:style w:type="character" w:customStyle="1" w:styleId="s1">
    <w:name w:val="s1"/>
    <w:uiPriority w:val="99"/>
    <w:rsid w:val="00F23A26"/>
  </w:style>
  <w:style w:type="paragraph" w:customStyle="1" w:styleId="western">
    <w:name w:val="western"/>
    <w:basedOn w:val="a"/>
    <w:rsid w:val="00F23A26"/>
    <w:pPr>
      <w:spacing w:before="100" w:beforeAutospacing="1" w:after="100" w:afterAutospacing="1"/>
      <w:jc w:val="center"/>
    </w:pPr>
    <w:rPr>
      <w:b/>
      <w:bCs/>
      <w:sz w:val="40"/>
      <w:szCs w:val="40"/>
      <w:lang w:eastAsia="uk-UA"/>
    </w:rPr>
  </w:style>
</w:styles>
</file>

<file path=word/webSettings.xml><?xml version="1.0" encoding="utf-8"?>
<w:webSettings xmlns:r="http://schemas.openxmlformats.org/officeDocument/2006/relationships" xmlns:w="http://schemas.openxmlformats.org/wordprocessingml/2006/main">
  <w:divs>
    <w:div w:id="26376483">
      <w:bodyDiv w:val="1"/>
      <w:marLeft w:val="0"/>
      <w:marRight w:val="0"/>
      <w:marTop w:val="0"/>
      <w:marBottom w:val="0"/>
      <w:divBdr>
        <w:top w:val="none" w:sz="0" w:space="0" w:color="auto"/>
        <w:left w:val="none" w:sz="0" w:space="0" w:color="auto"/>
        <w:bottom w:val="none" w:sz="0" w:space="0" w:color="auto"/>
        <w:right w:val="none" w:sz="0" w:space="0" w:color="auto"/>
      </w:divBdr>
    </w:div>
    <w:div w:id="279267905">
      <w:bodyDiv w:val="1"/>
      <w:marLeft w:val="0"/>
      <w:marRight w:val="0"/>
      <w:marTop w:val="0"/>
      <w:marBottom w:val="0"/>
      <w:divBdr>
        <w:top w:val="none" w:sz="0" w:space="0" w:color="auto"/>
        <w:left w:val="none" w:sz="0" w:space="0" w:color="auto"/>
        <w:bottom w:val="none" w:sz="0" w:space="0" w:color="auto"/>
        <w:right w:val="none" w:sz="0" w:space="0" w:color="auto"/>
      </w:divBdr>
    </w:div>
    <w:div w:id="387996074">
      <w:marLeft w:val="0"/>
      <w:marRight w:val="0"/>
      <w:marTop w:val="0"/>
      <w:marBottom w:val="0"/>
      <w:divBdr>
        <w:top w:val="none" w:sz="0" w:space="0" w:color="auto"/>
        <w:left w:val="none" w:sz="0" w:space="0" w:color="auto"/>
        <w:bottom w:val="none" w:sz="0" w:space="0" w:color="auto"/>
        <w:right w:val="none" w:sz="0" w:space="0" w:color="auto"/>
      </w:divBdr>
    </w:div>
    <w:div w:id="387996075">
      <w:marLeft w:val="0"/>
      <w:marRight w:val="0"/>
      <w:marTop w:val="0"/>
      <w:marBottom w:val="0"/>
      <w:divBdr>
        <w:top w:val="none" w:sz="0" w:space="0" w:color="auto"/>
        <w:left w:val="none" w:sz="0" w:space="0" w:color="auto"/>
        <w:bottom w:val="none" w:sz="0" w:space="0" w:color="auto"/>
        <w:right w:val="none" w:sz="0" w:space="0" w:color="auto"/>
      </w:divBdr>
    </w:div>
    <w:div w:id="387996076">
      <w:marLeft w:val="0"/>
      <w:marRight w:val="0"/>
      <w:marTop w:val="0"/>
      <w:marBottom w:val="0"/>
      <w:divBdr>
        <w:top w:val="none" w:sz="0" w:space="0" w:color="auto"/>
        <w:left w:val="none" w:sz="0" w:space="0" w:color="auto"/>
        <w:bottom w:val="none" w:sz="0" w:space="0" w:color="auto"/>
        <w:right w:val="none" w:sz="0" w:space="0" w:color="auto"/>
      </w:divBdr>
    </w:div>
    <w:div w:id="387996077">
      <w:marLeft w:val="0"/>
      <w:marRight w:val="0"/>
      <w:marTop w:val="0"/>
      <w:marBottom w:val="0"/>
      <w:divBdr>
        <w:top w:val="none" w:sz="0" w:space="0" w:color="auto"/>
        <w:left w:val="none" w:sz="0" w:space="0" w:color="auto"/>
        <w:bottom w:val="none" w:sz="0" w:space="0" w:color="auto"/>
        <w:right w:val="none" w:sz="0" w:space="0" w:color="auto"/>
      </w:divBdr>
    </w:div>
    <w:div w:id="387996078">
      <w:marLeft w:val="0"/>
      <w:marRight w:val="0"/>
      <w:marTop w:val="0"/>
      <w:marBottom w:val="0"/>
      <w:divBdr>
        <w:top w:val="none" w:sz="0" w:space="0" w:color="auto"/>
        <w:left w:val="none" w:sz="0" w:space="0" w:color="auto"/>
        <w:bottom w:val="none" w:sz="0" w:space="0" w:color="auto"/>
        <w:right w:val="none" w:sz="0" w:space="0" w:color="auto"/>
      </w:divBdr>
    </w:div>
    <w:div w:id="387996079">
      <w:marLeft w:val="0"/>
      <w:marRight w:val="0"/>
      <w:marTop w:val="0"/>
      <w:marBottom w:val="0"/>
      <w:divBdr>
        <w:top w:val="none" w:sz="0" w:space="0" w:color="auto"/>
        <w:left w:val="none" w:sz="0" w:space="0" w:color="auto"/>
        <w:bottom w:val="none" w:sz="0" w:space="0" w:color="auto"/>
        <w:right w:val="none" w:sz="0" w:space="0" w:color="auto"/>
      </w:divBdr>
    </w:div>
    <w:div w:id="387996080">
      <w:marLeft w:val="0"/>
      <w:marRight w:val="0"/>
      <w:marTop w:val="0"/>
      <w:marBottom w:val="0"/>
      <w:divBdr>
        <w:top w:val="none" w:sz="0" w:space="0" w:color="auto"/>
        <w:left w:val="none" w:sz="0" w:space="0" w:color="auto"/>
        <w:bottom w:val="none" w:sz="0" w:space="0" w:color="auto"/>
        <w:right w:val="none" w:sz="0" w:space="0" w:color="auto"/>
      </w:divBdr>
    </w:div>
    <w:div w:id="387996081">
      <w:marLeft w:val="0"/>
      <w:marRight w:val="0"/>
      <w:marTop w:val="0"/>
      <w:marBottom w:val="0"/>
      <w:divBdr>
        <w:top w:val="none" w:sz="0" w:space="0" w:color="auto"/>
        <w:left w:val="none" w:sz="0" w:space="0" w:color="auto"/>
        <w:bottom w:val="none" w:sz="0" w:space="0" w:color="auto"/>
        <w:right w:val="none" w:sz="0" w:space="0" w:color="auto"/>
      </w:divBdr>
    </w:div>
    <w:div w:id="387996082">
      <w:marLeft w:val="0"/>
      <w:marRight w:val="0"/>
      <w:marTop w:val="0"/>
      <w:marBottom w:val="0"/>
      <w:divBdr>
        <w:top w:val="none" w:sz="0" w:space="0" w:color="auto"/>
        <w:left w:val="none" w:sz="0" w:space="0" w:color="auto"/>
        <w:bottom w:val="none" w:sz="0" w:space="0" w:color="auto"/>
        <w:right w:val="none" w:sz="0" w:space="0" w:color="auto"/>
      </w:divBdr>
    </w:div>
    <w:div w:id="387996083">
      <w:marLeft w:val="0"/>
      <w:marRight w:val="0"/>
      <w:marTop w:val="0"/>
      <w:marBottom w:val="0"/>
      <w:divBdr>
        <w:top w:val="none" w:sz="0" w:space="0" w:color="auto"/>
        <w:left w:val="none" w:sz="0" w:space="0" w:color="auto"/>
        <w:bottom w:val="none" w:sz="0" w:space="0" w:color="auto"/>
        <w:right w:val="none" w:sz="0" w:space="0" w:color="auto"/>
      </w:divBdr>
    </w:div>
    <w:div w:id="387996084">
      <w:marLeft w:val="0"/>
      <w:marRight w:val="0"/>
      <w:marTop w:val="0"/>
      <w:marBottom w:val="0"/>
      <w:divBdr>
        <w:top w:val="none" w:sz="0" w:space="0" w:color="auto"/>
        <w:left w:val="none" w:sz="0" w:space="0" w:color="auto"/>
        <w:bottom w:val="none" w:sz="0" w:space="0" w:color="auto"/>
        <w:right w:val="none" w:sz="0" w:space="0" w:color="auto"/>
      </w:divBdr>
    </w:div>
    <w:div w:id="387996085">
      <w:marLeft w:val="0"/>
      <w:marRight w:val="0"/>
      <w:marTop w:val="0"/>
      <w:marBottom w:val="0"/>
      <w:divBdr>
        <w:top w:val="none" w:sz="0" w:space="0" w:color="auto"/>
        <w:left w:val="none" w:sz="0" w:space="0" w:color="auto"/>
        <w:bottom w:val="none" w:sz="0" w:space="0" w:color="auto"/>
        <w:right w:val="none" w:sz="0" w:space="0" w:color="auto"/>
      </w:divBdr>
    </w:div>
    <w:div w:id="387996086">
      <w:marLeft w:val="0"/>
      <w:marRight w:val="0"/>
      <w:marTop w:val="0"/>
      <w:marBottom w:val="0"/>
      <w:divBdr>
        <w:top w:val="none" w:sz="0" w:space="0" w:color="auto"/>
        <w:left w:val="none" w:sz="0" w:space="0" w:color="auto"/>
        <w:bottom w:val="none" w:sz="0" w:space="0" w:color="auto"/>
        <w:right w:val="none" w:sz="0" w:space="0" w:color="auto"/>
      </w:divBdr>
    </w:div>
    <w:div w:id="387996087">
      <w:marLeft w:val="0"/>
      <w:marRight w:val="0"/>
      <w:marTop w:val="0"/>
      <w:marBottom w:val="0"/>
      <w:divBdr>
        <w:top w:val="none" w:sz="0" w:space="0" w:color="auto"/>
        <w:left w:val="none" w:sz="0" w:space="0" w:color="auto"/>
        <w:bottom w:val="none" w:sz="0" w:space="0" w:color="auto"/>
        <w:right w:val="none" w:sz="0" w:space="0" w:color="auto"/>
      </w:divBdr>
    </w:div>
    <w:div w:id="387996088">
      <w:marLeft w:val="0"/>
      <w:marRight w:val="0"/>
      <w:marTop w:val="0"/>
      <w:marBottom w:val="0"/>
      <w:divBdr>
        <w:top w:val="none" w:sz="0" w:space="0" w:color="auto"/>
        <w:left w:val="none" w:sz="0" w:space="0" w:color="auto"/>
        <w:bottom w:val="none" w:sz="0" w:space="0" w:color="auto"/>
        <w:right w:val="none" w:sz="0" w:space="0" w:color="auto"/>
      </w:divBdr>
    </w:div>
    <w:div w:id="387996089">
      <w:marLeft w:val="0"/>
      <w:marRight w:val="0"/>
      <w:marTop w:val="0"/>
      <w:marBottom w:val="0"/>
      <w:divBdr>
        <w:top w:val="none" w:sz="0" w:space="0" w:color="auto"/>
        <w:left w:val="none" w:sz="0" w:space="0" w:color="auto"/>
        <w:bottom w:val="none" w:sz="0" w:space="0" w:color="auto"/>
        <w:right w:val="none" w:sz="0" w:space="0" w:color="auto"/>
      </w:divBdr>
    </w:div>
    <w:div w:id="387996090">
      <w:marLeft w:val="0"/>
      <w:marRight w:val="0"/>
      <w:marTop w:val="0"/>
      <w:marBottom w:val="0"/>
      <w:divBdr>
        <w:top w:val="none" w:sz="0" w:space="0" w:color="auto"/>
        <w:left w:val="none" w:sz="0" w:space="0" w:color="auto"/>
        <w:bottom w:val="none" w:sz="0" w:space="0" w:color="auto"/>
        <w:right w:val="none" w:sz="0" w:space="0" w:color="auto"/>
      </w:divBdr>
    </w:div>
    <w:div w:id="387996091">
      <w:marLeft w:val="0"/>
      <w:marRight w:val="0"/>
      <w:marTop w:val="0"/>
      <w:marBottom w:val="0"/>
      <w:divBdr>
        <w:top w:val="none" w:sz="0" w:space="0" w:color="auto"/>
        <w:left w:val="none" w:sz="0" w:space="0" w:color="auto"/>
        <w:bottom w:val="none" w:sz="0" w:space="0" w:color="auto"/>
        <w:right w:val="none" w:sz="0" w:space="0" w:color="auto"/>
      </w:divBdr>
    </w:div>
    <w:div w:id="387996092">
      <w:marLeft w:val="0"/>
      <w:marRight w:val="0"/>
      <w:marTop w:val="0"/>
      <w:marBottom w:val="0"/>
      <w:divBdr>
        <w:top w:val="none" w:sz="0" w:space="0" w:color="auto"/>
        <w:left w:val="none" w:sz="0" w:space="0" w:color="auto"/>
        <w:bottom w:val="none" w:sz="0" w:space="0" w:color="auto"/>
        <w:right w:val="none" w:sz="0" w:space="0" w:color="auto"/>
      </w:divBdr>
    </w:div>
    <w:div w:id="387996093">
      <w:marLeft w:val="0"/>
      <w:marRight w:val="0"/>
      <w:marTop w:val="0"/>
      <w:marBottom w:val="0"/>
      <w:divBdr>
        <w:top w:val="none" w:sz="0" w:space="0" w:color="auto"/>
        <w:left w:val="none" w:sz="0" w:space="0" w:color="auto"/>
        <w:bottom w:val="none" w:sz="0" w:space="0" w:color="auto"/>
        <w:right w:val="none" w:sz="0" w:space="0" w:color="auto"/>
      </w:divBdr>
    </w:div>
    <w:div w:id="387996094">
      <w:marLeft w:val="0"/>
      <w:marRight w:val="0"/>
      <w:marTop w:val="0"/>
      <w:marBottom w:val="0"/>
      <w:divBdr>
        <w:top w:val="none" w:sz="0" w:space="0" w:color="auto"/>
        <w:left w:val="none" w:sz="0" w:space="0" w:color="auto"/>
        <w:bottom w:val="none" w:sz="0" w:space="0" w:color="auto"/>
        <w:right w:val="none" w:sz="0" w:space="0" w:color="auto"/>
      </w:divBdr>
    </w:div>
    <w:div w:id="387996095">
      <w:marLeft w:val="0"/>
      <w:marRight w:val="0"/>
      <w:marTop w:val="0"/>
      <w:marBottom w:val="0"/>
      <w:divBdr>
        <w:top w:val="none" w:sz="0" w:space="0" w:color="auto"/>
        <w:left w:val="none" w:sz="0" w:space="0" w:color="auto"/>
        <w:bottom w:val="none" w:sz="0" w:space="0" w:color="auto"/>
        <w:right w:val="none" w:sz="0" w:space="0" w:color="auto"/>
      </w:divBdr>
    </w:div>
    <w:div w:id="387996096">
      <w:marLeft w:val="0"/>
      <w:marRight w:val="0"/>
      <w:marTop w:val="0"/>
      <w:marBottom w:val="0"/>
      <w:divBdr>
        <w:top w:val="none" w:sz="0" w:space="0" w:color="auto"/>
        <w:left w:val="none" w:sz="0" w:space="0" w:color="auto"/>
        <w:bottom w:val="none" w:sz="0" w:space="0" w:color="auto"/>
        <w:right w:val="none" w:sz="0" w:space="0" w:color="auto"/>
      </w:divBdr>
    </w:div>
    <w:div w:id="387996097">
      <w:marLeft w:val="0"/>
      <w:marRight w:val="0"/>
      <w:marTop w:val="0"/>
      <w:marBottom w:val="0"/>
      <w:divBdr>
        <w:top w:val="none" w:sz="0" w:space="0" w:color="auto"/>
        <w:left w:val="none" w:sz="0" w:space="0" w:color="auto"/>
        <w:bottom w:val="none" w:sz="0" w:space="0" w:color="auto"/>
        <w:right w:val="none" w:sz="0" w:space="0" w:color="auto"/>
      </w:divBdr>
    </w:div>
    <w:div w:id="387996098">
      <w:marLeft w:val="0"/>
      <w:marRight w:val="0"/>
      <w:marTop w:val="0"/>
      <w:marBottom w:val="0"/>
      <w:divBdr>
        <w:top w:val="none" w:sz="0" w:space="0" w:color="auto"/>
        <w:left w:val="none" w:sz="0" w:space="0" w:color="auto"/>
        <w:bottom w:val="none" w:sz="0" w:space="0" w:color="auto"/>
        <w:right w:val="none" w:sz="0" w:space="0" w:color="auto"/>
      </w:divBdr>
    </w:div>
    <w:div w:id="679741563">
      <w:bodyDiv w:val="1"/>
      <w:marLeft w:val="0"/>
      <w:marRight w:val="0"/>
      <w:marTop w:val="0"/>
      <w:marBottom w:val="0"/>
      <w:divBdr>
        <w:top w:val="none" w:sz="0" w:space="0" w:color="auto"/>
        <w:left w:val="none" w:sz="0" w:space="0" w:color="auto"/>
        <w:bottom w:val="none" w:sz="0" w:space="0" w:color="auto"/>
        <w:right w:val="none" w:sz="0" w:space="0" w:color="auto"/>
      </w:divBdr>
    </w:div>
    <w:div w:id="993266716">
      <w:bodyDiv w:val="1"/>
      <w:marLeft w:val="0"/>
      <w:marRight w:val="0"/>
      <w:marTop w:val="0"/>
      <w:marBottom w:val="0"/>
      <w:divBdr>
        <w:top w:val="none" w:sz="0" w:space="0" w:color="auto"/>
        <w:left w:val="none" w:sz="0" w:space="0" w:color="auto"/>
        <w:bottom w:val="none" w:sz="0" w:space="0" w:color="auto"/>
        <w:right w:val="none" w:sz="0" w:space="0" w:color="auto"/>
      </w:divBdr>
    </w:div>
    <w:div w:id="1185168356">
      <w:bodyDiv w:val="1"/>
      <w:marLeft w:val="0"/>
      <w:marRight w:val="0"/>
      <w:marTop w:val="0"/>
      <w:marBottom w:val="0"/>
      <w:divBdr>
        <w:top w:val="none" w:sz="0" w:space="0" w:color="auto"/>
        <w:left w:val="none" w:sz="0" w:space="0" w:color="auto"/>
        <w:bottom w:val="none" w:sz="0" w:space="0" w:color="auto"/>
        <w:right w:val="none" w:sz="0" w:space="0" w:color="auto"/>
      </w:divBdr>
    </w:div>
    <w:div w:id="2072804519">
      <w:bodyDiv w:val="1"/>
      <w:marLeft w:val="0"/>
      <w:marRight w:val="0"/>
      <w:marTop w:val="0"/>
      <w:marBottom w:val="0"/>
      <w:divBdr>
        <w:top w:val="none" w:sz="0" w:space="0" w:color="auto"/>
        <w:left w:val="none" w:sz="0" w:space="0" w:color="auto"/>
        <w:bottom w:val="none" w:sz="0" w:space="0" w:color="auto"/>
        <w:right w:val="none" w:sz="0" w:space="0" w:color="auto"/>
      </w:divBdr>
    </w:div>
    <w:div w:id="2088570702">
      <w:bodyDiv w:val="1"/>
      <w:marLeft w:val="0"/>
      <w:marRight w:val="0"/>
      <w:marTop w:val="0"/>
      <w:marBottom w:val="0"/>
      <w:divBdr>
        <w:top w:val="none" w:sz="0" w:space="0" w:color="auto"/>
        <w:left w:val="none" w:sz="0" w:space="0" w:color="auto"/>
        <w:bottom w:val="none" w:sz="0" w:space="0" w:color="auto"/>
        <w:right w:val="none" w:sz="0" w:space="0" w:color="auto"/>
      </w:divBdr>
    </w:div>
    <w:div w:id="2126387660">
      <w:bodyDiv w:val="1"/>
      <w:marLeft w:val="0"/>
      <w:marRight w:val="0"/>
      <w:marTop w:val="0"/>
      <w:marBottom w:val="0"/>
      <w:divBdr>
        <w:top w:val="none" w:sz="0" w:space="0" w:color="auto"/>
        <w:left w:val="none" w:sz="0" w:space="0" w:color="auto"/>
        <w:bottom w:val="none" w:sz="0" w:space="0" w:color="auto"/>
        <w:right w:val="none" w:sz="0" w:space="0" w:color="auto"/>
      </w:divBdr>
    </w:div>
    <w:div w:id="21440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340E3-EA14-49AA-A9B5-4255F501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13</Pages>
  <Words>3810</Words>
  <Characters>26861</Characters>
  <Application>Microsoft Office Word</Application>
  <DocSecurity>0</DocSecurity>
  <Lines>223</Lines>
  <Paragraphs>61</Paragraphs>
  <ScaleCrop>false</ScaleCrop>
  <HeadingPairs>
    <vt:vector size="2" baseType="variant">
      <vt:variant>
        <vt:lpstr>Название</vt:lpstr>
      </vt:variant>
      <vt:variant>
        <vt:i4>1</vt:i4>
      </vt:variant>
    </vt:vector>
  </HeadingPairs>
  <TitlesOfParts>
    <vt:vector size="1" baseType="lpstr">
      <vt:lpstr>P_r</vt:lpstr>
    </vt:vector>
  </TitlesOfParts>
  <Company>Gorfin</Company>
  <LinksUpToDate>false</LinksUpToDate>
  <CharactersWithSpaces>30610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P_r</dc:title>
  <dc:creator>User_456</dc:creator>
  <cp:lastModifiedBy>User416b</cp:lastModifiedBy>
  <cp:revision>82</cp:revision>
  <cp:lastPrinted>2019-12-19T14:35:00Z</cp:lastPrinted>
  <dcterms:created xsi:type="dcterms:W3CDTF">2019-12-17T18:21:00Z</dcterms:created>
  <dcterms:modified xsi:type="dcterms:W3CDTF">2019-12-19T19:31:00Z</dcterms:modified>
</cp:coreProperties>
</file>