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6A" w:rsidRDefault="00FE0C92" w:rsidP="00CE5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1E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Повідомлення про оприлюднення Заяви про визначення обсягів стратегічної екологічної оцінки </w:t>
      </w:r>
      <w:r w:rsidR="00FC2A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E526A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="00CE5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цільової Програми</w:t>
      </w:r>
      <w:r w:rsidR="00CE526A" w:rsidRPr="00CE5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розвитку річок та маломірного судноплавства </w:t>
      </w:r>
    </w:p>
    <w:p w:rsidR="00FE0C92" w:rsidRDefault="00CE526A" w:rsidP="00CE5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526A">
        <w:rPr>
          <w:rFonts w:ascii="Times New Roman" w:hAnsi="Times New Roman" w:cs="Times New Roman"/>
          <w:b/>
          <w:sz w:val="28"/>
          <w:szCs w:val="28"/>
          <w:lang w:val="uk-UA"/>
        </w:rPr>
        <w:t>у місті Миколаєві до 2023 року</w:t>
      </w:r>
    </w:p>
    <w:p w:rsidR="00CE526A" w:rsidRPr="00CE526A" w:rsidRDefault="00CE526A" w:rsidP="00CE5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0C92" w:rsidRDefault="00FE0C92" w:rsidP="00CE52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стратегічну екологічну оцінку» виконавчий комітет Миколаївської міської ради повідомляє про оприлюднення для обговорення  громадою Заяви про визначення обсягів стратегічної екологічної оцінки </w:t>
      </w:r>
      <w:proofErr w:type="spellStart"/>
      <w:r w:rsidR="004E64A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4E6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EE9">
        <w:rPr>
          <w:rFonts w:ascii="Times New Roman" w:hAnsi="Times New Roman" w:cs="Times New Roman"/>
          <w:sz w:val="28"/>
          <w:szCs w:val="28"/>
          <w:lang w:val="uk-UA"/>
        </w:rPr>
        <w:t>міської цільової Програми розвитку річок та маломірного судноплавства у місті Миколаєві до 2023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1EA2" w:rsidRDefault="00FE0C92" w:rsidP="004E1E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Зауваження і пропозиції надавати протягом 15 днів  </w:t>
      </w:r>
      <w:r w:rsidR="006150FA">
        <w:rPr>
          <w:rFonts w:ascii="Times New Roman" w:hAnsi="Times New Roman" w:cs="Times New Roman"/>
          <w:sz w:val="28"/>
          <w:szCs w:val="28"/>
          <w:lang w:val="uk-UA"/>
        </w:rPr>
        <w:t>у письмовому виді до д</w:t>
      </w:r>
      <w:r w:rsidR="006D564F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епартаменту економічного розвитку </w:t>
      </w:r>
      <w:r w:rsidR="00DA5B4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D564F">
        <w:rPr>
          <w:rFonts w:ascii="Times New Roman" w:hAnsi="Times New Roman" w:cs="Times New Roman"/>
          <w:sz w:val="28"/>
          <w:szCs w:val="28"/>
          <w:lang w:val="uk-UA"/>
        </w:rPr>
        <w:t>иколаївської міської ради на поштову адресу</w:t>
      </w:r>
      <w:r w:rsidR="004E1EA2">
        <w:rPr>
          <w:rFonts w:ascii="Times New Roman" w:hAnsi="Times New Roman" w:cs="Times New Roman"/>
          <w:sz w:val="28"/>
          <w:szCs w:val="28"/>
          <w:lang w:val="uk-UA"/>
        </w:rPr>
        <w:t xml:space="preserve">: 54001, </w:t>
      </w:r>
      <w:proofErr w:type="spellStart"/>
      <w:r w:rsidR="004E1EA2" w:rsidRPr="004E1EA2">
        <w:rPr>
          <w:rFonts w:ascii="Times New Roman" w:hAnsi="Times New Roman" w:cs="Times New Roman"/>
          <w:sz w:val="28"/>
          <w:szCs w:val="28"/>
          <w:lang w:val="uk-UA"/>
        </w:rPr>
        <w:t>м.Миколаїв</w:t>
      </w:r>
      <w:proofErr w:type="spellEnd"/>
      <w:r w:rsidR="004E1EA2" w:rsidRPr="004E1EA2">
        <w:rPr>
          <w:rFonts w:ascii="Times New Roman" w:hAnsi="Times New Roman" w:cs="Times New Roman"/>
          <w:sz w:val="28"/>
          <w:szCs w:val="28"/>
          <w:lang w:val="uk-UA"/>
        </w:rPr>
        <w:t>, вул. Адміральська, 20 або на електронну адресу:</w:t>
      </w:r>
      <w:r w:rsidR="004E1E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EE9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  <w:lang w:val="en-US"/>
        </w:rPr>
        <w:t>statist</w:t>
      </w:r>
      <w:r w:rsidR="004E1EA2" w:rsidRPr="004E1EA2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@mkrada.gov.ua</w:t>
      </w:r>
      <w:r w:rsidR="004E1E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1EA2" w:rsidRDefault="004E1EA2" w:rsidP="004E1E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E1EA2" w:rsidRDefault="004E1EA2" w:rsidP="004E1E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C92" w:rsidRPr="004E1EA2" w:rsidRDefault="004E1EA2" w:rsidP="004E1E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Пакет документів (завантажити)</w:t>
      </w:r>
      <w:r w:rsidR="006D564F" w:rsidRPr="004E1E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FE0C92" w:rsidRPr="004E1EA2" w:rsidSect="0019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0C92"/>
    <w:rsid w:val="000E0225"/>
    <w:rsid w:val="00167EE9"/>
    <w:rsid w:val="00193FB6"/>
    <w:rsid w:val="00211E78"/>
    <w:rsid w:val="003C05F5"/>
    <w:rsid w:val="00424B3D"/>
    <w:rsid w:val="004D36D4"/>
    <w:rsid w:val="004E1EA2"/>
    <w:rsid w:val="004E64AF"/>
    <w:rsid w:val="006150FA"/>
    <w:rsid w:val="006D564F"/>
    <w:rsid w:val="00786B61"/>
    <w:rsid w:val="008B10C3"/>
    <w:rsid w:val="009862E5"/>
    <w:rsid w:val="009F74CF"/>
    <w:rsid w:val="00AA10D2"/>
    <w:rsid w:val="00BA7B89"/>
    <w:rsid w:val="00C254E1"/>
    <w:rsid w:val="00C552D0"/>
    <w:rsid w:val="00CE526A"/>
    <w:rsid w:val="00DA5B40"/>
    <w:rsid w:val="00E26D4C"/>
    <w:rsid w:val="00EF780A"/>
    <w:rsid w:val="00F6711A"/>
    <w:rsid w:val="00FC2A4F"/>
    <w:rsid w:val="00FD3C2A"/>
    <w:rsid w:val="00FE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user552d</dc:creator>
  <cp:keywords/>
  <dc:description/>
  <cp:lastModifiedBy>User1</cp:lastModifiedBy>
  <cp:revision>8</cp:revision>
  <cp:lastPrinted>2021-03-26T13:13:00Z</cp:lastPrinted>
  <dcterms:created xsi:type="dcterms:W3CDTF">2021-07-05T10:04:00Z</dcterms:created>
  <dcterms:modified xsi:type="dcterms:W3CDTF">2021-11-17T15:01:00Z</dcterms:modified>
</cp:coreProperties>
</file>