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554AC59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141D2">
        <w:rPr>
          <w:lang w:val="ru-RU"/>
        </w:rPr>
        <w:t>32</w:t>
      </w:r>
      <w:r>
        <w:tab/>
      </w:r>
      <w:r w:rsidR="00D97617">
        <w:rPr>
          <w:lang w:val="ru-RU"/>
        </w:rPr>
        <w:t>1</w:t>
      </w:r>
      <w:r w:rsidR="00D141D2">
        <w:rPr>
          <w:lang w:val="ru-RU"/>
        </w:rPr>
        <w:t>4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61C63B64" w:rsidR="00084CF5" w:rsidRPr="00FE03F9" w:rsidRDefault="00463F31" w:rsidP="00D141D2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141D2" w:rsidRPr="001209B7">
        <w:rPr>
          <w:color w:val="000000"/>
          <w:sz w:val="28"/>
          <w:szCs w:val="28"/>
        </w:rPr>
        <w:t xml:space="preserve">Про надання у власність громадянину Вербині Валерію Івановичу земельної ділянки (кадастровий номер </w:t>
      </w:r>
      <w:r w:rsidR="00D141D2" w:rsidRPr="001209B7">
        <w:rPr>
          <w:sz w:val="28"/>
          <w:szCs w:val="28"/>
        </w:rPr>
        <w:t>4810136600:07:041:0025</w:t>
      </w:r>
      <w:r w:rsidR="00D141D2" w:rsidRPr="001209B7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D141D2" w:rsidRPr="001209B7">
        <w:rPr>
          <w:color w:val="000000"/>
          <w:sz w:val="28"/>
          <w:szCs w:val="28"/>
        </w:rPr>
        <w:t>просп</w:t>
      </w:r>
      <w:proofErr w:type="spellEnd"/>
      <w:r w:rsidR="00D141D2" w:rsidRPr="001209B7">
        <w:rPr>
          <w:color w:val="000000"/>
          <w:sz w:val="28"/>
          <w:szCs w:val="28"/>
        </w:rPr>
        <w:t>.</w:t>
      </w:r>
      <w:r w:rsidR="00D141D2">
        <w:rPr>
          <w:color w:val="000000"/>
          <w:sz w:val="28"/>
          <w:szCs w:val="28"/>
        </w:rPr>
        <w:t> </w:t>
      </w:r>
      <w:r w:rsidR="00D141D2" w:rsidRPr="001209B7">
        <w:rPr>
          <w:color w:val="000000"/>
          <w:sz w:val="28"/>
          <w:szCs w:val="28"/>
        </w:rPr>
        <w:t>Богоявленському, 366-Б 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D141D2" w:rsidRDefault="00F40FD4" w:rsidP="008434D3">
      <w:pPr>
        <w:pStyle w:val="a3"/>
        <w:spacing w:line="254" w:lineRule="auto"/>
        <w:ind w:right="311" w:firstLine="567"/>
      </w:pPr>
      <w:r w:rsidRPr="00D141D2">
        <w:t>Суб’єктом</w:t>
      </w:r>
      <w:r w:rsidRPr="00D141D2">
        <w:rPr>
          <w:spacing w:val="1"/>
        </w:rPr>
        <w:t xml:space="preserve"> </w:t>
      </w:r>
      <w:r w:rsidRPr="00D141D2">
        <w:t>подання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70"/>
        </w:rPr>
        <w:t xml:space="preserve"> </w:t>
      </w:r>
      <w:r w:rsidRPr="00D141D2">
        <w:t>на</w:t>
      </w:r>
      <w:r w:rsidRPr="00D141D2">
        <w:rPr>
          <w:spacing w:val="70"/>
        </w:rPr>
        <w:t xml:space="preserve"> </w:t>
      </w:r>
      <w:r w:rsidRPr="00D141D2">
        <w:t>пленарному</w:t>
      </w:r>
      <w:r w:rsidRPr="00D141D2">
        <w:rPr>
          <w:spacing w:val="70"/>
        </w:rPr>
        <w:t xml:space="preserve"> </w:t>
      </w:r>
      <w:r w:rsidRPr="00D141D2">
        <w:t>засіданні</w:t>
      </w:r>
      <w:r w:rsidRPr="00D141D2">
        <w:rPr>
          <w:spacing w:val="70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 xml:space="preserve">ради є </w:t>
      </w:r>
      <w:r w:rsidR="00BB1F0C" w:rsidRPr="00D141D2">
        <w:t>Платонов Юрій Михайлович</w:t>
      </w:r>
      <w:r w:rsidRPr="00D141D2">
        <w:t xml:space="preserve">, </w:t>
      </w:r>
      <w:r w:rsidR="00BB1F0C" w:rsidRPr="00D141D2">
        <w:t xml:space="preserve">заступник </w:t>
      </w:r>
      <w:r w:rsidRPr="00D141D2">
        <w:t>начальник</w:t>
      </w:r>
      <w:r w:rsidR="00BB1F0C" w:rsidRPr="00D141D2">
        <w:t>а</w:t>
      </w:r>
      <w:r w:rsidRPr="00D141D2">
        <w:t xml:space="preserve"> управління земельних 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2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2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6E8289" w14:textId="14788674" w:rsidR="00F40FD4" w:rsidRPr="00D141D2" w:rsidRDefault="00F40FD4" w:rsidP="00F40FD4">
      <w:pPr>
        <w:pStyle w:val="a3"/>
        <w:spacing w:line="254" w:lineRule="auto"/>
        <w:ind w:right="205" w:firstLine="567"/>
      </w:pPr>
      <w:r w:rsidRPr="00D141D2">
        <w:t>Розробником,</w:t>
      </w:r>
      <w:r w:rsidRPr="00D141D2">
        <w:rPr>
          <w:spacing w:val="1"/>
        </w:rPr>
        <w:t xml:space="preserve"> </w:t>
      </w:r>
      <w:r w:rsidRPr="00D141D2">
        <w:t>доповідачем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відповідальною</w:t>
      </w:r>
      <w:r w:rsidRPr="00D141D2">
        <w:rPr>
          <w:spacing w:val="71"/>
        </w:rPr>
        <w:t xml:space="preserve"> </w:t>
      </w:r>
      <w:r w:rsidRPr="00D141D2">
        <w:t>за</w:t>
      </w:r>
      <w:r w:rsidRPr="00D141D2">
        <w:rPr>
          <w:spacing w:val="71"/>
        </w:rPr>
        <w:t xml:space="preserve"> </w:t>
      </w:r>
      <w:r w:rsidRPr="00D141D2">
        <w:t>супровід</w:t>
      </w:r>
      <w:r w:rsidRPr="00D141D2">
        <w:rPr>
          <w:spacing w:val="7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 є управління земельних ресурсів Миколаївської міської ради в особі</w:t>
      </w:r>
      <w:r w:rsidRPr="00D141D2">
        <w:rPr>
          <w:spacing w:val="1"/>
        </w:rPr>
        <w:t xml:space="preserve"> </w:t>
      </w:r>
      <w:r w:rsidR="00BB1F0C" w:rsidRPr="00D141D2">
        <w:t>Платонова Юрія Михайловича</w:t>
      </w:r>
      <w:r w:rsidRPr="00D141D2">
        <w:t>,</w:t>
      </w:r>
      <w:r w:rsidRPr="00D141D2">
        <w:rPr>
          <w:spacing w:val="1"/>
        </w:rPr>
        <w:t xml:space="preserve"> </w:t>
      </w:r>
      <w:r w:rsidR="00BB1F0C" w:rsidRPr="00D141D2">
        <w:rPr>
          <w:spacing w:val="1"/>
        </w:rPr>
        <w:t xml:space="preserve">заступника </w:t>
      </w:r>
      <w:r w:rsidRPr="00D141D2">
        <w:t>начальника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3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623C8BB8" w14:textId="59BA9815" w:rsidR="005C4C6E" w:rsidRPr="00D141D2" w:rsidRDefault="00F40FD4" w:rsidP="005C4C6E">
      <w:pPr>
        <w:pStyle w:val="a3"/>
        <w:spacing w:line="254" w:lineRule="auto"/>
        <w:ind w:right="206" w:firstLine="567"/>
      </w:pPr>
      <w:r w:rsidRPr="00D141D2">
        <w:t>Виконавцем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є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 xml:space="preserve">міської ради в особі </w:t>
      </w:r>
      <w:proofErr w:type="spellStart"/>
      <w:r w:rsidRPr="00D141D2">
        <w:t>Кибелевої</w:t>
      </w:r>
      <w:proofErr w:type="spellEnd"/>
      <w:r w:rsidRPr="00D141D2">
        <w:t xml:space="preserve"> Вікторії Вікторівни, головного</w:t>
      </w:r>
      <w:r w:rsidRPr="00D141D2">
        <w:rPr>
          <w:spacing w:val="1"/>
        </w:rPr>
        <w:t xml:space="preserve"> </w:t>
      </w:r>
      <w:r w:rsidRPr="00D141D2">
        <w:t>спеціаліста</w:t>
      </w:r>
      <w:r w:rsidRPr="00D141D2">
        <w:rPr>
          <w:spacing w:val="1"/>
        </w:rPr>
        <w:t xml:space="preserve"> </w:t>
      </w:r>
      <w:r w:rsidRPr="00D141D2">
        <w:t>відділу</w:t>
      </w:r>
      <w:r w:rsidRPr="00D141D2">
        <w:rPr>
          <w:spacing w:val="1"/>
        </w:rPr>
        <w:t xml:space="preserve"> </w:t>
      </w:r>
      <w:r w:rsidR="00A93CE5" w:rsidRPr="00D141D2">
        <w:t xml:space="preserve">землеустрою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(м.</w:t>
      </w:r>
      <w:r w:rsidRPr="00D141D2">
        <w:rPr>
          <w:spacing w:val="7"/>
        </w:rPr>
        <w:t xml:space="preserve"> </w:t>
      </w:r>
      <w:r w:rsidRPr="00D141D2">
        <w:t>Миколаїв,</w:t>
      </w:r>
      <w:r w:rsidRPr="00D141D2">
        <w:rPr>
          <w:spacing w:val="-2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2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03FA6BF6" w14:textId="061D6A83" w:rsidR="006C6DB5" w:rsidRPr="00D141D2" w:rsidRDefault="00D141D2" w:rsidP="00D141D2">
      <w:pPr>
        <w:tabs>
          <w:tab w:val="left" w:pos="1308"/>
          <w:tab w:val="left" w:pos="3039"/>
          <w:tab w:val="left" w:pos="4745"/>
        </w:tabs>
        <w:ind w:right="89"/>
        <w:jc w:val="both"/>
        <w:rPr>
          <w:color w:val="000000"/>
          <w:sz w:val="28"/>
          <w:szCs w:val="28"/>
        </w:rPr>
      </w:pPr>
      <w:r w:rsidRPr="00D141D2">
        <w:rPr>
          <w:sz w:val="28"/>
          <w:szCs w:val="28"/>
        </w:rPr>
        <w:t xml:space="preserve">Розглянувши звернення </w:t>
      </w:r>
      <w:r w:rsidRPr="00D141D2">
        <w:rPr>
          <w:color w:val="000000"/>
          <w:sz w:val="28"/>
          <w:szCs w:val="28"/>
        </w:rPr>
        <w:t>громадянина Вербини Валерія Івановича</w:t>
      </w:r>
      <w:r w:rsidRPr="00D141D2">
        <w:rPr>
          <w:sz w:val="28"/>
          <w:szCs w:val="28"/>
        </w:rPr>
        <w:t xml:space="preserve">, дозвільну справу від </w:t>
      </w:r>
      <w:r w:rsidRPr="00D141D2">
        <w:rPr>
          <w:color w:val="000000"/>
          <w:sz w:val="28"/>
          <w:szCs w:val="28"/>
        </w:rPr>
        <w:t>12.01.2024 № 2127/19.04.01-02/24</w:t>
      </w:r>
      <w:r w:rsidR="0026020A" w:rsidRPr="00D141D2">
        <w:rPr>
          <w:sz w:val="28"/>
          <w:szCs w:val="28"/>
        </w:rPr>
        <w:t>,</w:t>
      </w:r>
      <w:r w:rsidR="0026020A" w:rsidRPr="00D141D2">
        <w:rPr>
          <w:spacing w:val="50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містобудівну</w:t>
      </w:r>
      <w:r w:rsidR="0026020A" w:rsidRPr="00D141D2">
        <w:rPr>
          <w:spacing w:val="5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документацію</w:t>
      </w:r>
      <w:r w:rsidR="0026020A" w:rsidRPr="00D141D2">
        <w:rPr>
          <w:spacing w:val="-68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м. Миколаєва, наявну земельно-кадастрову інформацію, рекомендації постійної</w:t>
      </w:r>
      <w:r w:rsidR="0026020A" w:rsidRPr="00D141D2">
        <w:rPr>
          <w:spacing w:val="-67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комісії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міської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ради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з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питань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екології,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природокористування,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просторового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відносин,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керуючись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Конституцією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України,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Земельним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кодексом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України,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Законами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України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«Про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землеустрій»,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«Про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місцеве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самоврядування</w:t>
      </w:r>
      <w:r w:rsidR="0026020A" w:rsidRPr="00D141D2">
        <w:rPr>
          <w:spacing w:val="7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в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Україні», міська рада,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управлінням земельних ресурсів Миколаївської міської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ради</w:t>
      </w:r>
      <w:r w:rsidR="0026020A" w:rsidRPr="00D141D2">
        <w:rPr>
          <w:spacing w:val="55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підготовлено</w:t>
      </w:r>
      <w:r w:rsidR="0026020A" w:rsidRPr="00D141D2">
        <w:rPr>
          <w:spacing w:val="55"/>
          <w:sz w:val="28"/>
          <w:szCs w:val="28"/>
        </w:rPr>
        <w:t xml:space="preserve"> </w:t>
      </w:r>
      <w:proofErr w:type="spellStart"/>
      <w:r w:rsidR="0026020A" w:rsidRPr="00D141D2">
        <w:rPr>
          <w:sz w:val="28"/>
          <w:szCs w:val="28"/>
        </w:rPr>
        <w:t>проєкт</w:t>
      </w:r>
      <w:proofErr w:type="spellEnd"/>
      <w:r w:rsidR="0026020A" w:rsidRPr="00D141D2">
        <w:rPr>
          <w:spacing w:val="55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рішення</w:t>
      </w:r>
      <w:r w:rsidR="0026020A" w:rsidRPr="00D141D2">
        <w:rPr>
          <w:spacing w:val="43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«</w:t>
      </w:r>
      <w:r w:rsidRPr="00D141D2">
        <w:rPr>
          <w:color w:val="000000"/>
          <w:sz w:val="28"/>
          <w:szCs w:val="28"/>
        </w:rPr>
        <w:t xml:space="preserve">Про надання у власність громадянину Вербині Валерію Івановичу земельної ділянки (кадастровий номер </w:t>
      </w:r>
      <w:r w:rsidRPr="00D141D2">
        <w:rPr>
          <w:sz w:val="28"/>
          <w:szCs w:val="28"/>
        </w:rPr>
        <w:t>4810136600:07:041:0025</w:t>
      </w:r>
      <w:r w:rsidRPr="00D141D2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D141D2">
        <w:rPr>
          <w:color w:val="000000"/>
          <w:sz w:val="28"/>
          <w:szCs w:val="28"/>
        </w:rPr>
        <w:t>просп</w:t>
      </w:r>
      <w:proofErr w:type="spellEnd"/>
      <w:r w:rsidRPr="00D141D2">
        <w:rPr>
          <w:color w:val="000000"/>
          <w:sz w:val="28"/>
          <w:szCs w:val="28"/>
        </w:rPr>
        <w:t>. Богоявленському, 366-Б в Корабельному районі м. Миколаєва (забудована земельна ділянка)</w:t>
      </w:r>
      <w:r w:rsidR="0026020A" w:rsidRPr="00D141D2">
        <w:rPr>
          <w:sz w:val="28"/>
          <w:szCs w:val="28"/>
        </w:rPr>
        <w:t>»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для</w:t>
      </w:r>
      <w:r w:rsidR="0026020A" w:rsidRPr="00D141D2">
        <w:rPr>
          <w:spacing w:val="70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винесення</w:t>
      </w:r>
      <w:r w:rsidR="0026020A" w:rsidRPr="00D141D2">
        <w:rPr>
          <w:spacing w:val="70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на</w:t>
      </w:r>
      <w:r w:rsidR="0026020A" w:rsidRPr="00D141D2">
        <w:rPr>
          <w:spacing w:val="70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сесію</w:t>
      </w:r>
      <w:r w:rsidR="0026020A" w:rsidRPr="00D141D2">
        <w:rPr>
          <w:spacing w:val="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міської</w:t>
      </w:r>
      <w:r w:rsidR="0026020A" w:rsidRPr="00D141D2">
        <w:rPr>
          <w:spacing w:val="-1"/>
          <w:sz w:val="28"/>
          <w:szCs w:val="28"/>
        </w:rPr>
        <w:t xml:space="preserve"> </w:t>
      </w:r>
      <w:r w:rsidR="0026020A" w:rsidRPr="00D141D2">
        <w:rPr>
          <w:sz w:val="28"/>
          <w:szCs w:val="28"/>
        </w:rPr>
        <w:t>ради.</w:t>
      </w:r>
    </w:p>
    <w:p w14:paraId="5A5F6363" w14:textId="77777777" w:rsidR="00D141D2" w:rsidRPr="00D141D2" w:rsidRDefault="0026020A" w:rsidP="00D141D2">
      <w:pPr>
        <w:ind w:right="-19" w:firstLine="567"/>
        <w:jc w:val="both"/>
        <w:rPr>
          <w:color w:val="000000"/>
          <w:sz w:val="28"/>
          <w:szCs w:val="28"/>
        </w:rPr>
      </w:pPr>
      <w:r w:rsidRPr="00D141D2">
        <w:rPr>
          <w:sz w:val="28"/>
          <w:szCs w:val="28"/>
        </w:rPr>
        <w:t>Відповідно</w:t>
      </w:r>
      <w:r w:rsidRPr="00D141D2">
        <w:rPr>
          <w:sz w:val="28"/>
          <w:szCs w:val="28"/>
        </w:rPr>
        <w:tab/>
        <w:t>до</w:t>
      </w:r>
      <w:r w:rsidRPr="00D141D2">
        <w:rPr>
          <w:sz w:val="28"/>
          <w:szCs w:val="28"/>
        </w:rPr>
        <w:tab/>
      </w:r>
      <w:proofErr w:type="spellStart"/>
      <w:r w:rsidRPr="00D141D2">
        <w:rPr>
          <w:sz w:val="28"/>
          <w:szCs w:val="28"/>
        </w:rPr>
        <w:t>проєкту</w:t>
      </w:r>
      <w:proofErr w:type="spellEnd"/>
      <w:r w:rsidRPr="00D141D2">
        <w:rPr>
          <w:sz w:val="28"/>
          <w:szCs w:val="28"/>
        </w:rPr>
        <w:tab/>
        <w:t>рішення</w:t>
      </w:r>
      <w:r w:rsidRPr="00D141D2">
        <w:rPr>
          <w:sz w:val="28"/>
          <w:szCs w:val="28"/>
        </w:rPr>
        <w:tab/>
        <w:t>передбачен</w:t>
      </w:r>
      <w:r w:rsidR="006C6DB5" w:rsidRPr="00D141D2">
        <w:rPr>
          <w:sz w:val="28"/>
          <w:szCs w:val="28"/>
        </w:rPr>
        <w:t xml:space="preserve">о: </w:t>
      </w:r>
      <w:r w:rsidR="000A3936" w:rsidRPr="00D141D2">
        <w:rPr>
          <w:sz w:val="28"/>
          <w:szCs w:val="28"/>
        </w:rPr>
        <w:t>«</w:t>
      </w:r>
      <w:r w:rsidR="00D141D2" w:rsidRPr="00D141D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D141D2" w:rsidRPr="00D141D2">
        <w:rPr>
          <w:sz w:val="28"/>
          <w:szCs w:val="28"/>
        </w:rPr>
        <w:t>538</w:t>
      </w:r>
      <w:r w:rsidR="00D141D2" w:rsidRPr="00D141D2">
        <w:rPr>
          <w:color w:val="000000"/>
          <w:sz w:val="28"/>
          <w:szCs w:val="28"/>
        </w:rPr>
        <w:t xml:space="preserve"> </w:t>
      </w:r>
      <w:proofErr w:type="spellStart"/>
      <w:r w:rsidR="00D141D2" w:rsidRPr="00D141D2">
        <w:rPr>
          <w:color w:val="000000"/>
          <w:sz w:val="28"/>
          <w:szCs w:val="28"/>
        </w:rPr>
        <w:t>кв.м</w:t>
      </w:r>
      <w:proofErr w:type="spellEnd"/>
      <w:r w:rsidR="00D141D2" w:rsidRPr="00D141D2">
        <w:rPr>
          <w:color w:val="000000"/>
          <w:sz w:val="28"/>
          <w:szCs w:val="28"/>
        </w:rPr>
        <w:t xml:space="preserve"> (кадастровий номер </w:t>
      </w:r>
      <w:r w:rsidR="00D141D2" w:rsidRPr="00D141D2">
        <w:rPr>
          <w:sz w:val="28"/>
          <w:szCs w:val="28"/>
        </w:rPr>
        <w:t>4810136600:07:041:0025</w:t>
      </w:r>
      <w:r w:rsidR="00D141D2" w:rsidRPr="00D141D2">
        <w:rPr>
          <w:color w:val="000000"/>
          <w:sz w:val="28"/>
          <w:szCs w:val="28"/>
        </w:rPr>
        <w:t xml:space="preserve">), з метою передачі у власність громадянину Вербині Валерію Івановичу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D141D2" w:rsidRPr="00D141D2">
        <w:rPr>
          <w:color w:val="000000"/>
          <w:sz w:val="28"/>
          <w:szCs w:val="28"/>
        </w:rPr>
        <w:t>просп</w:t>
      </w:r>
      <w:proofErr w:type="spellEnd"/>
      <w:r w:rsidR="00D141D2" w:rsidRPr="00D141D2">
        <w:rPr>
          <w:color w:val="000000"/>
          <w:sz w:val="28"/>
          <w:szCs w:val="28"/>
        </w:rPr>
        <w:t>. Богоявленському, 366-Б в Корабельному районі м. Миколаєва (забудована земельна ділянка).</w:t>
      </w:r>
    </w:p>
    <w:p w14:paraId="1874C514" w14:textId="77777777" w:rsidR="00D141D2" w:rsidRPr="00D141D2" w:rsidRDefault="00D141D2" w:rsidP="00D141D2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D141D2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D141D2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52B94A42" w14:textId="77777777" w:rsidR="00D141D2" w:rsidRPr="00D141D2" w:rsidRDefault="00D141D2" w:rsidP="00D141D2">
      <w:pPr>
        <w:adjustRightInd w:val="0"/>
        <w:ind w:firstLine="567"/>
        <w:jc w:val="both"/>
        <w:rPr>
          <w:rFonts w:eastAsia="TimesNewRomanPSMT"/>
          <w:sz w:val="28"/>
          <w:szCs w:val="28"/>
          <w:lang w:eastAsia="uk-UA"/>
        </w:rPr>
      </w:pPr>
      <w:r w:rsidRPr="00D141D2">
        <w:rPr>
          <w:color w:val="000000"/>
          <w:sz w:val="28"/>
          <w:szCs w:val="28"/>
        </w:rPr>
        <w:t xml:space="preserve">1.1. Надати громадянину Вербині Валерію Івановичу у власність земельну ділянку (кадастровий номер </w:t>
      </w:r>
      <w:r w:rsidRPr="00D141D2">
        <w:rPr>
          <w:sz w:val="28"/>
          <w:szCs w:val="28"/>
        </w:rPr>
        <w:t>4810136600:07:041:0025</w:t>
      </w:r>
      <w:r w:rsidRPr="00D141D2">
        <w:rPr>
          <w:color w:val="000000"/>
          <w:sz w:val="28"/>
          <w:szCs w:val="28"/>
        </w:rPr>
        <w:t xml:space="preserve">) площею </w:t>
      </w:r>
      <w:r w:rsidRPr="00D141D2">
        <w:rPr>
          <w:sz w:val="28"/>
          <w:szCs w:val="28"/>
        </w:rPr>
        <w:t>538</w:t>
      </w:r>
      <w:r w:rsidRPr="00D141D2">
        <w:rPr>
          <w:color w:val="000000"/>
          <w:sz w:val="28"/>
          <w:szCs w:val="28"/>
        </w:rPr>
        <w:t> </w:t>
      </w:r>
      <w:proofErr w:type="spellStart"/>
      <w:r w:rsidRPr="00D141D2">
        <w:rPr>
          <w:color w:val="000000"/>
          <w:sz w:val="28"/>
          <w:szCs w:val="28"/>
        </w:rPr>
        <w:t>кв.м</w:t>
      </w:r>
      <w:proofErr w:type="spellEnd"/>
      <w:r w:rsidRPr="00D141D2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D141D2">
        <w:rPr>
          <w:color w:val="000000"/>
          <w:sz w:val="28"/>
          <w:szCs w:val="28"/>
        </w:rPr>
        <w:t>просп</w:t>
      </w:r>
      <w:proofErr w:type="spellEnd"/>
      <w:r w:rsidRPr="00D141D2">
        <w:rPr>
          <w:color w:val="000000"/>
          <w:sz w:val="28"/>
          <w:szCs w:val="28"/>
        </w:rPr>
        <w:t xml:space="preserve">. Богоявленському, 366-Б 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D141D2">
        <w:rPr>
          <w:sz w:val="28"/>
          <w:szCs w:val="28"/>
        </w:rPr>
        <w:t>2768266948060</w:t>
      </w:r>
      <w:r w:rsidRPr="00D141D2">
        <w:rPr>
          <w:color w:val="000000"/>
          <w:sz w:val="28"/>
          <w:szCs w:val="28"/>
        </w:rPr>
        <w:t xml:space="preserve"> номер відомостей про речове право: </w:t>
      </w:r>
      <w:r w:rsidRPr="00D141D2">
        <w:rPr>
          <w:sz w:val="28"/>
          <w:szCs w:val="28"/>
        </w:rPr>
        <w:t xml:space="preserve">51066501 </w:t>
      </w:r>
      <w:r w:rsidRPr="00D141D2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D141D2">
        <w:rPr>
          <w:sz w:val="28"/>
          <w:szCs w:val="28"/>
        </w:rPr>
        <w:t>18.07.2023</w:t>
      </w:r>
      <w:r w:rsidRPr="00D141D2">
        <w:rPr>
          <w:color w:val="000000"/>
          <w:sz w:val="28"/>
          <w:szCs w:val="28"/>
        </w:rPr>
        <w:t xml:space="preserve">, зареєстровано на підставі </w:t>
      </w:r>
      <w:r w:rsidRPr="00D141D2">
        <w:rPr>
          <w:sz w:val="28"/>
          <w:szCs w:val="28"/>
        </w:rPr>
        <w:t>документа, що підтверджує присвоєння закінченому будівництвом об’єкту адреси, серія та номер: 1310, виданого 22.12.2021, технічного паспорта, серія та номер: TI01:3071-4248-4210-6744, виданого 14.02.2022, свідоцтва про право власності, серія та номер: б/н, виданого 10.03.2012</w:t>
      </w:r>
      <w:r w:rsidRPr="00D141D2">
        <w:rPr>
          <w:color w:val="000000"/>
          <w:sz w:val="28"/>
          <w:szCs w:val="28"/>
        </w:rPr>
        <w:t xml:space="preserve">), відповідно до висновку </w:t>
      </w:r>
      <w:r w:rsidRPr="00D141D2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D141D2">
        <w:rPr>
          <w:sz w:val="28"/>
          <w:szCs w:val="28"/>
        </w:rPr>
        <w:t>від 09.02.2024 № 85/12.01-24/24-2.</w:t>
      </w:r>
    </w:p>
    <w:p w14:paraId="222F0A04" w14:textId="2962B672" w:rsidR="00283B0D" w:rsidRPr="00D141D2" w:rsidRDefault="00283B0D" w:rsidP="00D141D2">
      <w:pPr>
        <w:ind w:right="-19" w:firstLine="567"/>
        <w:jc w:val="both"/>
        <w:rPr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357" w14:textId="77777777" w:rsidR="0054131E" w:rsidRDefault="0054131E">
      <w:r>
        <w:separator/>
      </w:r>
    </w:p>
  </w:endnote>
  <w:endnote w:type="continuationSeparator" w:id="0">
    <w:p w14:paraId="3282E5B0" w14:textId="77777777" w:rsidR="0054131E" w:rsidRDefault="0054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2304" w14:textId="77777777" w:rsidR="0054131E" w:rsidRDefault="0054131E">
      <w:r>
        <w:separator/>
      </w:r>
    </w:p>
  </w:footnote>
  <w:footnote w:type="continuationSeparator" w:id="0">
    <w:p w14:paraId="43653C1D" w14:textId="77777777" w:rsidR="0054131E" w:rsidRDefault="0054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141D2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2024-02-14T08:51:00Z</cp:lastPrinted>
  <dcterms:created xsi:type="dcterms:W3CDTF">2024-02-14T08:52:00Z</dcterms:created>
  <dcterms:modified xsi:type="dcterms:W3CDTF">2024-02-14T08:52:00Z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