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CDBA" w14:textId="77777777" w:rsidR="001F0152" w:rsidRDefault="001F0152" w:rsidP="001F0152">
      <w:pPr>
        <w:tabs>
          <w:tab w:val="left" w:pos="8025"/>
        </w:tabs>
        <w:jc w:val="both"/>
        <w:rPr>
          <w:rFonts w:ascii="Times New Roman" w:eastAsia="Times New Roman" w:hAnsi="Times New Roman" w:cs="Times New Roman"/>
          <w:sz w:val="28"/>
          <w:szCs w:val="28"/>
        </w:rPr>
      </w:pPr>
      <w:r>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ru-RU"/>
        </w:rPr>
        <w:t>-</w:t>
      </w:r>
      <w:proofErr w:type="spellStart"/>
      <w:r>
        <w:rPr>
          <w:rFonts w:ascii="Times New Roman" w:eastAsia="Times New Roman" w:hAnsi="Times New Roman" w:cs="Times New Roman"/>
          <w:sz w:val="20"/>
          <w:szCs w:val="20"/>
          <w:lang w:val="en-US"/>
        </w:rPr>
        <w:t>sd</w:t>
      </w:r>
      <w:proofErr w:type="spellEnd"/>
      <w:r>
        <w:rPr>
          <w:rFonts w:ascii="Times New Roman" w:eastAsia="Times New Roman" w:hAnsi="Times New Roman" w:cs="Times New Roman"/>
          <w:sz w:val="20"/>
          <w:szCs w:val="20"/>
          <w:lang w:val="ru-RU"/>
        </w:rPr>
        <w:t>-001</w:t>
      </w:r>
      <w:r>
        <w:rPr>
          <w:rFonts w:ascii="Times New Roman" w:eastAsia="Times New Roman" w:hAnsi="Times New Roman" w:cs="Times New Roman"/>
          <w:sz w:val="28"/>
          <w:szCs w:val="28"/>
        </w:rPr>
        <w:tab/>
        <w:t>16.04.2024</w:t>
      </w:r>
    </w:p>
    <w:p w14:paraId="46FF425E" w14:textId="77777777" w:rsidR="001F0152" w:rsidRDefault="001F0152" w:rsidP="001F0152">
      <w:pPr>
        <w:tabs>
          <w:tab w:val="left" w:pos="9600"/>
        </w:tabs>
        <w:ind w:right="-62"/>
        <w:jc w:val="center"/>
        <w:rPr>
          <w:rFonts w:ascii="Times New Roman" w:eastAsia="Times New Roman" w:hAnsi="Times New Roman" w:cs="Times New Roman"/>
          <w:b/>
          <w:sz w:val="28"/>
          <w:szCs w:val="28"/>
        </w:rPr>
      </w:pPr>
    </w:p>
    <w:p w14:paraId="49A1FC45" w14:textId="77777777" w:rsidR="001F0152" w:rsidRDefault="001F0152" w:rsidP="001F0152">
      <w:pPr>
        <w:tabs>
          <w:tab w:val="left" w:pos="9600"/>
        </w:tabs>
        <w:ind w:right="-6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14:paraId="6657C106" w14:textId="77777777" w:rsidR="001F0152" w:rsidRDefault="001F0152" w:rsidP="001F0152">
      <w:pPr>
        <w:tabs>
          <w:tab w:val="left" w:pos="9600"/>
        </w:tabs>
        <w:ind w:right="-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рішення Миколаївської міської ради </w:t>
      </w:r>
    </w:p>
    <w:p w14:paraId="4F94FAD7" w14:textId="77777777" w:rsidR="001F0152" w:rsidRDefault="001F0152" w:rsidP="001F0152">
      <w:pPr>
        <w:jc w:val="center"/>
        <w:rPr>
          <w:rFonts w:ascii="Times New Roman" w:eastAsia="Times New Roman" w:hAnsi="Times New Roman" w:cs="Times New Roman"/>
          <w:sz w:val="28"/>
          <w:szCs w:val="28"/>
        </w:rPr>
      </w:pPr>
      <w:bookmarkStart w:id="0" w:name="_Hlk95306652"/>
      <w:r>
        <w:rPr>
          <w:rFonts w:ascii="Times New Roman" w:eastAsia="Times New Roman" w:hAnsi="Times New Roman" w:cs="Times New Roman"/>
          <w:sz w:val="28"/>
          <w:szCs w:val="28"/>
        </w:rPr>
        <w:t>«Про Звернення депутатів Миколаївської міської ради VIІI скликання до Кабінету Міністрів України щодо спрощення процедури надання статусу дитини, яка постраждала внаслідок воєнних дій та збройних конфліктів, для ВПО та для постраждалих від психологічного насильства, які проживають у населених пунктах, на території яких ведуться (велися) бойові дії»</w:t>
      </w:r>
    </w:p>
    <w:p w14:paraId="2167E705" w14:textId="77777777" w:rsidR="001F0152" w:rsidRDefault="001F0152" w:rsidP="001F0152">
      <w:pPr>
        <w:jc w:val="center"/>
        <w:rPr>
          <w:rFonts w:ascii="Times New Roman" w:eastAsia="Times New Roman" w:hAnsi="Times New Roman" w:cs="Times New Roman"/>
          <w:sz w:val="28"/>
          <w:szCs w:val="28"/>
        </w:rPr>
      </w:pPr>
    </w:p>
    <w:bookmarkEnd w:id="0"/>
    <w:p w14:paraId="2A166749" w14:textId="77777777" w:rsidR="001F0152" w:rsidRDefault="001F0152" w:rsidP="001F015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Суб’єктом подання та доповідачем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рішення на пленарному засіданні сесії міської ради є </w:t>
      </w:r>
      <w:r>
        <w:rPr>
          <w:rFonts w:ascii="Times New Roman" w:hAnsi="Times New Roman" w:cs="Times New Roman"/>
          <w:sz w:val="28"/>
          <w:szCs w:val="28"/>
        </w:rPr>
        <w:t xml:space="preserve">начальник служби у справах дітей </w:t>
      </w:r>
      <w:bookmarkStart w:id="1" w:name="_Hlk164175521"/>
      <w:r>
        <w:rPr>
          <w:rFonts w:ascii="Times New Roman" w:hAnsi="Times New Roman" w:cs="Times New Roman"/>
          <w:sz w:val="28"/>
          <w:szCs w:val="28"/>
        </w:rPr>
        <w:t>Миколаївської міської ради</w:t>
      </w:r>
      <w:bookmarkEnd w:id="1"/>
      <w:r>
        <w:rPr>
          <w:rFonts w:ascii="Times New Roman" w:eastAsia="Times New Roman" w:hAnsi="Times New Roman" w:cs="Times New Roman"/>
          <w:sz w:val="28"/>
          <w:szCs w:val="28"/>
        </w:rPr>
        <w:t xml:space="preserve"> Кравченко Юлія Вікторівна (м. Миколаїв, вул. Адміральська 20). </w:t>
      </w:r>
    </w:p>
    <w:p w14:paraId="38852566" w14:textId="77777777" w:rsidR="001F0152" w:rsidRDefault="001F0152" w:rsidP="001F015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Розробником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рішення </w:t>
      </w:r>
      <w:r>
        <w:rPr>
          <w:rFonts w:ascii="Times New Roman" w:hAnsi="Times New Roman" w:cs="Times New Roman"/>
          <w:sz w:val="28"/>
          <w:szCs w:val="28"/>
        </w:rPr>
        <w:t xml:space="preserve">є служба у справах дітей Миколаївської міської ради (м. Миколаїв, вул. Адміральська, 20,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37-32-20) в особі Кравченко Юлії Вікторівни, начальника служби у справах дітей Миколаївської міської ради</w:t>
      </w:r>
      <w:r>
        <w:rPr>
          <w:rFonts w:ascii="Times New Roman" w:eastAsia="Times New Roman" w:hAnsi="Times New Roman" w:cs="Times New Roman"/>
          <w:sz w:val="28"/>
          <w:szCs w:val="28"/>
        </w:rPr>
        <w:t xml:space="preserve">. </w:t>
      </w:r>
    </w:p>
    <w:p w14:paraId="66F897A3" w14:textId="77777777" w:rsidR="001F0152" w:rsidRDefault="001F0152" w:rsidP="001F0152">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 відповідальна за супровід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рішення міської ради – </w:t>
      </w:r>
      <w:r>
        <w:rPr>
          <w:rFonts w:ascii="Times New Roman" w:hAnsi="Times New Roman" w:cs="Times New Roman"/>
          <w:sz w:val="28"/>
          <w:szCs w:val="28"/>
        </w:rPr>
        <w:t xml:space="preserve">Кравченко Юлія Вікторівна, начальник служби у справах дітей Миколаївської міської ради (м. Миколаїв, вул. Адміральська, 20, </w:t>
      </w: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37-32-20)</w:t>
      </w:r>
      <w:r>
        <w:rPr>
          <w:rFonts w:ascii="Times New Roman" w:eastAsia="Times New Roman" w:hAnsi="Times New Roman" w:cs="Times New Roman"/>
          <w:sz w:val="28"/>
          <w:szCs w:val="28"/>
        </w:rPr>
        <w:t>.</w:t>
      </w:r>
    </w:p>
    <w:p w14:paraId="69DE4365" w14:textId="77777777" w:rsidR="001F0152" w:rsidRDefault="001F0152" w:rsidP="001F0152">
      <w:pPr>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підготовлено, керуючись Конституцією України, ст. 25, ч.1 ст. 59 Закону України «Про місцеве самоврядування в Україні».</w:t>
      </w:r>
    </w:p>
    <w:p w14:paraId="0ECC6B36" w14:textId="77777777" w:rsidR="001F0152" w:rsidRDefault="001F0152" w:rsidP="001F0152">
      <w:pPr>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рішення міської ради «Про Звернення депутатів Миколаївської міської ради VIІI скликання до Кабінету Міністрів України щодо спрощення процедури надання статусу дитини, яка постраждала внаслідок воєнних дій та збройних конфліктів, для ВПО та для постраждалих від психологічного насильства, які проживають у населених пунктах, на території яких ведуться (велися) бойові дії» розроблено з метою </w:t>
      </w:r>
      <w:r>
        <w:rPr>
          <w:rFonts w:ascii="Times New Roman" w:hAnsi="Times New Roman" w:cs="Times New Roman"/>
          <w:sz w:val="28"/>
          <w:szCs w:val="28"/>
        </w:rPr>
        <w:t>забезпечення безпеки батьків, які звертаються до органу опіки та піклування Миколаївської міської ради для отримання статусу дитини, яка постраждала внаслідок воєнних дій та збройних конфліктів, спрощення даної процедури.</w:t>
      </w:r>
    </w:p>
    <w:p w14:paraId="5339B136" w14:textId="77777777" w:rsidR="001F0152" w:rsidRDefault="001F0152" w:rsidP="001F0152">
      <w:pPr>
        <w:pStyle w:val="2"/>
        <w:shd w:val="clear" w:color="auto" w:fill="FFFFFF"/>
        <w:tabs>
          <w:tab w:val="left" w:pos="851"/>
          <w:tab w:val="left" w:pos="1080"/>
        </w:tabs>
        <w:spacing w:before="0" w:beforeAutospacing="0" w:after="0" w:afterAutospacing="0"/>
        <w:ind w:firstLine="567"/>
        <w:jc w:val="both"/>
        <w:rPr>
          <w:b w:val="0"/>
          <w:sz w:val="28"/>
          <w:szCs w:val="28"/>
          <w:lang w:val="uk-UA"/>
        </w:rPr>
      </w:pPr>
      <w:r>
        <w:rPr>
          <w:b w:val="0"/>
          <w:sz w:val="28"/>
          <w:szCs w:val="28"/>
          <w:lang w:val="uk-UA"/>
        </w:rPr>
        <w:t xml:space="preserve">Реалізація </w:t>
      </w:r>
      <w:proofErr w:type="spellStart"/>
      <w:r>
        <w:rPr>
          <w:b w:val="0"/>
          <w:sz w:val="28"/>
          <w:szCs w:val="28"/>
          <w:lang w:val="uk-UA"/>
        </w:rPr>
        <w:t>проєкту</w:t>
      </w:r>
      <w:proofErr w:type="spellEnd"/>
      <w:r>
        <w:rPr>
          <w:b w:val="0"/>
          <w:sz w:val="28"/>
          <w:szCs w:val="28"/>
          <w:lang w:val="uk-UA"/>
        </w:rPr>
        <w:t xml:space="preserve"> рішення Миколаївської міської ради не передбачає використання коштів місцевого бюджету.</w:t>
      </w:r>
    </w:p>
    <w:p w14:paraId="6750401A" w14:textId="77777777" w:rsidR="001F0152" w:rsidRDefault="001F0152" w:rsidP="001F0152">
      <w:pPr>
        <w:tabs>
          <w:tab w:val="left" w:pos="540"/>
        </w:tabs>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даного рішення покласти на </w:t>
      </w:r>
      <w:r>
        <w:rPr>
          <w:rFonts w:ascii="Times New Roman" w:hAnsi="Times New Roman" w:cs="Times New Roman"/>
          <w:sz w:val="28"/>
          <w:szCs w:val="28"/>
        </w:rPr>
        <w:t>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Pr>
          <w:rFonts w:ascii="Times New Roman" w:hAnsi="Times New Roman" w:cs="Times New Roman"/>
          <w:sz w:val="28"/>
          <w:szCs w:val="28"/>
        </w:rPr>
        <w:t>Кісельова</w:t>
      </w:r>
      <w:proofErr w:type="spellEnd"/>
      <w:r>
        <w:rPr>
          <w:rFonts w:ascii="Times New Roman" w:hAnsi="Times New Roman" w:cs="Times New Roman"/>
          <w:sz w:val="28"/>
          <w:szCs w:val="28"/>
        </w:rPr>
        <w:t xml:space="preserve">) та міського голову </w:t>
      </w:r>
      <w:proofErr w:type="spellStart"/>
      <w:r>
        <w:rPr>
          <w:rFonts w:ascii="Times New Roman" w:hAnsi="Times New Roman" w:cs="Times New Roman"/>
          <w:sz w:val="28"/>
          <w:szCs w:val="28"/>
        </w:rPr>
        <w:t>Сєнкевича</w:t>
      </w:r>
      <w:proofErr w:type="spellEnd"/>
      <w:r>
        <w:rPr>
          <w:rFonts w:ascii="Times New Roman" w:hAnsi="Times New Roman" w:cs="Times New Roman"/>
          <w:sz w:val="28"/>
          <w:szCs w:val="28"/>
        </w:rPr>
        <w:t xml:space="preserve"> О.Ф. </w:t>
      </w:r>
    </w:p>
    <w:p w14:paraId="0CB81D56" w14:textId="77777777" w:rsidR="001F0152" w:rsidRDefault="001F0152" w:rsidP="001F0152">
      <w:pPr>
        <w:tabs>
          <w:tab w:val="left" w:pos="540"/>
        </w:tabs>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Миколаївської міської ради.</w:t>
      </w:r>
    </w:p>
    <w:p w14:paraId="0E4A1156" w14:textId="77777777" w:rsidR="001F0152" w:rsidRDefault="001F0152" w:rsidP="001F0152">
      <w:pPr>
        <w:tabs>
          <w:tab w:val="left" w:pos="54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вимог Закону України «Про доступ до публічної інформації» та Регламенту Миколаївської міської ради VIIІ скликання, затвердженого рішенням Миколаївської міської ради від 24.12.2020 № 2/35 (зі змінами та доповненнями), розроблений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рішення міської ради підлягає </w:t>
      </w:r>
      <w:r>
        <w:rPr>
          <w:rFonts w:ascii="Times New Roman" w:eastAsia="Times New Roman" w:hAnsi="Times New Roman" w:cs="Times New Roman"/>
          <w:sz w:val="28"/>
          <w:szCs w:val="28"/>
        </w:rPr>
        <w:lastRenderedPageBreak/>
        <w:t>оприлюдненню на офіційному сайті Миколаївської міської ради не пізніше як за 10 робочих днів до дати їх розгляду на черговій сесії міської ради</w:t>
      </w:r>
      <w:r>
        <w:rPr>
          <w:rFonts w:ascii="Times New Roman" w:hAnsi="Times New Roman" w:cs="Times New Roman"/>
          <w:sz w:val="28"/>
          <w:szCs w:val="28"/>
        </w:rPr>
        <w:t xml:space="preserve">, крім випадків виникнення надзвичайних ситуацій та невідкладних випадків, передбачених законом, коли такі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оприлюднюються негайно після їх підготовки.</w:t>
      </w:r>
    </w:p>
    <w:p w14:paraId="4A87C059" w14:textId="77777777" w:rsidR="001F0152" w:rsidRDefault="001F0152" w:rsidP="001F0152">
      <w:pPr>
        <w:tabs>
          <w:tab w:val="left" w:pos="540"/>
        </w:tabs>
        <w:ind w:firstLine="737"/>
        <w:jc w:val="both"/>
        <w:rPr>
          <w:rFonts w:ascii="Times New Roman" w:eastAsia="Times New Roman" w:hAnsi="Times New Roman" w:cs="Times New Roman"/>
          <w:sz w:val="28"/>
          <w:szCs w:val="28"/>
        </w:rPr>
      </w:pPr>
    </w:p>
    <w:p w14:paraId="54EAE156" w14:textId="77777777" w:rsidR="001F0152" w:rsidRDefault="001F0152" w:rsidP="001F0152">
      <w:pPr>
        <w:tabs>
          <w:tab w:val="left" w:pos="540"/>
        </w:tabs>
        <w:ind w:firstLine="737"/>
        <w:jc w:val="both"/>
        <w:rPr>
          <w:rFonts w:ascii="Times New Roman" w:eastAsia="Times New Roman" w:hAnsi="Times New Roman" w:cs="Times New Roman"/>
          <w:sz w:val="28"/>
          <w:szCs w:val="28"/>
        </w:rPr>
      </w:pPr>
    </w:p>
    <w:p w14:paraId="51D37343" w14:textId="77777777" w:rsidR="001F0152" w:rsidRDefault="001F0152" w:rsidP="001F0152">
      <w:pPr>
        <w:tabs>
          <w:tab w:val="left" w:pos="540"/>
        </w:tabs>
        <w:ind w:firstLine="737"/>
        <w:jc w:val="both"/>
        <w:rPr>
          <w:rFonts w:ascii="Times New Roman" w:eastAsia="Times New Roman" w:hAnsi="Times New Roman" w:cs="Times New Roman"/>
          <w:sz w:val="28"/>
          <w:szCs w:val="28"/>
        </w:rPr>
      </w:pPr>
    </w:p>
    <w:p w14:paraId="37F9B512" w14:textId="77777777" w:rsidR="001F0152" w:rsidRDefault="001F0152" w:rsidP="001F0152">
      <w:pPr>
        <w:ind w:right="-62"/>
        <w:jc w:val="both"/>
        <w:rPr>
          <w:rFonts w:ascii="Times New Roman" w:hAnsi="Times New Roman" w:cs="Times New Roman"/>
          <w:sz w:val="28"/>
          <w:szCs w:val="28"/>
        </w:rPr>
      </w:pPr>
      <w:r>
        <w:rPr>
          <w:rFonts w:ascii="Times New Roman" w:hAnsi="Times New Roman" w:cs="Times New Roman"/>
          <w:sz w:val="28"/>
          <w:szCs w:val="28"/>
        </w:rPr>
        <w:t xml:space="preserve">Начальник служби у справах дітей </w:t>
      </w:r>
    </w:p>
    <w:p w14:paraId="01A44451" w14:textId="4B7C82F4" w:rsidR="001F0152" w:rsidRDefault="001F0152" w:rsidP="001F0152">
      <w:pPr>
        <w:ind w:right="-62"/>
        <w:jc w:val="both"/>
        <w:rPr>
          <w:rFonts w:ascii="Times New Roman" w:eastAsia="Times New Roman" w:hAnsi="Times New Roman" w:cs="Times New Roman"/>
          <w:sz w:val="28"/>
          <w:szCs w:val="28"/>
        </w:rPr>
      </w:pPr>
      <w:r>
        <w:rPr>
          <w:rFonts w:ascii="Times New Roman" w:hAnsi="Times New Roman" w:cs="Times New Roman"/>
          <w:sz w:val="28"/>
          <w:szCs w:val="28"/>
        </w:rPr>
        <w:t xml:space="preserve">Миколаївської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Юлія КРАВЧЕНКО</w:t>
      </w:r>
    </w:p>
    <w:p w14:paraId="15DD8390" w14:textId="77777777" w:rsidR="001F0152" w:rsidRDefault="001F0152" w:rsidP="001F0152">
      <w:pPr>
        <w:jc w:val="both"/>
        <w:rPr>
          <w:rFonts w:ascii="Times New Roman" w:hAnsi="Times New Roman" w:cs="Times New Roman"/>
          <w:sz w:val="28"/>
          <w:szCs w:val="28"/>
        </w:rPr>
      </w:pPr>
    </w:p>
    <w:p w14:paraId="0BB0E36C" w14:textId="77777777" w:rsidR="001F4942" w:rsidRDefault="001F4942"/>
    <w:sectPr w:rsidR="001F4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2E"/>
    <w:rsid w:val="0011612E"/>
    <w:rsid w:val="001F0152"/>
    <w:rsid w:val="001F4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A4A"/>
  <w15:chartTrackingRefBased/>
  <w15:docId w15:val="{0172840D-3F8E-428F-B61D-59918D0F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152"/>
    <w:pPr>
      <w:widowControl w:val="0"/>
      <w:spacing w:after="0" w:line="240" w:lineRule="auto"/>
    </w:pPr>
    <w:rPr>
      <w:rFonts w:ascii="Arial Unicode MS" w:eastAsia="Arial Unicode MS" w:hAnsi="Arial Unicode MS" w:cs="Arial Unicode MS"/>
      <w:color w:val="000000"/>
      <w:sz w:val="24"/>
      <w:szCs w:val="24"/>
      <w:lang w:eastAsia="uk-UA"/>
    </w:rPr>
  </w:style>
  <w:style w:type="paragraph" w:styleId="2">
    <w:name w:val="heading 2"/>
    <w:basedOn w:val="a"/>
    <w:link w:val="20"/>
    <w:semiHidden/>
    <w:unhideWhenUsed/>
    <w:qFormat/>
    <w:rsid w:val="001F0152"/>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F0152"/>
    <w:rPr>
      <w:rFonts w:ascii="Times New Roman" w:eastAsia="Times New Roman" w:hAnsi="Times New Roman" w:cs="Times New Roman"/>
      <w:b/>
      <w:bCs/>
      <w:sz w:val="36"/>
      <w:szCs w:val="3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1974</Words>
  <Characters>1126</Characters>
  <Application>Microsoft Office Word</Application>
  <DocSecurity>0</DocSecurity>
  <Lines>9</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2024-04-23T15:35:00Z</dcterms:created>
  <dcterms:modified xsi:type="dcterms:W3CDTF">2024-04-23T15:35:00Z</dcterms:modified>
</cp:coreProperties>
</file>