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08A" w14:textId="39E6B5C2" w:rsidR="002D57D6" w:rsidRPr="00D85AB5" w:rsidRDefault="00192C3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591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9F49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5A1B6B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6262DA6A" w14:textId="77777777" w:rsidR="002D57D6" w:rsidRPr="005A1B6B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0561F4B8" w14:textId="77777777" w:rsidR="002D57D6" w:rsidRPr="005A1B6B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5A1B6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19F5F304" w14:textId="77777777" w:rsidR="002D57D6" w:rsidRPr="005A1B6B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56AFF1C5" w14:textId="77777777" w:rsidR="000A4870" w:rsidRPr="005A1B6B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2ED555E6" w:rsidR="002D57D6" w:rsidRPr="00D979EC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Заєць Ганні Дмитрівні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1E66D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D979E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 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Янтарній, 97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 районі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м. Миколаєва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bookmarkEnd w:id="1"/>
    </w:p>
    <w:p w14:paraId="00B039AB" w14:textId="77777777" w:rsidR="004E2C2C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D979EC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5A49AE6A" w:rsidR="002D57D6" w:rsidRPr="00D979EC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A720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569">
        <w:rPr>
          <w:rFonts w:ascii="Times New Roman" w:eastAsia="Times New Roman" w:hAnsi="Times New Roman" w:cs="Times New Roman"/>
          <w:sz w:val="28"/>
          <w:szCs w:val="28"/>
          <w:lang w:val="uk-UA"/>
        </w:rPr>
        <w:t>Заєць Ганни Дмитрівни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16.02.2024</w:t>
      </w:r>
      <w:r w:rsidR="000F3E03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139B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439/УЗР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A45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61A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містобудівну документацію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D979EC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5865F744" w:rsidR="00213F03" w:rsidRPr="00D979EC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4561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A4561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A4561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A4561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3:00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Янтарній, 97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  <w:r w:rsidR="00213F03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316DE83" w14:textId="77777777" w:rsidR="00653BAF" w:rsidRPr="00D979EC" w:rsidRDefault="00653BAF" w:rsidP="00653BA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_page_23_0"/>
      <w:bookmarkEnd w:id="3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4F633C7A" w14:textId="05D0CB79" w:rsidR="00653BAF" w:rsidRPr="00D979EC" w:rsidRDefault="00653BAF" w:rsidP="00653BA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0,00</w:t>
      </w:r>
      <w:r w:rsidR="00653D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</w:t>
      </w: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01.08 – «Охоронна зона навколо інженерних комунікацій».</w:t>
      </w:r>
    </w:p>
    <w:p w14:paraId="7E44D9EC" w14:textId="2F70F6F0" w:rsidR="006F3B9A" w:rsidRPr="00D979EC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Заєць Ганні Дмитрівні</w:t>
      </w:r>
      <w:r w:rsidR="00653D8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(кадастровий номер </w:t>
      </w:r>
      <w:r w:rsidR="00653D8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653D8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53D8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53D8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3:00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B73AEB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Янтарній, 97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B047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право власності на нерухоме майно згідно із відомостями з державного реєстру речових прав, 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9EC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53D8A">
        <w:rPr>
          <w:rFonts w:ascii="Times New Roman" w:hAnsi="Times New Roman" w:cs="Times New Roman"/>
          <w:sz w:val="28"/>
          <w:szCs w:val="28"/>
          <w:lang w:val="uk-UA"/>
        </w:rPr>
        <w:t>2825496648060</w:t>
      </w:r>
      <w:r w:rsidR="00573D21" w:rsidRPr="00D979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653D8A">
        <w:rPr>
          <w:rFonts w:ascii="Times New Roman" w:hAnsi="Times New Roman" w:cs="Times New Roman"/>
          <w:sz w:val="28"/>
          <w:szCs w:val="28"/>
          <w:lang w:val="uk-UA"/>
        </w:rPr>
        <w:t>52415804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53D8A">
        <w:rPr>
          <w:rFonts w:ascii="Times New Roman" w:hAnsi="Times New Roman" w:cs="Times New Roman"/>
          <w:sz w:val="28"/>
          <w:szCs w:val="28"/>
          <w:lang w:val="uk-UA"/>
        </w:rPr>
        <w:t>01.11.2023,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653D8A">
        <w:rPr>
          <w:rFonts w:ascii="Times New Roman" w:hAnsi="Times New Roman" w:cs="Times New Roman"/>
          <w:sz w:val="28"/>
          <w:szCs w:val="28"/>
          <w:lang w:val="uk-UA"/>
        </w:rPr>
        <w:t>рішення Корабельного районного суду м. Миколаєва від 24.11.2021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267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3D8A">
        <w:rPr>
          <w:rFonts w:ascii="Times New Roman" w:hAnsi="Times New Roman" w:cs="Times New Roman"/>
          <w:sz w:val="28"/>
          <w:szCs w:val="28"/>
          <w:lang w:val="uk-UA"/>
        </w:rPr>
        <w:t>488/2322/20</w:t>
      </w:r>
      <w:r w:rsidR="00573D21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26.02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239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D979EC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7670D21C" w:rsidR="009C711F" w:rsidRPr="00D979EC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D979EC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D979EC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D979EC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979EC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979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B83B21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63CB"/>
    <w:rsid w:val="00641DCF"/>
    <w:rsid w:val="00653BAF"/>
    <w:rsid w:val="00653D8A"/>
    <w:rsid w:val="00666054"/>
    <w:rsid w:val="006812FE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139B0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047E0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6024B"/>
    <w:rsid w:val="00D66F82"/>
    <w:rsid w:val="00D80C64"/>
    <w:rsid w:val="00D84524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2024-02-26T14:47:00Z</cp:lastPrinted>
  <dcterms:created xsi:type="dcterms:W3CDTF">2024-02-28T12:19:00Z</dcterms:created>
  <dcterms:modified xsi:type="dcterms:W3CDTF">2024-02-28T12:19:00Z</dcterms:modified>
</cp:coreProperties>
</file>