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05B6B0B1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E23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C636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E42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2E0911CD" w:rsidR="002D57D6" w:rsidRPr="005F079E" w:rsidRDefault="00C17209" w:rsidP="00C1720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07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bookmarkStart w:id="1" w:name="_Hlk155946129"/>
      <w:r w:rsidRPr="005F07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</w:t>
      </w:r>
      <w:r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площею 4961 </w:t>
      </w:r>
      <w:proofErr w:type="spellStart"/>
      <w:r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Pr="005F079E">
        <w:rPr>
          <w:rFonts w:ascii="Times New Roman" w:hAnsi="Times New Roman" w:cs="Times New Roman"/>
          <w:sz w:val="28"/>
          <w:szCs w:val="28"/>
          <w:lang w:val="uk-UA"/>
        </w:rPr>
        <w:t>4810137200:04:060:0023</w:t>
      </w:r>
      <w:r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), з метою передачі у постійне користування</w:t>
      </w:r>
      <w:r w:rsidR="000E42F1" w:rsidRPr="005F079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E42F1" w:rsidRPr="005F079E">
        <w:rPr>
          <w:rFonts w:ascii="Times New Roman" w:hAnsi="Times New Roman" w:cs="Times New Roman"/>
          <w:sz w:val="28"/>
          <w:szCs w:val="28"/>
          <w:lang w:val="uk-UA"/>
        </w:rPr>
        <w:t xml:space="preserve">ГУ ДСНС України у Миколаївській області </w:t>
      </w:r>
      <w:r w:rsidR="008C7260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C0055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та постійної діяльності органів і підрозділів ДСНС</w:t>
      </w:r>
      <w:r w:rsidR="00036F9C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0D91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975278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EC0055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2 Екіпажн</w:t>
      </w:r>
      <w:r w:rsidR="00AE2BEC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EC0055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 w:rsidR="00EC696E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2BEC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0055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8C5262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A20D91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5F079E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DC0999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6A5EB025" w:rsidR="002D57D6" w:rsidRPr="00DC099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bookmarkStart w:id="2" w:name="_Hlk155946076"/>
      <w:r w:rsidR="00EC0055" w:rsidRPr="00DC0999">
        <w:rPr>
          <w:rFonts w:ascii="Times New Roman" w:hAnsi="Times New Roman" w:cs="Times New Roman"/>
          <w:sz w:val="28"/>
          <w:szCs w:val="28"/>
          <w:lang w:val="uk-UA"/>
        </w:rPr>
        <w:t>ГУ ДСНС України у Миколаївській області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EC0055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07.12.2023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36F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230</w:t>
      </w:r>
      <w:r w:rsidR="00EC0055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EC0055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662250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EC0055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bookmarkEnd w:id="2"/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DC0999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DC0999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DC0999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33913E54" w:rsidR="002D57D6" w:rsidRPr="00DC0999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EC0055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4961</w:t>
      </w:r>
      <w:r w:rsidR="001D61C1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EC0055" w:rsidRPr="00DC0999">
        <w:rPr>
          <w:rFonts w:ascii="Times New Roman" w:hAnsi="Times New Roman" w:cs="Times New Roman"/>
          <w:sz w:val="28"/>
          <w:szCs w:val="28"/>
          <w:lang w:val="uk-UA"/>
        </w:rPr>
        <w:t>4810137200:04:060:0023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1C58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постійне користування</w:t>
      </w:r>
      <w:r w:rsidR="00103E8B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589C" w:rsidRPr="00DC0999">
        <w:rPr>
          <w:rFonts w:ascii="Times New Roman" w:hAnsi="Times New Roman" w:cs="Times New Roman"/>
          <w:sz w:val="28"/>
          <w:szCs w:val="28"/>
          <w:lang w:val="uk-UA"/>
        </w:rPr>
        <w:t xml:space="preserve">ГУ ДСНС України у Миколаївській області </w:t>
      </w:r>
      <w:r w:rsidR="001C58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розміщення та постійної діяльності органів і підрозділів ДСНС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="001C58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</w:t>
      </w:r>
      <w:r w:rsidR="005F079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C58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17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58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Екіпажн</w:t>
      </w:r>
      <w:r w:rsidR="00E02E1B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1C58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 </w:t>
      </w:r>
      <w:r w:rsidR="00E02E1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58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Центральному районі м. Миколаєва</w:t>
      </w:r>
      <w:r w:rsidR="00975278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3F3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C1720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17209" w:rsidRPr="00C17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209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</w:t>
      </w:r>
      <w:r w:rsidR="00C17209" w:rsidRPr="00E31357">
        <w:rPr>
          <w:rFonts w:ascii="Times New Roman" w:eastAsia="Times New Roman" w:hAnsi="Times New Roman" w:cs="Times New Roman"/>
          <w:sz w:val="28"/>
          <w:szCs w:val="28"/>
          <w:lang w:val="uk-UA"/>
        </w:rPr>
        <w:t>на нерухоме майно згідно з відомостями з державного реєстру речових прав, ре</w:t>
      </w:r>
      <w:r w:rsidR="00C17209" w:rsidRPr="00E31357">
        <w:rPr>
          <w:rFonts w:ascii="Times New Roman" w:hAnsi="Times New Roman" w:cs="Times New Roman"/>
          <w:sz w:val="28"/>
          <w:szCs w:val="28"/>
        </w:rPr>
        <w:t>єстраційний номер</w:t>
      </w:r>
      <w:r w:rsidR="00C17209" w:rsidRPr="00E31357">
        <w:rPr>
          <w:rFonts w:ascii="Times New Roman" w:hAnsi="Times New Roman" w:cs="Times New Roman"/>
          <w:sz w:val="28"/>
          <w:szCs w:val="28"/>
          <w:lang w:val="uk-UA"/>
        </w:rPr>
        <w:t xml:space="preserve"> об’єкта нерухомого</w:t>
      </w:r>
      <w:r w:rsidR="00C17209" w:rsidRPr="00E31357">
        <w:rPr>
          <w:rFonts w:ascii="Times New Roman" w:hAnsi="Times New Roman" w:cs="Times New Roman"/>
          <w:sz w:val="28"/>
          <w:szCs w:val="28"/>
        </w:rPr>
        <w:t xml:space="preserve"> майна: 1757870848101</w:t>
      </w:r>
      <w:r w:rsidR="00C17209" w:rsidRPr="00E31357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C17209" w:rsidRPr="00E31357">
        <w:rPr>
          <w:rFonts w:ascii="Times New Roman" w:hAnsi="Times New Roman" w:cs="Times New Roman"/>
          <w:sz w:val="28"/>
          <w:szCs w:val="28"/>
        </w:rPr>
        <w:t>омер відомостей про речове право: 30145619</w:t>
      </w:r>
      <w:r w:rsidR="00C17209" w:rsidRPr="00E313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17209" w:rsidRPr="00E31357">
        <w:rPr>
          <w:rFonts w:ascii="Times New Roman" w:hAnsi="Times New Roman" w:cs="Times New Roman"/>
          <w:sz w:val="28"/>
          <w:szCs w:val="28"/>
        </w:rPr>
        <w:t>30.01.2019</w:t>
      </w:r>
      <w:r w:rsidR="00C17209" w:rsidRPr="00E31357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 р</w:t>
      </w:r>
      <w:r w:rsidR="00C17209" w:rsidRPr="00E31357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45366230 від 05.02.2019</w:t>
      </w:r>
      <w:r w:rsidR="00C17209" w:rsidRPr="00E31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7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7209" w:rsidRPr="00E31357">
        <w:rPr>
          <w:rFonts w:ascii="Times New Roman" w:hAnsi="Times New Roman" w:cs="Times New Roman"/>
          <w:sz w:val="28"/>
          <w:szCs w:val="28"/>
          <w:lang w:val="uk-UA"/>
        </w:rPr>
        <w:t xml:space="preserve">ласник: </w:t>
      </w:r>
      <w:r w:rsidR="00C17209" w:rsidRPr="00E31357">
        <w:rPr>
          <w:rFonts w:ascii="Times New Roman" w:hAnsi="Times New Roman" w:cs="Times New Roman"/>
          <w:sz w:val="28"/>
          <w:szCs w:val="28"/>
        </w:rPr>
        <w:t>Держава, Орган державної влади, Держава в особі ДЕРЖАВНОЇ СЛУЖБИ УКРАЇНИ З НАДЗВИЧАЙНИХ СИТУАЦІЙ</w:t>
      </w:r>
      <w:r w:rsidR="00C17209" w:rsidRPr="00E31357">
        <w:rPr>
          <w:rFonts w:ascii="Times New Roman" w:eastAsia="Times New Roman" w:hAnsi="Times New Roman" w:cs="Times New Roman"/>
          <w:sz w:val="28"/>
          <w:szCs w:val="28"/>
          <w:lang w:val="uk-UA"/>
        </w:rPr>
        <w:t>), відповідно до висновку департаменту архітектури</w:t>
      </w:r>
      <w:r w:rsidR="00C17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209" w:rsidRPr="00E3135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C17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209" w:rsidRPr="00E31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15.12.2023 </w:t>
      </w:r>
      <w:r w:rsidR="00C17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17209" w:rsidRPr="00E31357">
        <w:rPr>
          <w:rFonts w:ascii="Times New Roman" w:eastAsia="Times New Roman" w:hAnsi="Times New Roman" w:cs="Times New Roman"/>
          <w:sz w:val="28"/>
          <w:szCs w:val="28"/>
          <w:lang w:val="uk-UA"/>
        </w:rPr>
        <w:t>№ 49835/12.01-24/23-2</w:t>
      </w:r>
      <w:r w:rsidR="00036F9C"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650288" w14:textId="77777777" w:rsidR="001C589C" w:rsidRPr="00DC0999" w:rsidRDefault="001C589C" w:rsidP="001C589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_Hlk128127297"/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Земельна ділянка має обмеження у використанні </w:t>
      </w:r>
      <w:r w:rsidRPr="00DC09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721F0667" w14:textId="0CC7FCD7" w:rsidR="001C589C" w:rsidRPr="00DC0999" w:rsidRDefault="001C589C" w:rsidP="001C589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09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0,0958 га за кодом типу 01.05 – «Охоронна зона навколо (уздовж) об’єкта енергетичної системи»;</w:t>
      </w:r>
    </w:p>
    <w:p w14:paraId="4425CF92" w14:textId="77777777" w:rsidR="007159DF" w:rsidRDefault="001C589C" w:rsidP="007159D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09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0,1170 га за кодом типу 01.08 – «Охоронна зона навколо інженерних комунікацій».</w:t>
      </w:r>
    </w:p>
    <w:p w14:paraId="7CF00B21" w14:textId="77777777" w:rsidR="007159DF" w:rsidRDefault="007159DF" w:rsidP="007159D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3CB3EF7" w14:textId="321B8600" w:rsidR="00C17209" w:rsidRDefault="00C17209" w:rsidP="00C1720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_page_23_0"/>
      <w:bookmarkEnd w:id="0"/>
      <w:bookmarkEnd w:id="3"/>
      <w:r w:rsidRPr="00A74FC4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5F079E" w:rsidRPr="00A74FC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7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Запропоновано </w:t>
      </w:r>
      <w:r w:rsidRPr="00A74FC4">
        <w:rPr>
          <w:rFonts w:ascii="Times New Roman" w:hAnsi="Times New Roman" w:cs="Times New Roman"/>
          <w:sz w:val="28"/>
          <w:szCs w:val="28"/>
          <w:lang w:val="uk-UA"/>
        </w:rPr>
        <w:t>ГУ ДСНС України у Миколаївській області</w:t>
      </w:r>
      <w:r w:rsidRPr="00A7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звернутися до Миколаївської обласної військової адміністрації з питанням щодо передачі земельної ділянки </w:t>
      </w:r>
      <w:r w:rsidRPr="00A74FC4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4810137200:04:060:0023) в постійне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розміщення та постійної діяльності органів і підрозділів ДСНС по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Екіпажн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C0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Центральному районі м. Миколаєва </w:t>
      </w:r>
      <w:r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73B8C68" w14:textId="77777777" w:rsidR="00C17209" w:rsidRDefault="00C17209" w:rsidP="00C17209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BD07B" w14:textId="2286433B" w:rsidR="002D57D6" w:rsidRPr="00A55CB7" w:rsidRDefault="00C17209" w:rsidP="00C1720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80B74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даного рішення покласти на постійну комісію міської ради </w:t>
      </w:r>
      <w:r w:rsidRPr="00180B74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180B7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80B74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</w:t>
      </w:r>
      <w:r w:rsidRPr="00066BD9">
        <w:rPr>
          <w:rFonts w:ascii="Times New Roman" w:hAnsi="Times New Roman" w:cs="Times New Roman"/>
          <w:sz w:val="28"/>
          <w:szCs w:val="28"/>
          <w:lang w:val="uk-UA"/>
        </w:rPr>
        <w:t>, архітектури і будівництва, регулювання земельних відносин</w:t>
      </w:r>
      <w:r w:rsidRPr="00066B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Pr="00066BD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4"/>
    </w:p>
    <w:sectPr w:rsidR="002D57D6" w:rsidRPr="00D66F82" w:rsidSect="002D5E33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BDC"/>
    <w:multiLevelType w:val="multilevel"/>
    <w:tmpl w:val="BA003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78722E9"/>
    <w:multiLevelType w:val="multilevel"/>
    <w:tmpl w:val="EC3C6F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B32754"/>
    <w:multiLevelType w:val="multilevel"/>
    <w:tmpl w:val="F774D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AE268D7"/>
    <w:multiLevelType w:val="multilevel"/>
    <w:tmpl w:val="941217E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2FD"/>
    <w:rsid w:val="00015543"/>
    <w:rsid w:val="000355DC"/>
    <w:rsid w:val="00036F9C"/>
    <w:rsid w:val="0004236E"/>
    <w:rsid w:val="00043EC4"/>
    <w:rsid w:val="00057BFB"/>
    <w:rsid w:val="00060879"/>
    <w:rsid w:val="00071A56"/>
    <w:rsid w:val="00073619"/>
    <w:rsid w:val="00077499"/>
    <w:rsid w:val="00084233"/>
    <w:rsid w:val="00092E3A"/>
    <w:rsid w:val="00096B22"/>
    <w:rsid w:val="000C1D59"/>
    <w:rsid w:val="000E42F1"/>
    <w:rsid w:val="000F3E59"/>
    <w:rsid w:val="000F3E80"/>
    <w:rsid w:val="00103E8B"/>
    <w:rsid w:val="001150B3"/>
    <w:rsid w:val="001150EB"/>
    <w:rsid w:val="0012358E"/>
    <w:rsid w:val="001271E7"/>
    <w:rsid w:val="00145691"/>
    <w:rsid w:val="00183044"/>
    <w:rsid w:val="001C1E8B"/>
    <w:rsid w:val="001C589C"/>
    <w:rsid w:val="001C7021"/>
    <w:rsid w:val="001C70DC"/>
    <w:rsid w:val="001D61C1"/>
    <w:rsid w:val="001D765C"/>
    <w:rsid w:val="002103C0"/>
    <w:rsid w:val="002267CA"/>
    <w:rsid w:val="0024489F"/>
    <w:rsid w:val="00266E43"/>
    <w:rsid w:val="00282C69"/>
    <w:rsid w:val="002B7132"/>
    <w:rsid w:val="002C7F69"/>
    <w:rsid w:val="002D57D6"/>
    <w:rsid w:val="002D5E33"/>
    <w:rsid w:val="00330EB6"/>
    <w:rsid w:val="00340C5F"/>
    <w:rsid w:val="0039628C"/>
    <w:rsid w:val="003E5D97"/>
    <w:rsid w:val="003F367F"/>
    <w:rsid w:val="00417749"/>
    <w:rsid w:val="00423FB7"/>
    <w:rsid w:val="00425528"/>
    <w:rsid w:val="004430CB"/>
    <w:rsid w:val="004853B6"/>
    <w:rsid w:val="004A06F4"/>
    <w:rsid w:val="004C7A7E"/>
    <w:rsid w:val="004D4CBA"/>
    <w:rsid w:val="004E02AB"/>
    <w:rsid w:val="004E235C"/>
    <w:rsid w:val="00504E11"/>
    <w:rsid w:val="00506071"/>
    <w:rsid w:val="00541671"/>
    <w:rsid w:val="00554B0C"/>
    <w:rsid w:val="00555054"/>
    <w:rsid w:val="00563355"/>
    <w:rsid w:val="0057219E"/>
    <w:rsid w:val="005878ED"/>
    <w:rsid w:val="00591628"/>
    <w:rsid w:val="005938E7"/>
    <w:rsid w:val="005B1034"/>
    <w:rsid w:val="005F079E"/>
    <w:rsid w:val="005F0B69"/>
    <w:rsid w:val="00600C14"/>
    <w:rsid w:val="006138EC"/>
    <w:rsid w:val="0062393F"/>
    <w:rsid w:val="006249BA"/>
    <w:rsid w:val="006331DB"/>
    <w:rsid w:val="0065179C"/>
    <w:rsid w:val="006525F0"/>
    <w:rsid w:val="006812FE"/>
    <w:rsid w:val="006A3216"/>
    <w:rsid w:val="006B6799"/>
    <w:rsid w:val="006E2F2E"/>
    <w:rsid w:val="007049DC"/>
    <w:rsid w:val="007159DF"/>
    <w:rsid w:val="00763504"/>
    <w:rsid w:val="00765002"/>
    <w:rsid w:val="00794FAB"/>
    <w:rsid w:val="00797B04"/>
    <w:rsid w:val="007A24BA"/>
    <w:rsid w:val="007B3305"/>
    <w:rsid w:val="007E0039"/>
    <w:rsid w:val="008570F6"/>
    <w:rsid w:val="00890152"/>
    <w:rsid w:val="008A24E4"/>
    <w:rsid w:val="008B3C20"/>
    <w:rsid w:val="008C4B42"/>
    <w:rsid w:val="008C5262"/>
    <w:rsid w:val="008C7260"/>
    <w:rsid w:val="008D1D16"/>
    <w:rsid w:val="009106C1"/>
    <w:rsid w:val="009149AC"/>
    <w:rsid w:val="00914AF7"/>
    <w:rsid w:val="009503A1"/>
    <w:rsid w:val="00975278"/>
    <w:rsid w:val="009B2621"/>
    <w:rsid w:val="009E7A68"/>
    <w:rsid w:val="00A13C51"/>
    <w:rsid w:val="00A20D91"/>
    <w:rsid w:val="00A40185"/>
    <w:rsid w:val="00A417C4"/>
    <w:rsid w:val="00A441E1"/>
    <w:rsid w:val="00A55CB7"/>
    <w:rsid w:val="00A74FC4"/>
    <w:rsid w:val="00A96A3A"/>
    <w:rsid w:val="00AD3F9C"/>
    <w:rsid w:val="00AE0D6C"/>
    <w:rsid w:val="00AE2BE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C4833"/>
    <w:rsid w:val="00BD0901"/>
    <w:rsid w:val="00BD275E"/>
    <w:rsid w:val="00BD6A90"/>
    <w:rsid w:val="00BE5449"/>
    <w:rsid w:val="00BF187B"/>
    <w:rsid w:val="00C17209"/>
    <w:rsid w:val="00C509FC"/>
    <w:rsid w:val="00C533EB"/>
    <w:rsid w:val="00C636A1"/>
    <w:rsid w:val="00C6494D"/>
    <w:rsid w:val="00CB0459"/>
    <w:rsid w:val="00CE135E"/>
    <w:rsid w:val="00CE3FAF"/>
    <w:rsid w:val="00CE58A5"/>
    <w:rsid w:val="00CE6BC5"/>
    <w:rsid w:val="00D473B5"/>
    <w:rsid w:val="00D518EB"/>
    <w:rsid w:val="00D66F82"/>
    <w:rsid w:val="00D66FEB"/>
    <w:rsid w:val="00D71581"/>
    <w:rsid w:val="00D724CE"/>
    <w:rsid w:val="00D93A98"/>
    <w:rsid w:val="00D94644"/>
    <w:rsid w:val="00D9662F"/>
    <w:rsid w:val="00DB6944"/>
    <w:rsid w:val="00DC0999"/>
    <w:rsid w:val="00DC25F0"/>
    <w:rsid w:val="00DC5448"/>
    <w:rsid w:val="00DE38E2"/>
    <w:rsid w:val="00DF569B"/>
    <w:rsid w:val="00E02E1B"/>
    <w:rsid w:val="00E04C15"/>
    <w:rsid w:val="00E05EB7"/>
    <w:rsid w:val="00E11F18"/>
    <w:rsid w:val="00E31357"/>
    <w:rsid w:val="00E345C4"/>
    <w:rsid w:val="00E60ADB"/>
    <w:rsid w:val="00E70A76"/>
    <w:rsid w:val="00EC0055"/>
    <w:rsid w:val="00EC276F"/>
    <w:rsid w:val="00EC696E"/>
    <w:rsid w:val="00EF6EC5"/>
    <w:rsid w:val="00F126E8"/>
    <w:rsid w:val="00F130FC"/>
    <w:rsid w:val="00F362B3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5</cp:revision>
  <cp:lastPrinted>2024-02-21T11:18:00Z</cp:lastPrinted>
  <dcterms:created xsi:type="dcterms:W3CDTF">2024-01-12T09:29:00Z</dcterms:created>
  <dcterms:modified xsi:type="dcterms:W3CDTF">2024-02-21T11:31:00Z</dcterms:modified>
</cp:coreProperties>
</file>