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F698FD8" w:rsidR="003B3830" w:rsidRPr="007E13A4" w:rsidRDefault="00000000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</w:t>
      </w:r>
      <w:r w:rsidR="00252B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30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11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.01.202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DA795B8" w14:textId="77777777" w:rsidR="003B3830" w:rsidRPr="007E13A4" w:rsidRDefault="00000000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</w:p>
    <w:p w14:paraId="0127975A" w14:textId="77777777" w:rsidR="003B3830" w:rsidRPr="007E13A4" w:rsidRDefault="00000000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и</w:t>
      </w:r>
    </w:p>
    <w:p w14:paraId="66E61390" w14:textId="0B051EF8" w:rsidR="003B3830" w:rsidRPr="007E13A4" w:rsidRDefault="00000000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252B5D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</w:t>
      </w:r>
      <w:r w:rsidR="00252B5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ину Руденку Володимиру Миколайовичу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6300:03:001:0038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252B5D"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земельної ділянки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(кадастровий номер 481013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6300:03:001:0041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оренду</w:t>
      </w:r>
      <w:r w:rsidR="00252B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2B5D" w:rsidRPr="00F13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B5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252B5D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Садовій, 30-а в Заводському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67552DA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AA4591" w14:textId="77777777" w:rsidR="00E9678F" w:rsidRPr="00E93047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43096510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подання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оєкту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ому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асіда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міс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Платонов Юрій Михайлович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заступник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ресурсі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(м. 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аїв, ву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Адміра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ьська, 20, те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83BB3C1" w14:textId="43834AFB" w:rsidR="00E9678F" w:rsidRPr="00E93047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робником, доповідачем та від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7E13A4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ровід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управ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ресурсів 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особі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Платонова Юрія Михайловича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заступника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ресурсі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(м. 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аїв, ву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Адміра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ьська, 20, те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bookmarkEnd w:id="1"/>
    <w:p w14:paraId="2C98D486" w14:textId="77777777" w:rsidR="00526395" w:rsidRPr="00E93047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Виконавцем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є 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ресурсі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колаївської міської ради в особі Качур Любові Дмитрівни,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 земельних відносин управління земельних ресурсів Миколаївської міської ради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вул. Адміральська, 20,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3B503E" w14:textId="47F246CB" w:rsidR="003B3830" w:rsidRPr="00E93047" w:rsidRDefault="00000000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янув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9A0168"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</w:t>
      </w:r>
      <w:r w:rsidR="00252B5D" w:rsidRPr="00F40F7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252B5D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252B5D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Руденка Володимира Миколайовича</w:t>
      </w:r>
      <w:r w:rsidR="00252B5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28.05.2021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23064-000475955-007-01</w:t>
      </w:r>
      <w:r w:rsidR="00EA27E0" w:rsidRPr="00E9304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, </w:t>
      </w:r>
      <w:r w:rsidR="00526395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емельних ресурсів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</w:t>
      </w:r>
      <w:bookmarkStart w:id="2" w:name="_page_22_0"/>
      <w:bookmarkEnd w:id="0"/>
      <w:r w:rsidR="00252B5D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</w:t>
      </w:r>
      <w:r w:rsidR="00252B5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ину Руденку Володимиру Миколайовичу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6300:03:001:0038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252B5D"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земельної ділянки 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(кадастровий номер 481013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>6300:03:001:0041</w:t>
      </w:r>
      <w:r w:rsidR="00252B5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5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оренду</w:t>
      </w:r>
      <w:r w:rsidR="00252B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2B5D" w:rsidRPr="00F13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B5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252B5D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Садовій, 30-а в Заводському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52B5D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  <w:r w:rsidR="00886BD7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9F0B26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</w:t>
      </w:r>
      <w:r w:rsidR="009F0B26"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9F0B26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9F0B26"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9F0B26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9F0B26"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9F0B26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B5A8F60" w14:textId="77777777" w:rsidR="00252B5D" w:rsidRPr="000E2FC4" w:rsidRDefault="00000000" w:rsidP="00252B5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о: «1. </w:t>
      </w:r>
      <w:bookmarkStart w:id="3" w:name="_Hlk128127277"/>
      <w:r w:rsidR="00252B5D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технічну документацію щодо поділу земельної ділянки комунальної власності площею </w:t>
      </w:r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lastRenderedPageBreak/>
        <w:t>2942 </w:t>
      </w:r>
      <w:proofErr w:type="spellStart"/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4810136300:03:001:0029) з цільовим призначенням 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земельні ділянки 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(земельну ділянку №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4810136300:03:001:0040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432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4810136300:03:001:0039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4810136300:03:001:0041</w:t>
      </w:r>
      <w:r w:rsidR="00252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510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передачі 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(кадастровий номер 4810136300:03:001:0038) площею 1000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Руденку Володимиру Миколайовичу</w:t>
      </w:r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(кадастровий номер 4810136300:03:001:0041) площею 510 </w:t>
      </w:r>
      <w:proofErr w:type="spellStart"/>
      <w:r w:rsidR="00252B5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Руденку Володимиру Миколайовичу</w:t>
      </w:r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 Садовій, 30-а в Заводському районі </w:t>
      </w:r>
      <w:r w:rsidR="00252B5D"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52B5D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3"/>
    <w:p w14:paraId="0C3B4FB6" w14:textId="77777777" w:rsidR="00252B5D" w:rsidRDefault="00252B5D" w:rsidP="00252B5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4810136300:03:001:0038) площею 1000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обмеження у використанні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A6DBA14" w14:textId="77777777" w:rsidR="00252B5D" w:rsidRDefault="00252B5D" w:rsidP="00252B5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0,0055 га за кодом типу 01.05 – «Охоронна зона навколо (уздовж) об’єкта енергетичної системи».</w:t>
      </w:r>
    </w:p>
    <w:p w14:paraId="3E887D9D" w14:textId="77777777" w:rsidR="00252B5D" w:rsidRDefault="00252B5D" w:rsidP="00252B5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4810136300:03:001:0041) площею 510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обмеження у використанні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547BC8A" w14:textId="77777777" w:rsidR="00252B5D" w:rsidRDefault="00252B5D" w:rsidP="00252B5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0,0039 га за кодом типу 01.05 – «Охоронна зона навколо (уздовж) об’єкта енергетичної системи».</w:t>
      </w:r>
    </w:p>
    <w:p w14:paraId="5C66CD36" w14:textId="77777777" w:rsidR="00252B5D" w:rsidRDefault="00252B5D" w:rsidP="00252B5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1.1. Надати громадянину Руденку Володимиру Миколайовичу земельну ділянку (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4810136300:03:001:0038) площею 1000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власність та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земельну ділянку (кадастровий номер 4810136300:03:001:0041) площею 510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 оренду строком на 15 років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 в Заводському районі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ділянка, право власності на нерухоме майно згідно із відомостями з державного реєстру речових прав,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еєстраційний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2FC4">
        <w:rPr>
          <w:rFonts w:ascii="Times New Roman" w:hAnsi="Times New Roman" w:cs="Times New Roman"/>
          <w:sz w:val="28"/>
          <w:szCs w:val="28"/>
        </w:rPr>
        <w:t>981847348101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, н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право: 15576019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E2FC4">
        <w:rPr>
          <w:rFonts w:ascii="Times New Roman" w:hAnsi="Times New Roman" w:cs="Times New Roman"/>
          <w:sz w:val="28"/>
          <w:szCs w:val="28"/>
        </w:rPr>
        <w:t>20.07.2016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 р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індексний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номер: 30629067 </w:t>
      </w:r>
      <w:proofErr w:type="spellStart"/>
      <w:r w:rsidRPr="000E2F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2FC4">
        <w:rPr>
          <w:rFonts w:ascii="Times New Roman" w:hAnsi="Times New Roman" w:cs="Times New Roman"/>
          <w:sz w:val="28"/>
          <w:szCs w:val="28"/>
        </w:rPr>
        <w:t xml:space="preserve"> 26.07.2016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), відповідно до висновку департаменту архітектури та містобудування Миколаївської міської ради від 25.12.2023 № 5167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/12.01-24/23-2.</w:t>
      </w:r>
    </w:p>
    <w:p w14:paraId="6EDB68F5" w14:textId="77777777" w:rsidR="00252B5D" w:rsidRDefault="00252B5D" w:rsidP="00252B5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4D8C0B" w14:textId="72565EC2" w:rsidR="003B3830" w:rsidRPr="00E93047" w:rsidRDefault="00252B5D" w:rsidP="00252B5D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Договір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08.07.2014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10551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наданий на підставі 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рішення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25.04.2014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№39/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57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>, вважати припиненим.</w:t>
      </w:r>
      <w:r w:rsidR="000B50B5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DB4A8B"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026BB7" w14:textId="77777777" w:rsidR="003B3830" w:rsidRPr="00E93047" w:rsidRDefault="00000000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3047">
        <w:rPr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викона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 да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комісію міської ради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еко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ії,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 міс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 архітектур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будів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 ре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49EB56FF" w14:textId="77777777" w:rsidR="003B3830" w:rsidRPr="00E93047" w:rsidRDefault="00000000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ення надсилається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адресу від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особ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 апара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7556DE" w14:textId="77777777" w:rsidR="003B3830" w:rsidRPr="00E93047" w:rsidRDefault="00000000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вимог Зако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досту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формації»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амен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V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IIІ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роблений </w:t>
      </w:r>
      <w:proofErr w:type="spellStart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 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са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10 робоч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до да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їх ро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E930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E930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9261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B3906A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BEC881" w14:textId="77777777" w:rsidR="00E9678F" w:rsidRPr="007E13A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_Hlk143096495"/>
      <w:bookmarkEnd w:id="2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начал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ника</w:t>
      </w:r>
      <w:r w:rsidRPr="007E13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</w:p>
    <w:p w14:paraId="071EEF5C" w14:textId="43BFCD21" w:rsidR="00E9678F" w:rsidRPr="007E13A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ресурсів 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                                          Ю.ПЛАТОНОВ</w:t>
      </w:r>
      <w:bookmarkEnd w:id="4"/>
    </w:p>
    <w:sectPr w:rsidR="00E9678F" w:rsidRPr="007E13A4" w:rsidSect="004120A4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52B5D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120A4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710706"/>
    <w:rsid w:val="00721625"/>
    <w:rsid w:val="00725AF5"/>
    <w:rsid w:val="0073486A"/>
    <w:rsid w:val="007376FB"/>
    <w:rsid w:val="00746D65"/>
    <w:rsid w:val="007E13A4"/>
    <w:rsid w:val="007E4638"/>
    <w:rsid w:val="00804D45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UA" w:eastAsia="ru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89</cp:revision>
  <cp:lastPrinted>2024-01-09T22:59:00Z</cp:lastPrinted>
  <dcterms:created xsi:type="dcterms:W3CDTF">2023-03-06T20:53:00Z</dcterms:created>
  <dcterms:modified xsi:type="dcterms:W3CDTF">2024-01-09T23:02:00Z</dcterms:modified>
</cp:coreProperties>
</file>