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9" w:type="dxa"/>
        <w:tblInd w:w="93" w:type="dxa"/>
        <w:tblLayout w:type="fixed"/>
        <w:tblCellMar>
          <w:top w:w="30" w:type="dxa"/>
          <w:left w:w="4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1256"/>
        <w:gridCol w:w="5495"/>
        <w:gridCol w:w="2828"/>
      </w:tblGrid>
      <w:tr w:rsidR="00657AF0" w14:paraId="5AE4BE37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9A0A9" w14:textId="77777777" w:rsidR="00657AF0" w:rsidRPr="00002D73" w:rsidRDefault="00657AF0" w:rsidP="00E476B5">
            <w:pPr>
              <w:pageBreakBefore/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1A5593A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22.11.2017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F5CB3C8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(s-zr-545)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земельної ділянки за фактичним землекористуванням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автогаражному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кооперативу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Інгульському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районі м. Миколаєва.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31.03.2020 по 21.07.2020; 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269AB7D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підготувати альтернативний ПР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Розглядався повторно 25.05.2023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УЗР відкликати до моменту затвердження ген. плану </w:t>
            </w:r>
          </w:p>
        </w:tc>
      </w:tr>
      <w:tr w:rsidR="00657AF0" w14:paraId="10BFEDD4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21BB9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2CE5696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22.11.2017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0DC6BD2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(s-zr-547)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автогаражному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кооперативу на виготовлення технічної документації із землеустрою щодо встановлення (відновлення) меж земельної ділянки в натурі (на місцевості)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Інгульському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районі м. Миколаєва.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31.03.2020 по 21.07.2020; 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14:paraId="73211B05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14:paraId="581696CF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A4771C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417A6D4D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7FD79B8A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3A31A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264E20E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20.04.2018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341031C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(s-zr-522/2)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надання дозволу суб'єкту господарювання на виготовлення технічної документацій із землеустрою щодо встановлення (відновлення) меж земельної ділянки в натурі (на місцевості) та згоди на відновлення меж земельної ділянки по Центральному району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м.Миколаєва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(з 31.03.2020 по 21.07.2020; 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 </w:t>
            </w:r>
          </w:p>
          <w:p w14:paraId="602122B6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</w:p>
          <w:p w14:paraId="723D7C47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D599AB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0C7501ED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02EA783B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6F10D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70A3333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23.04.2018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D5AFD33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(s-zr-535)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надання дозволу на виготовлення технічної документації щодо встановлення меж земельної ділянки в натурі (на місцевості) та на проведення експертної грошової оцінки земельної ділянки для продажу суб'єкту господарювання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31.03.2020 по 21.07.2020; 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14:paraId="36B066EB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28691399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Розглядався на пленарному засідання 4-ої чергової сесії ММР 22.04.2021, однак не прийнятий за результатами голосування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21A055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3F10CF38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505A8204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31D96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062FF81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25.09.2018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0F0B395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(s-zr-574/9)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продовження строку користування земельною ділянкою для обслуговування нежитлових приміщень по Корабельному району м. Миколаєва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31.03.2020 по 21.07.2020; 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14:paraId="6D262C0D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6C74CF27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3C02AD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113F9C43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55112149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ABED3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7B789A8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14.12.2018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728C62D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(s-zr-715)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затвердження технічної документації із землеустрою щодо встановлення (відновлення) в натурі (на місцевості) меж земельної ділянки комунальної власності для проведення земельних торгів (з 31.03.2020 по 21.07.2020; 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доопрацюванні). </w:t>
            </w:r>
          </w:p>
          <w:p w14:paraId="32478583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7CD9D245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пленарного засідання 4-ої чергової сесії Миколаївської міської ради 22.04.2021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10-ої чергової сесії Миколаївської міської ради 01.10.2021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11-ої чергової сесії Миколаївської міської ради 21.10.2021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12-ої чергової сесії Миколаївської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lastRenderedPageBreak/>
              <w:t>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649F8C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Торги, незабудована земельна ділянка</w:t>
            </w:r>
          </w:p>
          <w:p w14:paraId="6E4988B6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160E9991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4926156F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3095A84B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6BED2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84334D7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21.02.2019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54ED893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(s-zr-668/8)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суб’єкту господарювання на виготовлення технічної документації із землеустрою щодо встановлення (відновлення) меж земельної ділянки в натурі (на місцевості) по Заводському району м. Миколаєва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31.03.2020 по 21.07.2020; 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14:paraId="0CD74949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3A232CBE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Розглядався на пленарному засідання 6-ої чергової сесії ММР 08.07.2021, однак не прийнятий за результатами голосування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7849D7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0BB5AEA0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53F8EACB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0F545035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497C4DDE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61112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EA9D8D8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07.03.2019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4F0D9AB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(s-zr-668/7)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суб’єкту господарювання на виготовлення технічної документації із землеустрою щодо встановлення (відновлення) меж земельної ділянки в натурі (на місцевості) по Заводському району м. Миколаєва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31.03.2020 по 21.07.2020; 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управлінніземельних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14:paraId="36DB510F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16C1816C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8EBEF7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3740BC15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553B144B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40821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B78A298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22.03.2019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E027B6F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(s-zr-667/9)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на виготовлення проекту землеустрою щодо відведення земельної ділянки суб’єкту господарювання по Заводському району м. Миколаєва.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31.03.2020 по 21.07.2020; 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14:paraId="60461F79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7D32501A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37EBE9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126203DE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68A33FA9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7CE53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ED32934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26.04.2019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5E0B531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(s-zr-629/21)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юридичній особі на виготовлення технічної документації із землеустрою щодо встановлення (відновлення) меж земельної ділянки в натурі (на місцевості) у Центральному районі м. Миколаєва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31.03.2020 по 21.07.2020; 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14:paraId="1893D1AD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79DF8826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10-ої чергової сесії Миколаївської міської ради 01.10.2021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11-ої чергової сесії Миколаївської міської ради 21.10.2021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12-ої чергової сесії Миколаївської міської ради 14.12.2021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F7723C0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Висновок ПК: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підготувати альтернативний ПР,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міському голові не виносити на розгляд сесії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Висновок ПК (повторно):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розгляд питання перенесено, на вивченні</w:t>
            </w:r>
          </w:p>
        </w:tc>
      </w:tr>
      <w:tr w:rsidR="00657AF0" w14:paraId="55944375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E181A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27F71E4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07.05.2019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E410680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(s-zr-613/32)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автогаражному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кооперативу у власність земельних ділянок для обслуговування АГК «Надія» у Центральному районі м. Миколаєва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31.03.2020 по 21.07.2020; 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14:paraId="1FA35211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57900980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C95D99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07189838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06C12788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CB24D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A8102CD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15.05.2019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255293E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(s-zr-810/7)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на проведення експертної грошової оцінки земельної ділянки для продажу суб’єкту господарювання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31.03.2020 по 21.07.2020; 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14:paraId="781C2741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6B1AF2DB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Розглядався на пленарному засіданні 4-ої чергової сесії Миколаївської міської ради 22.04.2021, однак не прийнятий за результатами голосування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12-ої чергової сесії Миколаївської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lastRenderedPageBreak/>
              <w:t xml:space="preserve">міської ради 14.12.2021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E39A59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Забудована земельна ділянка</w:t>
            </w:r>
          </w:p>
          <w:p w14:paraId="4DA4F344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4C15549D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695BEDDD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5C89EF19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643A1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02D4C4E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21.06.2019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4D53DDA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(s-zr-811/3)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на розроблення проекту землеустрою щодо відведення земельної ділянки для продажу прав на земельних торгах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31.03.2020 по 21.07.2020; 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14:paraId="43B2B527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39DC74A8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Розглядався на пленарному засіданні 4-ої чергової сесії Миколаївської міської ради 22.04.2021, однак не прийнятий за результатами голосування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74228D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575E6D0A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301EF59F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68373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90DA5CC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30.07.2019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B9E66D6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(s-zr-854/8)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на виготовлення технічної документації щодо поділу земельної ділянки та на проведення експертної грошової оцінки земельної ділянки для продажу суб’єкту господарювання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31.03.2020 по 21.07.2020; 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14:paraId="66DC16E0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2466883D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853F1D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6ED302CA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5FEEE6CA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1A084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537B3EE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23.08.2019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4FE9258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(s-zr-758/6)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передачу в оренду суб’єктам господарювання земельної ділянки для обслуговування капітальної будівлі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Інгульському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районі м. Миколаєва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31.03.2020 по 21.07.2020; з 03.02.2021 по 15.03.2021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14:paraId="45410E7D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6BD5A70D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пленарного засідання 4-ої чергової сесії Миколаївської міської ради 22.04.2021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10-ої чергової сесії Миколаївської міської ради 01.10.2021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11-ої чергової сесії Миколаївської міської ради 21.10.2021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768F29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255F1866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4C37C850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130C74F0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3BC758DC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8B7C9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4F8325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18.03.2020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B66F649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(s-zr-868/2)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надання згоди громадянину на поділ земельної ділянки у Центральному районі м. Миколаєва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803322C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підготувати альтернативний ПР </w:t>
            </w:r>
          </w:p>
          <w:p w14:paraId="2DA8B227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Повторно розглядали: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перенести, УЗР надати інформацію щодо прав власності, міському голові не виносити на розгляд сесії </w:t>
            </w:r>
          </w:p>
        </w:tc>
      </w:tr>
      <w:tr w:rsidR="00657AF0" w14:paraId="3E815366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8CFD4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C39E50A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22.07.2020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4146F20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(s-zr-907/10)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передачу у власність земельної ділянки для будівництва та обслуговування жилого будинку, господарських будівель і споруд по Корабельному району м. Миколаєва (нова незабудована земельна ділянка)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03.02.2021 по 15.03.2021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14:paraId="3EF7E4D5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4712A0C9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AF1DF4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Незабудована земельна ділянка</w:t>
            </w:r>
          </w:p>
          <w:p w14:paraId="491CF8CD" w14:textId="77777777" w:rsidR="00657AF0" w:rsidRDefault="00657AF0" w:rsidP="00E47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77819E2C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429DE5AF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6FF8A957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94E52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CEE403C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27.07.2020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B230A39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(s-zr-905/1)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надання згоди на встановлення меж земельної ділянки для будівництва та обслуговування жилого будинку, господарських будівель і споруд по Корабельному району м. Миколаєва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14:paraId="0A4C280B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26A8E0E0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7C7B1AA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02F79AC2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7DCD14C4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55689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3558DC6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29.07.2020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42CD41F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(s-zr-826/29)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надання згоди юридичній особі на поділ земельної ділянки у Центральному районі м. Миколаєва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12-ої чергової сесії Миколаївської міської ради 14.12.2021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Розглядався на пленарному засіданні 18-ої чергової сесії Миколаївської міської ради 27.04.2023, однак не прийнятий за результатами голосування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6D29862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підготувати альтернативний ПР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  <w:p w14:paraId="782CA963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Повторний розгляд 25.05.2023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Ставили в позитивній редакції, проте не пройшло за результатами голосування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  <w:p w14:paraId="646B273C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Повторно: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перенести, міському голові не виносити на розгляд сесії </w:t>
            </w:r>
          </w:p>
        </w:tc>
      </w:tr>
      <w:tr w:rsidR="00657AF0" w14:paraId="39216ECD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29997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BEB0F65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02.12.2020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3BA71DA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(S-zr-867/1)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припинення права користування земельною ділянкою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Інгульському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району м. Миколаєва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14:paraId="02AEA213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008C5945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495F8C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50E3402A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0DD839E8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4810B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BF76348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25.03.2021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CA8844B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(s-zr-47/42)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передачу у власність Троцькій Олені Сергіївні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адресою:СТ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«Корабели», ділянка №12-Г у Центральному районі м. Миколаєва. </w:t>
            </w:r>
          </w:p>
          <w:p w14:paraId="57E8017E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7A8E2D37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698D25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5B588926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6E92664C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016B563E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38A3B740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2214B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D341F71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07.04.2021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3A6DE1C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(s-zr-993/1)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продаж земельної ділянки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пр.Богоявленському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21-г товариству з обмеженою відповідальністю «ДРУГ И КО». </w:t>
            </w:r>
          </w:p>
          <w:p w14:paraId="53A3AA84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48D17BB2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832B2A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6E1BB961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4C6A22A3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845C3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B1941F3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19.04.2021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303E7A2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(s-zr-18/14)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та згоди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cадово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-виноградарському товариству «БУГ» на виготовлення технічної документації із землеустрою щодо встановлення (відновлення) меж земельної ділянки в натурі (на місцевості) у Заводському районі м. Миколаєва. </w:t>
            </w:r>
          </w:p>
          <w:p w14:paraId="57DA2251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66636FEA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C952D4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397B5B4B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422CAD73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FB19E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B0DAB2D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19.04.2021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66CC0B5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(s-zr-18/16)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надання дозволу та згоди багатопрофільному кооперативу «МАКСИМ» на виготовлення технічної документації із землеустрою щодо встановлення (відновлення) меж земельної ділянки в натурі (на місцевості) по пр. Центральному, 27/1 в межах земельної ділянки по пр. Центральному, 27, 29 та вул. Рюміна, 19 у Заводському районі м. Миколаєва. </w:t>
            </w:r>
          </w:p>
          <w:p w14:paraId="65298DAF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062D59AE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пленарного засідання 4-ої чергової сесії Миколаївської міської ради 21.05.2021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10-ої чергової сесії Миколаївської міської ради 01.10.2021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11-ої чергової сесії Миколаївської міської ради 21.10.2021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D6194B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749504BF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13E3FD90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2C833FA0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5C26F1CA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9310E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E4BC552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19.05.2021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BDDAF75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(s-zr-24/12)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припинення права користування земельною ділянкою та внесення змін до договору оренди землі ТОВ «ЕКОТРАНС»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вул.Проектній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3-б у Заводському районі м. Миколаєва. </w:t>
            </w:r>
          </w:p>
          <w:p w14:paraId="12A0FF16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4566B1D4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6-ої чергової сесії ММР 08.07.2021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8-ої чергової сесії ММР 19.08.2021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10-ої чергової сесії Миколаївської міської ради 01.10.2021 та направлено на повторний розгляд ПК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12-ої чергової сесії Миколаївської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lastRenderedPageBreak/>
              <w:t xml:space="preserve">міської ради 14.12.2021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C0ECC2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Забудована земельна ділянка</w:t>
            </w:r>
          </w:p>
          <w:p w14:paraId="774780AD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0D206184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2E49B163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046C696E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6AF84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A5852B0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19.05.2021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9690DD1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(s-zr-24/13)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припинення права користування земельною ділянкою та внесення змін до договору оренди землі ТОВ «ЕКОТРАНС»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вул.Проектній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3-б у Заводському районі м. Миколаєва. </w:t>
            </w:r>
          </w:p>
          <w:p w14:paraId="0E43E9A3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5E66DC78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6-ої чергової сесії ММР 08.07.2021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8-ої чергової сесії ММР 19.08.2021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10-ої чергової сесії Миколаївської міської ради 01.10.2021 та направлено на повторний розгляд ПК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24C1A9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3C26309C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20239DB3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1165AB61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5385FDC2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5557C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37D5C8D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19.05.2021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B545348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(s-zr-24/14)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припинення права користування земельною ділянкою та внесення змін до договору оренди землі ТОВ «ЕКОТРАНС»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вул.Проектній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3-А у Заводському районі м. Миколаєва. </w:t>
            </w:r>
          </w:p>
          <w:p w14:paraId="0D0BC4A1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1783154E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6-ої чергової сесії ММР 08.07.2021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8-ої чергової сесії ММР 19.08.2021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10-ої чергової сесії Миколаївської міської ради 01.10.2021 та направлено на повторний розгляд ПК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12-ої чергової сесії Миколаївської міської ради 14.12.2021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D50963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79D5C958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199A1F85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48B7F02E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1E60EA1B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35951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06406E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11.06.2021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7E2AB27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(s-zr-47/53)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передачу в оренду Філю Юрію Петровичу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Героїв України, біля будинку №75-Б, у Центральному районі м. Миколаєва. </w:t>
            </w:r>
          </w:p>
          <w:p w14:paraId="4DCCE649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48AB66BF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917A43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Металевий гараж</w:t>
            </w:r>
          </w:p>
          <w:p w14:paraId="520C441D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3B9DFC67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36E8DC87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0C352282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1D718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CA5598E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23.06.2021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E699260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(s-zr-992/6)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на виготовлення технічної документації щодо встановлення (відновлення) меж земельної ділянки в натурі (на місцевості) та на проведення експертної грошової оцінки земельної ділянки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вул.Індустріальній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1 для продажу ТОВ «Агропромислова фірма «Катюша». </w:t>
            </w:r>
          </w:p>
          <w:p w14:paraId="53213508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3BFC4AAC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10-ої чергової сесії Миколаївської міської ради 01.10.2021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11-ої чергової сесії Миколаївської міської ради 21.10.2021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C98F5C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478DA552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200C2005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Висновок ПК: Підготувати альтернативний ПР</w:t>
            </w:r>
          </w:p>
        </w:tc>
      </w:tr>
      <w:tr w:rsidR="00657AF0" w14:paraId="1DD491DF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5DBFA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404E86E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16.07.2021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B5578EF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(s-zr-76/1)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внесення змін до рішення міської ради від 22.04.2021 №4/282 «Про передачу в оренду земельної ділянки для обслуговування капітальної будівлі по Корабельному району м. Миколаєва». </w:t>
            </w:r>
          </w:p>
          <w:p w14:paraId="490D52C6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1F2D49C7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Розглядався на пленарному засідання 8-ої чергової сесії ММР 19.08.2021, однак не прийнятий за результатами голосування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12-ої чергової сесії Миколаївської міської ради 14.12.2021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7741496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2B46884C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4BE7A23A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Висновок ПК:</w:t>
            </w:r>
          </w:p>
          <w:p w14:paraId="10476403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7AAA9192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A1742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28B05B5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21.07.2021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A66DC93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(s-zr-810/11)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надання дозволу на проведення експертної грошової оцінки земельної ділянки по вул. Робочій, 8-в для продажу у власність ПАТ «Будівельна фірма «МИКОЛАЇВБУД». </w:t>
            </w:r>
          </w:p>
          <w:p w14:paraId="3728DBEE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3589FBD9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10-ої чергової сесії Миколаївської міської ради 01.10.2021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8F8B21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62D9158D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3D1CB4A3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114AB912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42194F1C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7F6F5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6A9CCFA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29.07.2021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B296099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(s-zr-55/13)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продовження ТОВ «ВІДПОЧИНОК ПЛЮС» оренди земельної ділянки по вул. Маршала Малиновського, 76 у Центральному районі м. Миколаєва. </w:t>
            </w:r>
          </w:p>
          <w:p w14:paraId="5D6BA163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051B465C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lastRenderedPageBreak/>
              <w:t xml:space="preserve">Вилучено з порядку денного 10-ої чергової сесії Миколаївської міської ради 01.10.2021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11-ої чергової сесії Миколаївської міської ради 21.10.2021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12-ої чергової сесії Миколаївської міської ради 14.12.2021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66E069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Забудована земельна ділянка</w:t>
            </w:r>
          </w:p>
          <w:p w14:paraId="3FBBDD55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2526E0C5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5F89BCB5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1B235352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CB977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D63F154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04.08.2021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E2E2151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(s-zr-79/1)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на проведення експертної грошової оцінки земельної ділянки по вул. Громадянській, 119 для продажу ТОВ «АМАЛЬГАМА ЛЮКС». </w:t>
            </w:r>
          </w:p>
          <w:p w14:paraId="4AC11FBB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6DEB13C9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10-ої чергової сесії Миколаївської міської ради 01.10.2021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12-ої чергової сесії Миколаївської міської ради 14.12.2021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62F177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64D64E5A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0C88B0BC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72F0CE32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4B27CDF0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02DB5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A264614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04.08.2021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95B587D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(s-zr-810/8)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на проведення експертної грошової оцінки земельної ділянки по вул. Малій Морській, 108/2 для продажу ТОВ «АМАЛЬГАМА ЛЮКС». </w:t>
            </w:r>
          </w:p>
          <w:p w14:paraId="305E8A8E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35F62694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32D00F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1B64B68E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01BC16AB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27BE50A0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692D6C8A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4496D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251C141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04.08.2021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56F883E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(s-zr-810/9)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надання дозволу на проведення експертної грошової оцінки земельної ділянки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вул.Малій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Морській, 108/3 для продажу у власність ТОВ «АМАЛЬГАМА ЛЮКС». </w:t>
            </w:r>
          </w:p>
          <w:p w14:paraId="02CAA41E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3306D476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10-ої чергової сесії Миколаївської міської ради 01.10.2021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12-ої чергової сесії Миколаївської міської ради 14.12.2021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118A3D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43F108B2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10E779E5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1B3C08E1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0794E107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707DC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7558E6F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05.08.2021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84640EC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(s-zr-854/11)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надання ТОВ «ЕКОТРАНС» дозволу на виготовлення технічної документації щодо встановлення меж земельної ділянки в натурі (на місцевості) та на проведення експертної грошової оцінки земельної ділянки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вул.Проектній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3/1 для продажу суб’єкту господарювання. </w:t>
            </w:r>
          </w:p>
          <w:p w14:paraId="2A35564F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5B3CCD7E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10-ої чергової сесії Миколаївської міської ради 01.10.2021 та направлено на повторний розгляд ПК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A44ED6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28714F72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1E018AE1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3C3991A3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5A4270F9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DB6E8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10ECF01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17.08.2021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0282259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(s-zr-85/10)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на 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землеустрою щодо відведення земельної ділянки в оренду ТОВ «ЕКОТРАНС» по вул. Проектній,3-Г у Заводському районі м. Миколаєва. </w:t>
            </w:r>
          </w:p>
          <w:p w14:paraId="3EBA60A9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0F1B134E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10-ої чергової сесії Миколаївської міської ради 01.10.2021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C05DFF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1AE2BE21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07A4BE33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56216592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07D26E9A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8A30B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8B3B064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15.09.2021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082CC89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(s-zr-63/3)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надання дозволу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Паршиній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Зінаїді Іванівні на 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землеустрою щодо відведення у власність земельної ділянки по вул. Каштановій, 20 у Корабельному районі м. Миколаєва. </w:t>
            </w:r>
          </w:p>
          <w:p w14:paraId="14ED864E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77460C57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10-ої чергової сесії Миколаївської міської ради 01.10.2021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11-ої чергової сесії Миколаївської міської ради 21.10.2021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12-ої чергової сесії Миколаївської міської ради 14.12.2021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5453AD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Незабудована земельна ділянка</w:t>
            </w:r>
          </w:p>
          <w:p w14:paraId="1F1AE73F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662615BB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5E1C8976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76D92AE1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9D1A7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B1CC6FD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16.09.2021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A0AB126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(s-zr-79/6)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надання дозволу на проведення експертної грошової оцінки земельної ділянки по вул. Чкалова,197-А для продажу у власність ТОВ «Планета Авто». </w:t>
            </w:r>
          </w:p>
          <w:p w14:paraId="073AE576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79818DA5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10-ої чергової сесії Миколаївської міської ради 01.10.2021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lastRenderedPageBreak/>
              <w:t xml:space="preserve">Вилучено з порядку денного 11-ої чергової сесії Миколаївської міської ради 21.10.2021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12-ої чергової сесії Миколаївської міської ради 14.12.2021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23F277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Забудована земельна ділянка</w:t>
            </w:r>
          </w:p>
          <w:p w14:paraId="5019C56D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07B7CCBB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3135C527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79AC9F7C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E449E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FFB3937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23.09.2021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3CEC854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(s-zr-80/2)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на розроблення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землеустрою щодо відведення земельної ділянки для продажу права оренди на земельних торгах по вул. Толстого,101/1.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  <w:p w14:paraId="2EE7EDB9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11-ої чергової сесії Миколаївської міської ради 21.10.2021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12-ої чергової сесії Миколаївської міської ради 14.12.2021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979652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Незабудована земельна ділянка</w:t>
            </w:r>
          </w:p>
          <w:p w14:paraId="5C6E7F89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161F8A02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52FE1D08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067470E6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F413E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D26E8A0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23.09.2021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8B71AC5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(s-zr-80/4)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надання дозволу на розроблення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землеустрою щодо відведення земельної ділянки для продажу права оренди на земельних торгах по вул. Толстого,99.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  <w:p w14:paraId="438AA679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11-ої чергової сесії Миколаївської міської ради 21.10.2021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12-ої чергової сесії Миколаївської міської ради 14.12.2021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213E8F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Незабудована земельна ділянка</w:t>
            </w:r>
          </w:p>
          <w:p w14:paraId="4B69BC2E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32650E73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69E80E2B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598DE5C5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32DD3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481A91A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29.09.2021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D414627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(s-zr-11/20)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продовження ТОВ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Грізон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" оренди земельної ділянки по вул. Озерній, 17/1 в Заводському районі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м.Миколаєва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(забудована земельна ділянка)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11-ої чергової сесії Миколаївської міської ради 21.10.2021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12-ої чергової сесії Миколаївської міської ради 14.12.2021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2D1BBD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Висновок ПК: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підготувати альтернативний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Висновок ПК (повторно):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розгляд питання перенесено</w:t>
            </w:r>
          </w:p>
        </w:tc>
      </w:tr>
      <w:tr w:rsidR="00657AF0" w14:paraId="22302C40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BE5EB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D0438F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05.10.2021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BCA0F6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(s-zr-53/14)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садово-виноградарському товариству «СХІД» дозволу на 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землеустрою щодо відведення земельної ділянки у власність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вул.Казарського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Інгульському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м.Миколаєва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14:paraId="4377D94E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67D85A4D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11-ої чергової сесії Миколаївської міської ради 21.10.2021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0D3B6C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Незабудована земельна ділянка</w:t>
            </w:r>
          </w:p>
          <w:p w14:paraId="00AD9D51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</w:p>
          <w:p w14:paraId="1F78E24D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7B8E6E73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7EB865DF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E55DD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FD0C51D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05.10.2021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726F4D5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(s-zr-79/5)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на 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землеустрою, надання дозволу на проведення експертної грошової оцінки земельної ділянки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Дунайської Флотилії,12 в Корабельному районі м. Миколаєва для продажу ФГ «КАНАКЕР».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  <w:p w14:paraId="7C8B3643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11-ої чергової сесії Миколаївської міської ради 21.10.2021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ADB2F6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39B73C58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</w:p>
          <w:p w14:paraId="4592BF8E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29CB7E48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3D35829F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4604B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D9F222B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13.10.2021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CEEAE74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(s-zr-56/4)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передачу ТОВ «РЕМІЛ» в оренду земельної ділянки по вул. Архітектора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4-к в Центральному районі міста Миколаєва. </w:t>
            </w:r>
          </w:p>
          <w:p w14:paraId="2BA76206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4F683767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223F3C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78E0D24F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</w:p>
          <w:p w14:paraId="63F12818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359C0340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64927702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0D578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46A2FE9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19.10.2021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8BCFD40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(s-zr-96/16)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відмову ТОВ фірмі «Ірбіс» у продовженні оренди земельної ділянки по вул. Космонавтів, 83-а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Інгульському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районі м. Миколаєва. </w:t>
            </w:r>
          </w:p>
          <w:p w14:paraId="754C409C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0957A200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Розглядався на пленарному засіданні 12-ої чергової сесії Миколаївської міської ради 14.12.2021, однак не прийнятий за результатами голосування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EEA143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Незабудована земельна ділянка</w:t>
            </w:r>
          </w:p>
          <w:p w14:paraId="3AAD30DA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</w:p>
          <w:p w14:paraId="2137E6CD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789E1B83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 про погодження</w:t>
            </w:r>
          </w:p>
        </w:tc>
      </w:tr>
      <w:tr w:rsidR="00657AF0" w14:paraId="0AD98D40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B7D15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36A7E59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30.11.2021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77DEF93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(s-zr-11/3)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продовження ФОП Гончаренко Людмилі Феофанівні оренди земельної ділянки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Миру, 2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Інгульському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районі м. Миколаєва (забудована земельна ділянка). </w:t>
            </w:r>
          </w:p>
          <w:p w14:paraId="655CD309" w14:textId="77777777" w:rsidR="00657AF0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3518EB0B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FDD89E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Забудована земельна ділянка</w:t>
            </w:r>
          </w:p>
          <w:p w14:paraId="006BF427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</w:p>
          <w:p w14:paraId="48822BF9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Висновок ПК: </w:t>
            </w:r>
          </w:p>
          <w:p w14:paraId="44DDC4F4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3E5766AC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8FC80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64B85A7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13.01.2022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A53389F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(s-zr-46/90)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Кушніру Андрію Леонідовичу на 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землеустрою щодо відведення у власність земельної ділянки по вул. Інгульській у Центральному районі м. Миколаєва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B02D9C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Незабудована земельна ділянка</w:t>
            </w:r>
          </w:p>
          <w:p w14:paraId="32D2B1A2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</w:p>
          <w:p w14:paraId="57F56646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7C615DC6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1058756E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35FCA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4DE85E7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21.01.2022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7C3A744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(s-zr-79/11)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для виготовлення технічної документації із землеустрою щодо встановлення (відновлення) меж земельної ділянки в натурі (на місцевості) та на проведення експертної грошової оцінки земельної ділянки по вул. Водопійній, 34-а для продажу у власність ФОП Ніколаєву В.Є.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F4A5F4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2F8F8212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</w:p>
          <w:p w14:paraId="2F7DACC1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03593525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1BB71C1E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9CD27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1200C49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10.02.2022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584326D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(s-zr-80/12)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на розроблення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землеустрою щодо відведення земельної ділянки для продажу права оренди на земельних торгах по вул. Троїцькій, біля будинку № 222,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Інгульському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районі м. Миколаєва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8F3445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Незабудована земельна ділянка</w:t>
            </w:r>
          </w:p>
          <w:p w14:paraId="1FD52F82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</w:p>
          <w:p w14:paraId="508C4C0B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314E1637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59161483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E6019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4797792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10.02.2022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2ED09BC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(s-zr-80/14)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на розроблення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землеустрою щодо відведення земельної ділянки для продажу права оренди на земельних торгах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вул.Троїцькій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навпроти будинку №156,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Інгульському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районі м. Миколаєва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9B4823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Незабудована земельна ділянка</w:t>
            </w:r>
          </w:p>
          <w:p w14:paraId="622B548F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</w:p>
          <w:p w14:paraId="3357D6BB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4BD5832C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657AF0" w14:paraId="069BB1CB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DC426" w14:textId="77777777" w:rsidR="00657AF0" w:rsidRPr="00002D73" w:rsidRDefault="00657AF0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3FAC87B" w14:textId="77777777" w:rsidR="00657AF0" w:rsidRPr="0087281B" w:rsidRDefault="00657AF0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10.02.2022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6EA1F5A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(s-zr-992/11)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на проведення експертної грошової оцінки земельної ділянки по вул. Соборній, 7 для продажу у власність 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Алекскомпани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ЛТД»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C1A587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35F7D9D3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</w:p>
          <w:p w14:paraId="006C4CD2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55CBCD9C" w14:textId="77777777" w:rsidR="00657AF0" w:rsidRDefault="00657AF0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</w:tbl>
    <w:p w14:paraId="424F41D1" w14:textId="77777777" w:rsidR="00657AF0" w:rsidRDefault="00657AF0" w:rsidP="00657AF0">
      <w:pPr>
        <w:rPr>
          <w:rFonts w:ascii="Times New Roman" w:hAnsi="Times New Roman" w:cs="Times New Roman"/>
          <w:b/>
          <w:sz w:val="24"/>
          <w:szCs w:val="24"/>
        </w:rPr>
      </w:pPr>
    </w:p>
    <w:p w14:paraId="759CB4FB" w14:textId="77777777" w:rsidR="00657AF0" w:rsidRPr="00657AF0" w:rsidRDefault="00657AF0" w:rsidP="00657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57AF0" w:rsidRPr="00657AF0" w:rsidSect="00657AF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060F"/>
    <w:multiLevelType w:val="hybridMultilevel"/>
    <w:tmpl w:val="A7AE6B88"/>
    <w:lvl w:ilvl="0" w:tplc="9C20ED3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10ACE"/>
    <w:multiLevelType w:val="hybridMultilevel"/>
    <w:tmpl w:val="4C408296"/>
    <w:lvl w:ilvl="0" w:tplc="9C20ED3E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EDA2861"/>
    <w:multiLevelType w:val="multilevel"/>
    <w:tmpl w:val="A49C68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AA00E57"/>
    <w:multiLevelType w:val="multilevel"/>
    <w:tmpl w:val="C7269800"/>
    <w:lvl w:ilvl="0">
      <w:start w:val="1"/>
      <w:numFmt w:val="decimal"/>
      <w:lvlText w:val="%1."/>
      <w:lvlJc w:val="left"/>
      <w:pPr>
        <w:tabs>
          <w:tab w:val="num" w:pos="991"/>
        </w:tabs>
        <w:ind w:left="991" w:hanging="360"/>
      </w:pPr>
    </w:lvl>
    <w:lvl w:ilvl="1">
      <w:start w:val="1"/>
      <w:numFmt w:val="decimal"/>
      <w:lvlText w:val="%2."/>
      <w:lvlJc w:val="left"/>
      <w:pPr>
        <w:tabs>
          <w:tab w:val="num" w:pos="1351"/>
        </w:tabs>
        <w:ind w:left="1351" w:hanging="360"/>
      </w:pPr>
    </w:lvl>
    <w:lvl w:ilvl="2">
      <w:start w:val="1"/>
      <w:numFmt w:val="decimal"/>
      <w:lvlText w:val="%3."/>
      <w:lvlJc w:val="left"/>
      <w:pPr>
        <w:tabs>
          <w:tab w:val="num" w:pos="1711"/>
        </w:tabs>
        <w:ind w:left="1711" w:hanging="360"/>
      </w:pPr>
    </w:lvl>
    <w:lvl w:ilvl="3">
      <w:start w:val="1"/>
      <w:numFmt w:val="decimal"/>
      <w:lvlText w:val="%4."/>
      <w:lvlJc w:val="left"/>
      <w:pPr>
        <w:tabs>
          <w:tab w:val="num" w:pos="2071"/>
        </w:tabs>
        <w:ind w:left="2071" w:hanging="360"/>
      </w:pPr>
    </w:lvl>
    <w:lvl w:ilvl="4">
      <w:start w:val="1"/>
      <w:numFmt w:val="decimal"/>
      <w:lvlText w:val="%5."/>
      <w:lvlJc w:val="left"/>
      <w:pPr>
        <w:tabs>
          <w:tab w:val="num" w:pos="2431"/>
        </w:tabs>
        <w:ind w:left="2431" w:hanging="360"/>
      </w:pPr>
    </w:lvl>
    <w:lvl w:ilvl="5">
      <w:start w:val="1"/>
      <w:numFmt w:val="decimal"/>
      <w:lvlText w:val="%6."/>
      <w:lvlJc w:val="left"/>
      <w:pPr>
        <w:tabs>
          <w:tab w:val="num" w:pos="2791"/>
        </w:tabs>
        <w:ind w:left="2791" w:hanging="360"/>
      </w:pPr>
    </w:lvl>
    <w:lvl w:ilvl="6">
      <w:start w:val="1"/>
      <w:numFmt w:val="decimal"/>
      <w:lvlText w:val="%7."/>
      <w:lvlJc w:val="left"/>
      <w:pPr>
        <w:tabs>
          <w:tab w:val="num" w:pos="3151"/>
        </w:tabs>
        <w:ind w:left="3151" w:hanging="360"/>
      </w:pPr>
    </w:lvl>
    <w:lvl w:ilvl="7">
      <w:start w:val="1"/>
      <w:numFmt w:val="decimal"/>
      <w:lvlText w:val="%8."/>
      <w:lvlJc w:val="left"/>
      <w:pPr>
        <w:tabs>
          <w:tab w:val="num" w:pos="3511"/>
        </w:tabs>
        <w:ind w:left="3511" w:hanging="360"/>
      </w:pPr>
    </w:lvl>
    <w:lvl w:ilvl="8">
      <w:start w:val="1"/>
      <w:numFmt w:val="decimal"/>
      <w:lvlText w:val="%9."/>
      <w:lvlJc w:val="left"/>
      <w:pPr>
        <w:tabs>
          <w:tab w:val="num" w:pos="3871"/>
        </w:tabs>
        <w:ind w:left="3871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AF0"/>
    <w:rsid w:val="00504A5D"/>
    <w:rsid w:val="00657AF0"/>
    <w:rsid w:val="00D73BCB"/>
    <w:rsid w:val="00F8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AFC7"/>
  <w15:chartTrackingRefBased/>
  <w15:docId w15:val="{3916EDA5-347B-4306-A8A7-0DA012A9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AF0"/>
    <w:pPr>
      <w:suppressAutoHyphens/>
    </w:pPr>
  </w:style>
  <w:style w:type="paragraph" w:styleId="2">
    <w:name w:val="heading 2"/>
    <w:basedOn w:val="a"/>
    <w:link w:val="20"/>
    <w:uiPriority w:val="9"/>
    <w:qFormat/>
    <w:rsid w:val="00657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7AF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3">
    <w:name w:val="Символ нумерации"/>
    <w:qFormat/>
    <w:rsid w:val="00657AF0"/>
  </w:style>
  <w:style w:type="character" w:customStyle="1" w:styleId="-">
    <w:name w:val="Интернет-ссылка"/>
    <w:rsid w:val="00657AF0"/>
    <w:rPr>
      <w:color w:val="000080"/>
      <w:u w:val="single"/>
    </w:rPr>
  </w:style>
  <w:style w:type="paragraph" w:customStyle="1" w:styleId="1">
    <w:name w:val="Заголовок1"/>
    <w:basedOn w:val="a"/>
    <w:next w:val="a4"/>
    <w:qFormat/>
    <w:rsid w:val="00657A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rsid w:val="00657AF0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657AF0"/>
  </w:style>
  <w:style w:type="paragraph" w:styleId="a6">
    <w:name w:val="List"/>
    <w:basedOn w:val="a4"/>
    <w:rsid w:val="00657AF0"/>
    <w:rPr>
      <w:rFonts w:cs="Arial"/>
    </w:rPr>
  </w:style>
  <w:style w:type="paragraph" w:styleId="a7">
    <w:name w:val="caption"/>
    <w:basedOn w:val="a"/>
    <w:qFormat/>
    <w:rsid w:val="00657A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657AF0"/>
    <w:pPr>
      <w:spacing w:after="0" w:line="240" w:lineRule="auto"/>
      <w:ind w:left="220" w:hanging="220"/>
    </w:pPr>
  </w:style>
  <w:style w:type="paragraph" w:styleId="a8">
    <w:name w:val="index heading"/>
    <w:basedOn w:val="a"/>
    <w:qFormat/>
    <w:rsid w:val="00657AF0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657AF0"/>
    <w:pPr>
      <w:ind w:left="720"/>
      <w:contextualSpacing/>
    </w:pPr>
  </w:style>
  <w:style w:type="table" w:styleId="aa">
    <w:name w:val="Table Grid"/>
    <w:basedOn w:val="a1"/>
    <w:uiPriority w:val="39"/>
    <w:rsid w:val="00657AF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657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16217</Words>
  <Characters>9245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User325</cp:lastModifiedBy>
  <cp:revision>3</cp:revision>
  <dcterms:created xsi:type="dcterms:W3CDTF">2023-11-07T07:49:00Z</dcterms:created>
  <dcterms:modified xsi:type="dcterms:W3CDTF">2023-11-08T13:42:00Z</dcterms:modified>
</cp:coreProperties>
</file>