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AA" w:rsidRPr="001F2931" w:rsidRDefault="00723FAA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4/40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09.02.2022</w:t>
      </w:r>
    </w:p>
    <w:p w:rsidR="00723FAA" w:rsidRPr="001F2931" w:rsidRDefault="00723FAA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723FAA" w:rsidRPr="00DA321A" w:rsidRDefault="00723FAA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723FAA" w:rsidRPr="00F21B23" w:rsidRDefault="00723FAA" w:rsidP="001523D9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F21B23">
        <w:rPr>
          <w:sz w:val="24"/>
          <w:szCs w:val="24"/>
        </w:rPr>
        <w:t xml:space="preserve">Про надання громадянці Герман Оксані Степанівні дозволу на виготовлення </w:t>
      </w:r>
      <w:r w:rsidRPr="00F21B23">
        <w:rPr>
          <w:color w:val="000000"/>
          <w:spacing w:val="-4"/>
          <w:sz w:val="24"/>
          <w:szCs w:val="24"/>
        </w:rPr>
        <w:t xml:space="preserve">технічної документації із землеустрою щодо </w:t>
      </w:r>
      <w:r w:rsidRPr="00F21B23">
        <w:rPr>
          <w:color w:val="000000"/>
          <w:spacing w:val="-3"/>
          <w:sz w:val="24"/>
          <w:szCs w:val="24"/>
        </w:rPr>
        <w:t xml:space="preserve">встановлення </w:t>
      </w:r>
      <w:r w:rsidRPr="00F21B23">
        <w:rPr>
          <w:sz w:val="24"/>
          <w:szCs w:val="24"/>
        </w:rPr>
        <w:t xml:space="preserve">(відновлення) </w:t>
      </w:r>
      <w:r w:rsidRPr="00F21B23">
        <w:rPr>
          <w:color w:val="000000"/>
          <w:spacing w:val="-3"/>
          <w:sz w:val="24"/>
          <w:szCs w:val="24"/>
        </w:rPr>
        <w:t xml:space="preserve"> меж земельної  ділянки в натурі (на місцевості) по  вул. Чкалова, 201 </w:t>
      </w:r>
      <w:r w:rsidRPr="00F21B23">
        <w:rPr>
          <w:sz w:val="24"/>
          <w:szCs w:val="24"/>
        </w:rPr>
        <w:t>в Інгульському районі м.Миколаєва (забудована земельна ділянка)</w:t>
      </w:r>
      <w:r w:rsidRPr="00F21B23">
        <w:rPr>
          <w:b/>
          <w:sz w:val="24"/>
          <w:szCs w:val="24"/>
        </w:rPr>
        <w:t>»</w:t>
      </w:r>
    </w:p>
    <w:p w:rsidR="00723FAA" w:rsidRDefault="00723FAA" w:rsidP="00B72B4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723FAA" w:rsidRDefault="00723FAA" w:rsidP="00B72B4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723FAA" w:rsidRPr="00B72B45" w:rsidRDefault="00723FAA" w:rsidP="00B72B45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72B4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723FAA" w:rsidRPr="00F21B23" w:rsidRDefault="00723FAA" w:rsidP="001523D9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21B23">
        <w:rPr>
          <w:rFonts w:ascii="Times New Roman" w:hAnsi="Times New Roman"/>
          <w:sz w:val="24"/>
          <w:szCs w:val="24"/>
          <w:lang w:val="uk-UA"/>
        </w:rPr>
        <w:t>Розглянувши заяву громадянки Герман Оксани Степанівни, дозвільні справи від 22.01.2020 №72/Пз-20,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 «Про оренду землі», «Про землеустрій», «Про місцеве самоврядування в Україні»</w:t>
      </w:r>
      <w:r w:rsidRPr="00F21B23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F21B23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надання громадянці Герман Оксані Степанівні дозволу на виготовлення </w:t>
      </w:r>
      <w:r w:rsidRPr="00F21B23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F21B2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F21B23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F21B2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меж земельної  ділянки в натурі (на місцевості) по</w:t>
      </w:r>
      <w:r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F21B2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вул. Чкалова, 201 </w:t>
      </w:r>
      <w:r w:rsidRPr="00F21B23">
        <w:rPr>
          <w:rFonts w:ascii="Times New Roman" w:hAnsi="Times New Roman"/>
          <w:sz w:val="24"/>
          <w:szCs w:val="24"/>
          <w:lang w:val="uk-UA"/>
        </w:rPr>
        <w:t>в Інгульському районі м.Миколаєва (забудована земельна ділянка)».</w:t>
      </w:r>
    </w:p>
    <w:p w:rsidR="00723FAA" w:rsidRPr="00F21B23" w:rsidRDefault="00723FAA" w:rsidP="001523D9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F21B23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проєкту рішення передбачено: «Надати громадянці Герман Оксані Степанівні дозвіл на виготовлення </w:t>
      </w:r>
      <w:r w:rsidRPr="00F21B23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технічної документації із землеустрою щодо </w:t>
      </w:r>
      <w:r w:rsidRPr="00F21B2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встановлення </w:t>
      </w:r>
      <w:r w:rsidRPr="00F21B23">
        <w:rPr>
          <w:rFonts w:ascii="Times New Roman" w:hAnsi="Times New Roman"/>
          <w:sz w:val="24"/>
          <w:szCs w:val="24"/>
          <w:lang w:val="uk-UA"/>
        </w:rPr>
        <w:t xml:space="preserve">(відновлення) </w:t>
      </w:r>
      <w:r w:rsidRPr="00F21B2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меж земельної ділянки в натурі (на місцевості) на земельну ділянку орієнтовною </w:t>
      </w:r>
      <w:r w:rsidRPr="00F21B23">
        <w:rPr>
          <w:rFonts w:ascii="Times New Roman" w:hAnsi="Times New Roman"/>
          <w:sz w:val="24"/>
          <w:szCs w:val="24"/>
          <w:lang w:val="uk-UA"/>
        </w:rPr>
        <w:t>площею 142 кв.</w:t>
      </w:r>
      <w:r w:rsidRPr="00F21B2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м (кадастровий номер 4810136900:01:013:0014), код виду цільового призначення:</w:t>
      </w:r>
      <w:r w:rsidRPr="00F21B23">
        <w:rPr>
          <w:rFonts w:ascii="Times New Roman" w:hAnsi="Times New Roman"/>
          <w:sz w:val="24"/>
          <w:szCs w:val="24"/>
          <w:lang w:val="uk-UA"/>
        </w:rPr>
        <w:t xml:space="preserve"> 03.07 – для розміщення та обслуговування будівель торгівлі, з метою передачі в оренду  для обслуговування цілісного майнового комплексу кафе «Альмея» по </w:t>
      </w:r>
      <w:r w:rsidRPr="00F21B23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вул. Чкалова, 201</w:t>
      </w:r>
      <w:r w:rsidRPr="00F21B23">
        <w:rPr>
          <w:rFonts w:ascii="Times New Roman" w:hAnsi="Times New Roman"/>
          <w:sz w:val="24"/>
          <w:szCs w:val="24"/>
          <w:lang w:val="uk-UA"/>
        </w:rPr>
        <w:t>, відповідно до висновку департаменту архітектури та містобудування Миколаївської міської ради від 10.12.2019 № 17-4153/2, підтвердженого листом від 25.03.2020 №306/12.01-47».</w:t>
      </w:r>
    </w:p>
    <w:p w:rsidR="00723FAA" w:rsidRPr="001F2931" w:rsidRDefault="00723FAA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723FAA" w:rsidRPr="001F2931" w:rsidRDefault="00723FA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723FAA" w:rsidRPr="001F2931" w:rsidRDefault="00723FAA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23FAA" w:rsidRPr="001F2931" w:rsidRDefault="00723FAA" w:rsidP="001F2931">
      <w:pPr>
        <w:rPr>
          <w:sz w:val="24"/>
          <w:szCs w:val="24"/>
        </w:rPr>
      </w:pPr>
    </w:p>
    <w:p w:rsidR="00723FAA" w:rsidRDefault="00723FAA" w:rsidP="00B72B45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723FAA" w:rsidRDefault="00723FAA" w:rsidP="00B72B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               </w:t>
      </w:r>
    </w:p>
    <w:p w:rsidR="00723FAA" w:rsidRPr="001F2931" w:rsidRDefault="00723FAA" w:rsidP="00B72B45">
      <w:pPr>
        <w:jc w:val="both"/>
      </w:pPr>
    </w:p>
    <w:sectPr w:rsidR="00723FAA" w:rsidRPr="001F2931" w:rsidSect="00BC1852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30356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523D9"/>
    <w:rsid w:val="00175761"/>
    <w:rsid w:val="00192DEF"/>
    <w:rsid w:val="0019731C"/>
    <w:rsid w:val="001B3159"/>
    <w:rsid w:val="001B623A"/>
    <w:rsid w:val="001E1654"/>
    <w:rsid w:val="001E72A4"/>
    <w:rsid w:val="001F1DE5"/>
    <w:rsid w:val="001F2931"/>
    <w:rsid w:val="00246525"/>
    <w:rsid w:val="00247DEE"/>
    <w:rsid w:val="00253B27"/>
    <w:rsid w:val="00336376"/>
    <w:rsid w:val="0033749C"/>
    <w:rsid w:val="00344916"/>
    <w:rsid w:val="003524FF"/>
    <w:rsid w:val="003772C7"/>
    <w:rsid w:val="003813AD"/>
    <w:rsid w:val="00381A96"/>
    <w:rsid w:val="003B5F25"/>
    <w:rsid w:val="003C6E25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522B3"/>
    <w:rsid w:val="00591DB6"/>
    <w:rsid w:val="005C7C94"/>
    <w:rsid w:val="005F05E8"/>
    <w:rsid w:val="005F2614"/>
    <w:rsid w:val="00611EBD"/>
    <w:rsid w:val="00631662"/>
    <w:rsid w:val="00662182"/>
    <w:rsid w:val="00665171"/>
    <w:rsid w:val="006707B3"/>
    <w:rsid w:val="00674A4D"/>
    <w:rsid w:val="00685679"/>
    <w:rsid w:val="006B26E5"/>
    <w:rsid w:val="006B5F00"/>
    <w:rsid w:val="006C1C58"/>
    <w:rsid w:val="006C5DAA"/>
    <w:rsid w:val="006F0AAB"/>
    <w:rsid w:val="007115B3"/>
    <w:rsid w:val="007125C9"/>
    <w:rsid w:val="00723FAA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7546F"/>
    <w:rsid w:val="00984E6A"/>
    <w:rsid w:val="009A0C86"/>
    <w:rsid w:val="009C0E9C"/>
    <w:rsid w:val="009C15B7"/>
    <w:rsid w:val="009E36CA"/>
    <w:rsid w:val="00A05CBC"/>
    <w:rsid w:val="00A24108"/>
    <w:rsid w:val="00A26336"/>
    <w:rsid w:val="00A35AA0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72B45"/>
    <w:rsid w:val="00B90016"/>
    <w:rsid w:val="00BA129F"/>
    <w:rsid w:val="00BA17ED"/>
    <w:rsid w:val="00BC1852"/>
    <w:rsid w:val="00BD7CAF"/>
    <w:rsid w:val="00C35AE7"/>
    <w:rsid w:val="00C52F25"/>
    <w:rsid w:val="00C75256"/>
    <w:rsid w:val="00C8133D"/>
    <w:rsid w:val="00CC182C"/>
    <w:rsid w:val="00CC5669"/>
    <w:rsid w:val="00D05B4B"/>
    <w:rsid w:val="00D9617E"/>
    <w:rsid w:val="00DA321A"/>
    <w:rsid w:val="00DB2396"/>
    <w:rsid w:val="00DD1882"/>
    <w:rsid w:val="00E306D3"/>
    <w:rsid w:val="00E4374F"/>
    <w:rsid w:val="00E75DE3"/>
    <w:rsid w:val="00E91BFC"/>
    <w:rsid w:val="00EA7FEC"/>
    <w:rsid w:val="00EC658D"/>
    <w:rsid w:val="00ED264D"/>
    <w:rsid w:val="00EE6771"/>
    <w:rsid w:val="00EF159E"/>
    <w:rsid w:val="00EF19C9"/>
    <w:rsid w:val="00F01914"/>
    <w:rsid w:val="00F15EEF"/>
    <w:rsid w:val="00F21B23"/>
    <w:rsid w:val="00F53860"/>
    <w:rsid w:val="00F6093E"/>
    <w:rsid w:val="00F76072"/>
    <w:rsid w:val="00FC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  <w:style w:type="character" w:customStyle="1" w:styleId="a">
    <w:name w:val="Знак Знак"/>
    <w:uiPriority w:val="99"/>
    <w:semiHidden/>
    <w:locked/>
    <w:rsid w:val="009C15B7"/>
    <w:rPr>
      <w:sz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554</Words>
  <Characters>3162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28</cp:revision>
  <cp:lastPrinted>2022-02-10T08:43:00Z</cp:lastPrinted>
  <dcterms:created xsi:type="dcterms:W3CDTF">2021-09-16T07:44:00Z</dcterms:created>
  <dcterms:modified xsi:type="dcterms:W3CDTF">2022-02-10T08:43:00Z</dcterms:modified>
</cp:coreProperties>
</file>