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6B7AD9" w:rsidRPr="00536579" w:rsidRDefault="006B7AD9" w:rsidP="003906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6B7AD9" w:rsidRPr="00536579" w:rsidRDefault="006B7AD9" w:rsidP="0039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9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Засідання планується провести </w:t>
      </w:r>
      <w:r w:rsidR="009D224E" w:rsidRPr="002A79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8927BE" w:rsidRPr="002A79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D224E" w:rsidRPr="002A79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</w:t>
      </w:r>
      <w:r w:rsidR="008927BE" w:rsidRPr="002A79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79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2021 о 13-00 </w:t>
      </w:r>
      <w:r w:rsidRPr="002A79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2A79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2A79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357</w:t>
      </w:r>
    </w:p>
    <w:p w:rsidR="006B7AD9" w:rsidRPr="00536579" w:rsidRDefault="006B7AD9" w:rsidP="0039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571F" w:rsidRPr="00576BDB" w:rsidRDefault="00D1571F" w:rsidP="00D1571F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Організаційні питання діяльності </w:t>
      </w:r>
    </w:p>
    <w:p w:rsidR="00D1571F" w:rsidRPr="00576BDB" w:rsidRDefault="00D1571F" w:rsidP="00D1571F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Миколаївської міської ради</w:t>
      </w:r>
    </w:p>
    <w:p w:rsidR="00D1571F" w:rsidRDefault="00D1571F" w:rsidP="0039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9" w:rsidRDefault="001714A0" w:rsidP="00171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управління апарату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714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14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1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692</w:t>
      </w:r>
      <w:r w:rsidRPr="001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714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щодо розгляду та надання висновків по </w:t>
      </w:r>
      <w:proofErr w:type="spellStart"/>
      <w:r w:rsidRPr="00171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</w:t>
      </w:r>
      <w:r w:rsidR="00F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до рішення міської ради від 18.12.2020 «2/4 «Про утворення постійних комісій Миколаївської міської ради </w:t>
      </w:r>
      <w:r w:rsidR="00FD5BC0" w:rsidRPr="00FD5BC0">
        <w:rPr>
          <w:rFonts w:ascii="Times New Roman" w:eastAsia="Times New Roman" w:hAnsi="Times New Roman" w:cs="Times New Roman"/>
          <w:sz w:val="28"/>
          <w:szCs w:val="28"/>
          <w:lang w:eastAsia="ru-RU"/>
        </w:rPr>
        <w:t>VIII скликання</w:t>
      </w:r>
      <w:r w:rsidR="004D0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затвердження їх персонального складу та обрання голів», файл s-gs-03</w:t>
      </w:r>
      <w:r w:rsidR="004D02E8" w:rsidRPr="004D02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78F1"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 подання –</w:t>
      </w:r>
      <w:r w:rsid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Пушкар О.А.).</w:t>
      </w:r>
    </w:p>
    <w:p w:rsidR="00FD78F1" w:rsidRDefault="00FD78F1" w:rsidP="00171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1714A0" w:rsidRDefault="001714A0" w:rsidP="00BB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49C" w:rsidRPr="007D02F2" w:rsidRDefault="00762B0B" w:rsidP="00E81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E8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</w:t>
      </w:r>
      <w:proofErr w:type="spellStart"/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доповнення до </w:t>
      </w:r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міської ради від </w:t>
      </w:r>
      <w:r w:rsidR="00E81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1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№2</w:t>
      </w:r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81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 діяльності з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 Миколаївської міської ради на 2021 рік»</w:t>
      </w:r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2B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s-s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62B0B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листа управління апарату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1214</w:t>
      </w:r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8149C" w:rsidRPr="003C5BE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</w:p>
    <w:p w:rsidR="00E8149C" w:rsidRPr="007D02F2" w:rsidRDefault="00E8149C" w:rsidP="00E81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3F4B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B0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Шуліченко</w:t>
      </w:r>
      <w:proofErr w:type="spellEnd"/>
      <w:r w:rsidR="0076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департаменту </w:t>
      </w:r>
      <w:r w:rsidR="0076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економічного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ради.</w:t>
      </w:r>
    </w:p>
    <w:p w:rsidR="00936D96" w:rsidRDefault="00936D96" w:rsidP="00936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E8149C" w:rsidRDefault="00E8149C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96" w:rsidRPr="00936D96" w:rsidRDefault="00936D96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депутата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Коваленка М.В. від 11.03.2021 за вх.№1210 від 12.03.2021 щодо розгляду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встановлення обмеження щодо продажу та споживання пива (крім безалкогольного), алкогольних, слабоалкогольних напоїв, вин столових в м.</w:t>
      </w:r>
      <w:r w:rsidR="0050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Миколаєві»</w:t>
      </w:r>
    </w:p>
    <w:p w:rsidR="00936D96" w:rsidRDefault="00936D96" w:rsidP="00936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36D96" w:rsidRDefault="00936D96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1F" w:rsidRDefault="00D1571F" w:rsidP="00D1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Розгляд звернень відділів, управлінь виконкому, департаментів, адміністрацій районів та інших установ міста.</w:t>
      </w:r>
    </w:p>
    <w:p w:rsidR="00D1571F" w:rsidRDefault="00D1571F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A3" w:rsidRDefault="00D1571F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21EA3" w:rsidRPr="00D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1EA3" w:rsidRPr="00D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секретаря міської ради </w:t>
      </w:r>
      <w:proofErr w:type="spellStart"/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</w:t>
      </w:r>
      <w:proofErr w:type="spellEnd"/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від 10.03.2021 №8073 за вх.№1160 від 10.03.2021 щодо розробки та винесення на розгляд сесії міської ради бюджетного регламенту Миколаївської міської ради, що передбачено частиною 2 статті 37 Регламенту Миколаївської міської ради </w:t>
      </w:r>
      <w:r w:rsidR="00D21EA3" w:rsidRP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VIII скликання</w:t>
      </w:r>
      <w:r w:rsidR="00D73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BAC" w:rsidRDefault="00D73BAC" w:rsidP="00D7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EF27A8" w:rsidRDefault="00EF27A8" w:rsidP="00D7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7A8" w:rsidRPr="00EF27A8" w:rsidRDefault="00EF27A8" w:rsidP="00D7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EF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секретаря міської ради </w:t>
      </w:r>
      <w:proofErr w:type="spellStart"/>
      <w:r w:rsidRPr="00EF27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</w:t>
      </w:r>
      <w:proofErr w:type="spellEnd"/>
      <w:r w:rsidRPr="00EF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F27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9128/02.01-07/21-2</w:t>
      </w:r>
      <w:r w:rsidRPr="00EF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Pr="00EF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27A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дотримання рекомендацій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стосовно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протиепідеміологічних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заходів на засіданнях постійної комісії та максимального обмеження участі запрошених осіб</w:t>
      </w:r>
      <w:r w:rsid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492" w:rsidRDefault="00796492" w:rsidP="00796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D21EA3" w:rsidRDefault="00D21EA3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73" w:rsidRPr="00112973" w:rsidRDefault="00112973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F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1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Миколаївської місцевої прокуратури №1 від 11.03.2021                                   №31-2579вих-21 за вх.№2813/02.02.01-06/14/21 щодо діяльності Миколаївської місцевої прокуратури № 1 за 12 місяців 2020 року.</w:t>
      </w:r>
    </w:p>
    <w:p w:rsidR="00DD1892" w:rsidRDefault="00DD1892" w:rsidP="00DD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112973" w:rsidRDefault="00112973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</w:t>
      </w:r>
      <w:r w:rsidR="003F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Розгляд звернень юридичних та фізичних осіб до постійної комісії міської ради </w:t>
      </w:r>
    </w:p>
    <w:p w:rsidR="006B7AD9" w:rsidRDefault="006B7AD9" w:rsidP="0039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BE" w:rsidRPr="003303BE" w:rsidRDefault="001F0408" w:rsidP="00C6420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03BE" w:rsidRPr="0033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0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303BE" w:rsidRPr="0033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3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</w:t>
      </w:r>
      <w:r w:rsidR="00BC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D9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Рудого Д.І. від 12.03.2021 №1190 щодо </w:t>
      </w:r>
      <w:r w:rsidR="006310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правління ОСББ «Л</w:t>
      </w:r>
      <w:r w:rsidR="00542C2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3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ски-Богатир» та конфліктної ситуації, яка склалася з </w:t>
      </w:r>
      <w:proofErr w:type="spellStart"/>
      <w:r w:rsidR="00631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гр.Рудим</w:t>
      </w:r>
      <w:proofErr w:type="spellEnd"/>
      <w:r w:rsidR="0063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Д.І.</w:t>
      </w:r>
      <w:r w:rsidR="00D3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іншими мешканцями будинку.</w:t>
      </w:r>
    </w:p>
    <w:p w:rsidR="003303BE" w:rsidRDefault="003303BE" w:rsidP="003303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1F0408" w:rsidRDefault="001F0408" w:rsidP="003303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08" w:rsidRDefault="001F0408" w:rsidP="003303B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гр. Ковальчук Г.С. від 12.03.2021 №1205 щодо допомоги із встановлення електричного лічильника з проводкою до неприватизованої кімнати у гуртожитку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вр.Богоявленському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340/1</w:t>
      </w:r>
      <w:r w:rsidR="003B2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408" w:rsidRDefault="001F0408" w:rsidP="001F0408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C6420B" w:rsidRDefault="00C6420B" w:rsidP="0039069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828" w:rsidRPr="00890828" w:rsidRDefault="00890828" w:rsidP="00890828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Заява Савіна В.М. від 17.03.2021 №1268 </w:t>
      </w:r>
      <w:r w:rsidR="00B6337C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колективом КТК «</w:t>
      </w:r>
      <w:proofErr w:type="spellStart"/>
      <w:r w:rsidR="00B63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Івушка</w:t>
      </w:r>
      <w:proofErr w:type="spellEnd"/>
      <w:r w:rsidR="00B6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організації зустрічі з представниками влади : заступником міського голови Андрієнко .Ю.Г., директором департаменту </w:t>
      </w:r>
      <w:r w:rsidRPr="0089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внутрішнього фінансового контролю, нагляду та протидії корупції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</w:t>
      </w:r>
      <w:r w:rsidR="00C8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Єрмолаєвим А.В., директором департаменту архітектури та містобудування миколаївської міської ради Цимбалом А.А. та членами постійної комісії </w:t>
      </w:r>
      <w:r w:rsidR="00B633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6337C" w:rsidRPr="00B6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B6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r w:rsidR="00B6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вирішення питання продовження оренди земельної ділянки по</w:t>
      </w:r>
      <w:r w:rsidRPr="0089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об’єкту по вул. Крилова, поблизу будинку №38</w:t>
      </w:r>
      <w:r w:rsidR="001D3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8F4" w:rsidRDefault="00C868F4" w:rsidP="00C868F4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890828" w:rsidRDefault="00890828" w:rsidP="0039069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A1B" w:rsidRPr="00460A1B" w:rsidRDefault="00460A1B" w:rsidP="00460A1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гр.</w:t>
      </w:r>
      <w:r w:rsidR="00D9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Д.О. від 18.03.2021 №12956 щодо розгляду питання стосовно заяви депутата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Іванова Д.С. про дітей , які потрапили до лікарні через харчування в дитсадка, що не належать до системи харчування від КОП.</w:t>
      </w:r>
    </w:p>
    <w:p w:rsidR="00460A1B" w:rsidRDefault="00460A1B" w:rsidP="00460A1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460A1B" w:rsidRDefault="00460A1B" w:rsidP="0039069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9C2" w:rsidRPr="002A79C2" w:rsidRDefault="002A79C2" w:rsidP="002A79C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="008729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29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гр.</w:t>
      </w:r>
      <w:r w:rsidR="00D9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Салімона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від 19.03.2021 №1307 щодо надання морально-етичної оцінки діям заступника начальника управління у справах фізичної культури та спорту Миколаївської міської ради </w:t>
      </w:r>
    </w:p>
    <w:p w:rsidR="002A79C2" w:rsidRDefault="002A79C2" w:rsidP="002A79C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2A79C2" w:rsidRPr="00C6420B" w:rsidRDefault="002A79C2" w:rsidP="0039069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FDD" w:rsidRDefault="00A967A4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РОЗДІЛ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Розгляд інформації на рекомендації, витягів інших постійних комісій, протокольних дору</w:t>
      </w:r>
      <w:r w:rsid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чень Миколаївської міської ради </w:t>
      </w:r>
    </w:p>
    <w:p w:rsidR="00A967A4" w:rsidRDefault="00FF5FDD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F5FDD">
        <w:rPr>
          <w:rFonts w:ascii="Times New Roman" w:hAnsi="Times New Roman" w:cs="Times New Roman"/>
          <w:b/>
          <w:sz w:val="28"/>
          <w:szCs w:val="28"/>
        </w:rPr>
        <w:t>п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итання, </w:t>
      </w:r>
      <w:r w:rsidR="001E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знаходиться на контролі постійної комісії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2105F" w:rsidRDefault="00D2105F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76B" w:rsidRP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7D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управління земельних ресурсів Миколаївської міської ради від 09.0</w:t>
      </w:r>
      <w:r w:rsidR="00476D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476DE4">
        <w:rPr>
          <w:rFonts w:ascii="Times New Roman" w:eastAsia="Times New Roman" w:hAnsi="Times New Roman" w:cs="Times New Roman"/>
          <w:sz w:val="28"/>
          <w:szCs w:val="28"/>
          <w:lang w:eastAsia="ru-RU"/>
        </w:rPr>
        <w:t>7892/11.02-03/21-2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476DE4">
        <w:rPr>
          <w:rFonts w:ascii="Times New Roman" w:eastAsia="Times New Roman" w:hAnsi="Times New Roman" w:cs="Times New Roman"/>
          <w:sz w:val="28"/>
          <w:szCs w:val="28"/>
          <w:lang w:eastAsia="ru-RU"/>
        </w:rPr>
        <w:t>1198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</w:t>
      </w:r>
      <w:r w:rsidR="00476D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6D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476DE4" w:rsidRPr="00476D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</w:t>
      </w:r>
      <w:r w:rsidR="00476D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постійної комісії протоколу №4 від 09.02</w:t>
      </w:r>
      <w:r w:rsidR="00476DE4" w:rsidRPr="00476DE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 інформації щодо</w:t>
      </w:r>
      <w:r w:rsidR="004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наявності вільних земельних ділянок на території </w:t>
      </w:r>
      <w:proofErr w:type="spellStart"/>
      <w:r w:rsidR="00476DE4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="004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житла внутрішньо переміщеним особам.</w:t>
      </w:r>
    </w:p>
    <w:p w:rsid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5376B" w:rsidRDefault="0095376B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6F" w:rsidRDefault="0006776F" w:rsidP="0006776F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D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7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КУ ММР «Агенція розвитку Миколаєва»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732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32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5796</w:t>
      </w:r>
      <w:r w:rsidRPr="00A732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73.01-03/21-2 </w:t>
      </w:r>
      <w:r w:rsidRPr="00A732F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інформації в частині розгляду питання 2.5. протоколу №4 від 09.02.2021 стосовно розроблення та запропонованим, запланованим заходам по Програмі Миколаївської міської ради з забезпечення житлом внутрішньо переміщених осіб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76F" w:rsidRDefault="0006776F" w:rsidP="0006776F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A0613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06776F" w:rsidRDefault="0006776F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59" w:rsidRPr="00222759" w:rsidRDefault="00222759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DF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8150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1.01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-11/21-2 за вх.№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1246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16.0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надання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розгляду звернення </w:t>
      </w:r>
      <w:r w:rsidR="007D3436"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мешканців будинку за </w:t>
      </w:r>
      <w:proofErr w:type="spellStart"/>
      <w:r w:rsidR="007D3436"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7D3436"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D3436"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="007D3436"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 </w:t>
      </w:r>
      <w:r w:rsid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r w:rsidR="007D3436"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можливості встановлення дитячого майданчику з пісочницею та спортивних тренажерів. Також вирішення питання щодо розташування рекламного плакату магазину «Сита хата», який закриває номер будинку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759" w:rsidRDefault="00222759" w:rsidP="00222759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222759" w:rsidRDefault="00222759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C48" w:rsidRPr="00DF2296" w:rsidRDefault="00DF2296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4.2.2. </w:t>
      </w:r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Адміністрації заводського району від 16.03.2021 №8871/03.01-46/21-2 </w:t>
      </w:r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надання інформації щодо розгляду звернення мешканців будинку за </w:t>
      </w:r>
      <w:proofErr w:type="spellStart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296" w:rsidRDefault="00DF2296" w:rsidP="00DF2296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081C48" w:rsidRDefault="00081C48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C48" w:rsidRPr="00BD597C" w:rsidRDefault="00DF2296" w:rsidP="00BD597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4.2.3. </w:t>
      </w:r>
      <w:r w:rsidR="00BD597C"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 w:rsidR="00BD597C" w:rsidRPr="00BD597C">
        <w:t xml:space="preserve"> </w:t>
      </w:r>
      <w:r w:rsidR="00BD597C">
        <w:t>д</w:t>
      </w:r>
      <w:r w:rsidR="00BD597C"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597C"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внутрішнього фінансового контролю,</w:t>
      </w:r>
      <w:r w:rsid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7C"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 та протидії корупції</w:t>
      </w:r>
      <w:r w:rsid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15.03.2021 №8762/21-02-07/21-2 </w:t>
      </w:r>
      <w:r w:rsidR="00BD597C"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надання інформації щодо розгляду звернення мешканців будинку за </w:t>
      </w:r>
      <w:proofErr w:type="spellStart"/>
      <w:r w:rsidR="00BD597C"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BD597C"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D597C"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="00BD597C"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</w:t>
      </w:r>
    </w:p>
    <w:p w:rsidR="00BD597C" w:rsidRDefault="00BD597C" w:rsidP="00BD597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081C48" w:rsidRDefault="00081C48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76B" w:rsidRPr="006B4267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D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B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департаменту внутрішнього фінансового контролю, нагляду та протидії корупції від 1</w:t>
      </w:r>
      <w:r w:rsidR="001546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№8</w:t>
      </w:r>
      <w:r w:rsidR="00154657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 w:rsidR="00154657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465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/21-2 </w:t>
      </w:r>
      <w:r w:rsidR="0015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вх.№1206 від 12.03.2021 </w:t>
      </w:r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</w:t>
      </w:r>
      <w:r w:rsid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r w:rsidR="00CE124E" w:rsidRPr="00CE124E">
        <w:t xml:space="preserve"> </w:t>
      </w:r>
      <w:r w:rsidR="00CE124E" w:rsidRPr="00CE124E">
        <w:rPr>
          <w:rFonts w:ascii="Times New Roman" w:hAnsi="Times New Roman" w:cs="Times New Roman"/>
          <w:sz w:val="28"/>
          <w:szCs w:val="28"/>
        </w:rPr>
        <w:t>з</w:t>
      </w:r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вернення громадянина Купина М.П. «на гарячу лінію» голови </w:t>
      </w:r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облдержадміністрації від 16.02.2021 №34631 за вх.№К-1242/з-</w:t>
      </w:r>
      <w:proofErr w:type="spellStart"/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резолюцією секретаря міської ради </w:t>
      </w:r>
      <w:proofErr w:type="spellStart"/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Фалька</w:t>
      </w:r>
      <w:proofErr w:type="spellEnd"/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В.Д.) щодо невідповідності директора КП «Миколаївські парки» </w:t>
      </w:r>
      <w:proofErr w:type="spellStart"/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Андрієвської</w:t>
      </w:r>
      <w:proofErr w:type="spellEnd"/>
      <w:r w:rsidR="00CE124E"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посаді, за фактом її халатності, що призвели до зруйнування інфраструктури парку «Ліски»</w:t>
      </w:r>
      <w:r w:rsid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7746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     , «проти» –   , «утримались» –   .</w:t>
      </w:r>
    </w:p>
    <w:p w:rsidR="0095376B" w:rsidRDefault="0095376B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69E" w:rsidRPr="0039069E" w:rsidRDefault="00C12C80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9069E"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9069E"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9069E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</w:t>
      </w:r>
      <w:r w:rsidR="0039069E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 w:rsid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69E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9069E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>8693/02.06.01-04/21-2</w:t>
      </w:r>
      <w:r w:rsidR="0039069E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</w:t>
      </w:r>
      <w:r w:rsidR="00E47218" w:rsidRPr="00E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висновку </w:t>
      </w:r>
      <w:r w:rsidR="0039069E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протоколу №</w:t>
      </w:r>
      <w:r w:rsid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069E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>4.0</w:t>
      </w:r>
      <w:r w:rsid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69E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069E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</w:t>
      </w:r>
      <w:r w:rsid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535083" w:rsidRP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r w:rsid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535083" w:rsidRP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</w:t>
      </w:r>
      <w:r w:rsid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пропозицій стосовно пропонованих змін до ч.4</w:t>
      </w:r>
      <w:r w:rsidR="002C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Регламенту миколаївської міської ради </w:t>
      </w:r>
      <w:r w:rsidR="00630E40" w:rsidRP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>VІІІ скликання</w:t>
      </w:r>
      <w:r w:rsid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69E" w:rsidRPr="0039069E" w:rsidRDefault="0039069E" w:rsidP="0039069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 «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–      , «проти» –   , «утримались» –   .</w:t>
      </w:r>
    </w:p>
    <w:p w:rsidR="0039069E" w:rsidRDefault="0039069E" w:rsidP="0039069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DC" w:rsidRPr="0039069E" w:rsidRDefault="00C12C80" w:rsidP="00C26FD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26FDC"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26FDC"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26FDC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="00F0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з надання адміністративних послуг </w:t>
      </w:r>
      <w:r w:rsidR="00C26FDC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 w:rsidR="00F05C7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6F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05C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6FDC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6FD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26FDC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05C7A">
        <w:rPr>
          <w:rFonts w:ascii="Times New Roman" w:eastAsia="Times New Roman" w:hAnsi="Times New Roman" w:cs="Times New Roman"/>
          <w:sz w:val="28"/>
          <w:szCs w:val="28"/>
          <w:lang w:eastAsia="ru-RU"/>
        </w:rPr>
        <w:t>8444/19.01-19/21-2</w:t>
      </w:r>
      <w:r w:rsidR="00C26FDC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</w:t>
      </w:r>
      <w:r w:rsidR="00E47218" w:rsidRPr="00E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r w:rsidR="00C26FDC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протоколу №</w:t>
      </w:r>
      <w:r w:rsidR="00F05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FDC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F05C7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26FDC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F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5C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FDC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6FD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26FDC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</w:t>
      </w:r>
      <w:r w:rsidR="00C26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="00F0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 щодо можливого застосування санкцій до осіб, які порушують строки розгляду адміністративних послуг</w:t>
      </w:r>
      <w:r w:rsidR="00C26FDC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FDC" w:rsidRPr="0039069E" w:rsidRDefault="00C26FDC" w:rsidP="00C26FDC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 «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–      , «проти» –   , «утримались» –   .</w:t>
      </w:r>
    </w:p>
    <w:p w:rsidR="00C26FDC" w:rsidRDefault="00C26FDC" w:rsidP="0039069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786" w:rsidRPr="0039069E" w:rsidRDefault="00072786" w:rsidP="00072786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="0018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служби у справах дітей 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1860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60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60A8">
        <w:rPr>
          <w:rFonts w:ascii="Times New Roman" w:eastAsia="Times New Roman" w:hAnsi="Times New Roman" w:cs="Times New Roman"/>
          <w:sz w:val="28"/>
          <w:szCs w:val="28"/>
          <w:lang w:eastAsia="ru-RU"/>
        </w:rPr>
        <w:t>8066/25.01-05/21-2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 w:rsidR="001860A8">
        <w:rPr>
          <w:rFonts w:ascii="Times New Roman" w:eastAsia="Times New Roman" w:hAnsi="Times New Roman" w:cs="Times New Roman"/>
          <w:sz w:val="28"/>
          <w:szCs w:val="28"/>
          <w:lang w:eastAsia="ru-RU"/>
        </w:rPr>
        <w:t>1203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1860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60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</w:t>
      </w:r>
      <w:r w:rsidRPr="00E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протоколу №</w:t>
      </w:r>
      <w:r w:rsidR="00186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1860A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60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</w:t>
      </w:r>
      <w:r w:rsidR="0018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отримання інформації від управління капітального будівництва, департаменту житлово-комунального господарства, департаменту праці та соціального захисту населення щодо фінансування заходів міської </w:t>
      </w:r>
      <w:r w:rsidR="00C71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r w:rsidR="0018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«Діти Миколаєва» на 2021 рік.</w:t>
      </w:r>
    </w:p>
    <w:p w:rsidR="00072786" w:rsidRPr="0039069E" w:rsidRDefault="00072786" w:rsidP="0007278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 «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–      , «проти» –   , «утримались» –   .</w:t>
      </w:r>
    </w:p>
    <w:p w:rsidR="00072786" w:rsidRDefault="00072786" w:rsidP="0039069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F68" w:rsidRDefault="001B4F68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КІСЕЛЬОВА</w:t>
      </w:r>
    </w:p>
    <w:sectPr w:rsidR="006B7AD9" w:rsidRPr="00536579" w:rsidSect="003B3620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7"/>
    <w:rsid w:val="00045080"/>
    <w:rsid w:val="00045AAE"/>
    <w:rsid w:val="0006776F"/>
    <w:rsid w:val="00072786"/>
    <w:rsid w:val="000734A6"/>
    <w:rsid w:val="00081C48"/>
    <w:rsid w:val="00096BF2"/>
    <w:rsid w:val="000B5519"/>
    <w:rsid w:val="000F4F70"/>
    <w:rsid w:val="00112973"/>
    <w:rsid w:val="00154657"/>
    <w:rsid w:val="001546B2"/>
    <w:rsid w:val="001714A0"/>
    <w:rsid w:val="001860A8"/>
    <w:rsid w:val="001B4F68"/>
    <w:rsid w:val="001D181B"/>
    <w:rsid w:val="001D3A84"/>
    <w:rsid w:val="001E48BC"/>
    <w:rsid w:val="001F03D9"/>
    <w:rsid w:val="001F0408"/>
    <w:rsid w:val="001F5E8F"/>
    <w:rsid w:val="00222759"/>
    <w:rsid w:val="002422AC"/>
    <w:rsid w:val="00243678"/>
    <w:rsid w:val="0025411F"/>
    <w:rsid w:val="00266598"/>
    <w:rsid w:val="00272EC9"/>
    <w:rsid w:val="00295150"/>
    <w:rsid w:val="002A79C2"/>
    <w:rsid w:val="002C3734"/>
    <w:rsid w:val="002D3100"/>
    <w:rsid w:val="003303BE"/>
    <w:rsid w:val="003436C1"/>
    <w:rsid w:val="0039028C"/>
    <w:rsid w:val="0039069E"/>
    <w:rsid w:val="003A1A76"/>
    <w:rsid w:val="003B27F5"/>
    <w:rsid w:val="003B3620"/>
    <w:rsid w:val="003F4BD6"/>
    <w:rsid w:val="003F56D4"/>
    <w:rsid w:val="004047BB"/>
    <w:rsid w:val="004126D6"/>
    <w:rsid w:val="00432851"/>
    <w:rsid w:val="00443F4B"/>
    <w:rsid w:val="00454D28"/>
    <w:rsid w:val="00460A1B"/>
    <w:rsid w:val="00476DE4"/>
    <w:rsid w:val="004A1550"/>
    <w:rsid w:val="004C7094"/>
    <w:rsid w:val="004D02E8"/>
    <w:rsid w:val="004D6964"/>
    <w:rsid w:val="0050214E"/>
    <w:rsid w:val="00535083"/>
    <w:rsid w:val="00536579"/>
    <w:rsid w:val="00542C27"/>
    <w:rsid w:val="005674A0"/>
    <w:rsid w:val="00576BDB"/>
    <w:rsid w:val="00584C40"/>
    <w:rsid w:val="005A711C"/>
    <w:rsid w:val="005A75C7"/>
    <w:rsid w:val="005D522B"/>
    <w:rsid w:val="005E3B15"/>
    <w:rsid w:val="00605C4E"/>
    <w:rsid w:val="0061236F"/>
    <w:rsid w:val="00623697"/>
    <w:rsid w:val="0062621C"/>
    <w:rsid w:val="00626A3C"/>
    <w:rsid w:val="00630E40"/>
    <w:rsid w:val="006310CE"/>
    <w:rsid w:val="00650F29"/>
    <w:rsid w:val="00652DF7"/>
    <w:rsid w:val="006577C5"/>
    <w:rsid w:val="00673D8C"/>
    <w:rsid w:val="006951EB"/>
    <w:rsid w:val="006B4267"/>
    <w:rsid w:val="006B732F"/>
    <w:rsid w:val="006B7AD9"/>
    <w:rsid w:val="00711E64"/>
    <w:rsid w:val="00731582"/>
    <w:rsid w:val="00735532"/>
    <w:rsid w:val="00742952"/>
    <w:rsid w:val="00743569"/>
    <w:rsid w:val="007616DA"/>
    <w:rsid w:val="00762B0B"/>
    <w:rsid w:val="0077464A"/>
    <w:rsid w:val="0078261C"/>
    <w:rsid w:val="00796492"/>
    <w:rsid w:val="007A0AEA"/>
    <w:rsid w:val="007B0C7B"/>
    <w:rsid w:val="007B37B9"/>
    <w:rsid w:val="007B6543"/>
    <w:rsid w:val="007C2026"/>
    <w:rsid w:val="007D3436"/>
    <w:rsid w:val="007D4E71"/>
    <w:rsid w:val="007E0F7E"/>
    <w:rsid w:val="007E5385"/>
    <w:rsid w:val="00811BC3"/>
    <w:rsid w:val="00812951"/>
    <w:rsid w:val="00872953"/>
    <w:rsid w:val="0087486F"/>
    <w:rsid w:val="00890828"/>
    <w:rsid w:val="008927BE"/>
    <w:rsid w:val="008B0CD3"/>
    <w:rsid w:val="00926EA6"/>
    <w:rsid w:val="00936D96"/>
    <w:rsid w:val="0095376B"/>
    <w:rsid w:val="00983203"/>
    <w:rsid w:val="009844B5"/>
    <w:rsid w:val="0099486B"/>
    <w:rsid w:val="009D224E"/>
    <w:rsid w:val="00A0531D"/>
    <w:rsid w:val="00A14DB4"/>
    <w:rsid w:val="00A62685"/>
    <w:rsid w:val="00A65508"/>
    <w:rsid w:val="00A66C11"/>
    <w:rsid w:val="00A7317C"/>
    <w:rsid w:val="00A967A4"/>
    <w:rsid w:val="00AB511F"/>
    <w:rsid w:val="00B07EFB"/>
    <w:rsid w:val="00B33BA2"/>
    <w:rsid w:val="00B6337C"/>
    <w:rsid w:val="00BB7E16"/>
    <w:rsid w:val="00BC0BC3"/>
    <w:rsid w:val="00BC6E28"/>
    <w:rsid w:val="00BD20B0"/>
    <w:rsid w:val="00BD597C"/>
    <w:rsid w:val="00C12C80"/>
    <w:rsid w:val="00C26FDC"/>
    <w:rsid w:val="00C46E1D"/>
    <w:rsid w:val="00C53921"/>
    <w:rsid w:val="00C62CF3"/>
    <w:rsid w:val="00C6420B"/>
    <w:rsid w:val="00C6581F"/>
    <w:rsid w:val="00C66251"/>
    <w:rsid w:val="00C71816"/>
    <w:rsid w:val="00C868F4"/>
    <w:rsid w:val="00C96411"/>
    <w:rsid w:val="00CB7CC6"/>
    <w:rsid w:val="00CC148D"/>
    <w:rsid w:val="00CE124E"/>
    <w:rsid w:val="00D1571F"/>
    <w:rsid w:val="00D20D68"/>
    <w:rsid w:val="00D2105F"/>
    <w:rsid w:val="00D21EA3"/>
    <w:rsid w:val="00D34D3D"/>
    <w:rsid w:val="00D53187"/>
    <w:rsid w:val="00D73BAC"/>
    <w:rsid w:val="00D95F86"/>
    <w:rsid w:val="00DA4993"/>
    <w:rsid w:val="00DD1892"/>
    <w:rsid w:val="00DE100C"/>
    <w:rsid w:val="00DE3BD1"/>
    <w:rsid w:val="00DF2296"/>
    <w:rsid w:val="00E10ED9"/>
    <w:rsid w:val="00E20CB9"/>
    <w:rsid w:val="00E249FE"/>
    <w:rsid w:val="00E24E7A"/>
    <w:rsid w:val="00E47218"/>
    <w:rsid w:val="00E564A2"/>
    <w:rsid w:val="00E8149C"/>
    <w:rsid w:val="00E9112B"/>
    <w:rsid w:val="00EB69EE"/>
    <w:rsid w:val="00EC5FE0"/>
    <w:rsid w:val="00EF27A8"/>
    <w:rsid w:val="00F05C7A"/>
    <w:rsid w:val="00F478DC"/>
    <w:rsid w:val="00F65857"/>
    <w:rsid w:val="00F742F6"/>
    <w:rsid w:val="00F963C9"/>
    <w:rsid w:val="00FA3C08"/>
    <w:rsid w:val="00FD5BC0"/>
    <w:rsid w:val="00FD78F1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0FDC-35C4-47AA-8759-983A9AC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5798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59</cp:revision>
  <cp:lastPrinted>2021-03-19T09:52:00Z</cp:lastPrinted>
  <dcterms:created xsi:type="dcterms:W3CDTF">2021-03-16T14:27:00Z</dcterms:created>
  <dcterms:modified xsi:type="dcterms:W3CDTF">2021-03-19T09:55:00Z</dcterms:modified>
</cp:coreProperties>
</file>