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77777777" w:rsidR="00F56F31" w:rsidRDefault="00F56F31" w:rsidP="00B46EBC">
      <w:pPr>
        <w:rPr>
          <w:rFonts w:ascii="Times New Roman" w:hAnsi="Times New Roman" w:cs="Times New Roman"/>
          <w:b/>
          <w:sz w:val="28"/>
          <w:szCs w:val="28"/>
        </w:rPr>
      </w:pPr>
    </w:p>
    <w:p w14:paraId="2DB143C7" w14:textId="0F4AE2EC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40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45677EA9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405069">
        <w:rPr>
          <w:rFonts w:ascii="Times New Roman" w:hAnsi="Times New Roman" w:cs="Times New Roman"/>
        </w:rPr>
        <w:t>12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</w:t>
      </w:r>
      <w:r w:rsidR="00FB0A16">
        <w:rPr>
          <w:rFonts w:ascii="Times New Roman" w:hAnsi="Times New Roman" w:cs="Times New Roman"/>
        </w:rPr>
        <w:t>2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137113">
        <w:rPr>
          <w:rFonts w:ascii="Times New Roman" w:hAnsi="Times New Roman" w:cs="Times New Roman"/>
        </w:rPr>
        <w:t>1</w:t>
      </w:r>
      <w:r w:rsidR="00D447F7">
        <w:rPr>
          <w:rFonts w:ascii="Times New Roman" w:hAnsi="Times New Roman" w:cs="Times New Roman"/>
        </w:rPr>
        <w:t>3</w:t>
      </w:r>
      <w:r w:rsidR="00DF03A4">
        <w:rPr>
          <w:rFonts w:ascii="Times New Roman" w:hAnsi="Times New Roman" w:cs="Times New Roman"/>
        </w:rPr>
        <w:t>:</w:t>
      </w:r>
      <w:r w:rsidR="00137113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3145524C" w14:textId="30B5A64A" w:rsidR="00601865" w:rsidRPr="00601865" w:rsidRDefault="00586F0C" w:rsidP="0060186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lang w:eastAsia="ru-RU"/>
        </w:rPr>
        <w:t>М</w:t>
      </w:r>
      <w:r w:rsidR="00601865" w:rsidRPr="00601865">
        <w:rPr>
          <w:rFonts w:ascii="Times New Roman" w:hAnsi="Times New Roman" w:cs="Times New Roman"/>
          <w:bCs/>
          <w:lang w:eastAsia="ru-RU"/>
        </w:rPr>
        <w:t>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Сергій </w:t>
      </w:r>
      <w:proofErr w:type="spellStart"/>
      <w:r w:rsidR="00601865" w:rsidRPr="00601865">
        <w:rPr>
          <w:rFonts w:ascii="Times New Roman" w:hAnsi="Times New Roman" w:cs="Times New Roman"/>
          <w:bCs/>
          <w:lang w:eastAsia="ru-RU"/>
        </w:rPr>
        <w:t>Коренєв</w:t>
      </w:r>
      <w:proofErr w:type="spellEnd"/>
      <w:r w:rsidR="00601865" w:rsidRPr="00601865">
        <w:rPr>
          <w:rFonts w:ascii="Times New Roman" w:hAnsi="Times New Roman" w:cs="Times New Roman"/>
          <w:bCs/>
          <w:lang w:eastAsia="ru-RU"/>
        </w:rPr>
        <w:t xml:space="preserve">  – директор департаменту ЖКГ Миколаївської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Олександр </w:t>
      </w:r>
      <w:bookmarkStart w:id="0" w:name="_GoBack"/>
      <w:bookmarkEnd w:id="0"/>
      <w:proofErr w:type="spellStart"/>
      <w:r w:rsidR="00601865" w:rsidRPr="00601865">
        <w:rPr>
          <w:rFonts w:ascii="Times New Roman" w:hAnsi="Times New Roman" w:cs="Times New Roman"/>
          <w:bCs/>
          <w:lang w:eastAsia="ru-RU"/>
        </w:rPr>
        <w:t>Голобродський</w:t>
      </w:r>
      <w:proofErr w:type="spellEnd"/>
      <w:r w:rsidR="00601865" w:rsidRPr="00601865">
        <w:rPr>
          <w:rFonts w:ascii="Times New Roman" w:hAnsi="Times New Roman" w:cs="Times New Roman"/>
          <w:bCs/>
          <w:lang w:eastAsia="ru-RU"/>
        </w:rPr>
        <w:t xml:space="preserve"> - директор КП ММР «Центр захисту тварин»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AC40E0">
        <w:rPr>
          <w:rFonts w:ascii="Times New Roman" w:hAnsi="Times New Roman" w:cs="Times New Roman"/>
          <w:bCs/>
          <w:lang w:eastAsia="ru-RU"/>
        </w:rPr>
        <w:t xml:space="preserve">А. </w:t>
      </w:r>
      <w:proofErr w:type="spellStart"/>
      <w:r w:rsidR="00AC40E0">
        <w:rPr>
          <w:rFonts w:ascii="Times New Roman" w:hAnsi="Times New Roman" w:cs="Times New Roman"/>
          <w:bCs/>
          <w:lang w:eastAsia="ru-RU"/>
        </w:rPr>
        <w:t>Могильникова</w:t>
      </w:r>
      <w:proofErr w:type="spellEnd"/>
      <w:r w:rsidR="00AC40E0">
        <w:rPr>
          <w:rFonts w:ascii="Times New Roman" w:hAnsi="Times New Roman" w:cs="Times New Roman"/>
          <w:bCs/>
          <w:lang w:eastAsia="ru-RU"/>
        </w:rPr>
        <w:t xml:space="preserve"> - </w:t>
      </w:r>
      <w:r w:rsidR="00AC40E0" w:rsidRPr="00AC40E0">
        <w:rPr>
          <w:rFonts w:ascii="Times New Roman" w:hAnsi="Times New Roman" w:cs="Times New Roman"/>
          <w:bCs/>
          <w:lang w:eastAsia="ru-RU"/>
        </w:rPr>
        <w:t>директор Спеціального навчально-виховного комплексу “ДНЗ-ЗНЗ” для дітей зі зниженим зором Миколаївської міської ради Миколаївської області</w:t>
      </w:r>
      <w:r w:rsidR="00AC40E0">
        <w:rPr>
          <w:rFonts w:ascii="Times New Roman" w:hAnsi="Times New Roman" w:cs="Times New Roman"/>
          <w:bCs/>
          <w:lang w:eastAsia="ru-RU"/>
        </w:rPr>
        <w:t>;</w:t>
      </w:r>
      <w:r w:rsidR="00505AD6">
        <w:rPr>
          <w:rFonts w:ascii="Times New Roman" w:hAnsi="Times New Roman" w:cs="Times New Roman"/>
          <w:bCs/>
          <w:lang w:eastAsia="ru-RU"/>
        </w:rPr>
        <w:t xml:space="preserve"> </w:t>
      </w:r>
      <w:r w:rsidR="00505AD6" w:rsidRPr="00505AD6">
        <w:rPr>
          <w:rFonts w:ascii="Times New Roman" w:hAnsi="Times New Roman" w:cs="Times New Roman"/>
          <w:bCs/>
          <w:lang w:eastAsia="ru-RU"/>
        </w:rPr>
        <w:t xml:space="preserve">Вікторія </w:t>
      </w:r>
      <w:proofErr w:type="spellStart"/>
      <w:r w:rsidR="00505AD6" w:rsidRPr="00505AD6">
        <w:rPr>
          <w:rFonts w:ascii="Times New Roman" w:hAnsi="Times New Roman" w:cs="Times New Roman"/>
          <w:bCs/>
          <w:lang w:eastAsia="ru-RU"/>
        </w:rPr>
        <w:t>Байталенко</w:t>
      </w:r>
      <w:proofErr w:type="spellEnd"/>
      <w:r w:rsidR="00505AD6" w:rsidRPr="00505AD6">
        <w:rPr>
          <w:rFonts w:ascii="Times New Roman" w:hAnsi="Times New Roman" w:cs="Times New Roman"/>
          <w:bCs/>
          <w:lang w:eastAsia="ru-RU"/>
        </w:rPr>
        <w:t xml:space="preserve"> – представник батьків ЗОШ №52</w:t>
      </w:r>
      <w:r w:rsidR="00505AD6">
        <w:rPr>
          <w:rFonts w:ascii="Times New Roman" w:hAnsi="Times New Roman" w:cs="Times New Roman"/>
          <w:bCs/>
          <w:lang w:eastAsia="ru-RU"/>
        </w:rPr>
        <w:t xml:space="preserve">; </w:t>
      </w:r>
      <w:r w:rsidR="00505AD6" w:rsidRPr="00505AD6">
        <w:rPr>
          <w:rFonts w:ascii="Times New Roman" w:hAnsi="Times New Roman" w:cs="Times New Roman"/>
          <w:bCs/>
          <w:lang w:eastAsia="ru-RU"/>
        </w:rPr>
        <w:t>М. Головченко - в.о. директора коледжу преси та телебачення</w:t>
      </w:r>
      <w:r w:rsidR="00505AD6">
        <w:rPr>
          <w:rFonts w:ascii="Times New Roman" w:hAnsi="Times New Roman" w:cs="Times New Roman"/>
          <w:bCs/>
          <w:lang w:eastAsia="ru-RU"/>
        </w:rPr>
        <w:t xml:space="preserve">; </w:t>
      </w:r>
      <w:r w:rsidR="00505AD6" w:rsidRPr="00505AD6">
        <w:rPr>
          <w:rFonts w:ascii="Times New Roman" w:hAnsi="Times New Roman" w:cs="Times New Roman"/>
          <w:bCs/>
          <w:lang w:eastAsia="ru-RU"/>
        </w:rPr>
        <w:t xml:space="preserve">Тетяна </w:t>
      </w:r>
      <w:proofErr w:type="spellStart"/>
      <w:r w:rsidR="00505AD6" w:rsidRPr="00505AD6">
        <w:rPr>
          <w:rFonts w:ascii="Times New Roman" w:hAnsi="Times New Roman" w:cs="Times New Roman"/>
          <w:bCs/>
          <w:lang w:eastAsia="ru-RU"/>
        </w:rPr>
        <w:t>Геллер</w:t>
      </w:r>
      <w:proofErr w:type="spellEnd"/>
      <w:r w:rsidR="00505AD6" w:rsidRPr="00505AD6">
        <w:rPr>
          <w:rFonts w:ascii="Times New Roman" w:hAnsi="Times New Roman" w:cs="Times New Roman"/>
          <w:bCs/>
          <w:lang w:eastAsia="ru-RU"/>
        </w:rPr>
        <w:t xml:space="preserve"> – директор Миколаївського морського ліцею ім. професора</w:t>
      </w:r>
      <w:r w:rsidR="00EE56D8">
        <w:rPr>
          <w:rFonts w:ascii="Times New Roman" w:hAnsi="Times New Roman" w:cs="Times New Roman"/>
          <w:bCs/>
          <w:lang w:eastAsia="ru-RU"/>
        </w:rPr>
        <w:t xml:space="preserve"> </w:t>
      </w:r>
      <w:r w:rsidR="003D2513">
        <w:rPr>
          <w:rFonts w:ascii="Times New Roman" w:hAnsi="Times New Roman" w:cs="Times New Roman"/>
          <w:bCs/>
          <w:lang w:eastAsia="ru-RU"/>
        </w:rPr>
        <w:t xml:space="preserve"> </w:t>
      </w:r>
      <w:r w:rsidR="00505AD6" w:rsidRPr="00505AD6">
        <w:rPr>
          <w:rFonts w:ascii="Times New Roman" w:hAnsi="Times New Roman" w:cs="Times New Roman"/>
          <w:bCs/>
          <w:lang w:eastAsia="ru-RU"/>
        </w:rPr>
        <w:t xml:space="preserve">М. </w:t>
      </w:r>
      <w:proofErr w:type="spellStart"/>
      <w:r w:rsidR="00505AD6" w:rsidRPr="00505AD6">
        <w:rPr>
          <w:rFonts w:ascii="Times New Roman" w:hAnsi="Times New Roman" w:cs="Times New Roman"/>
          <w:bCs/>
          <w:lang w:eastAsia="ru-RU"/>
        </w:rPr>
        <w:t>Алекандрова</w:t>
      </w:r>
      <w:proofErr w:type="spellEnd"/>
      <w:r w:rsidR="00505AD6">
        <w:rPr>
          <w:rFonts w:ascii="Times New Roman" w:hAnsi="Times New Roman" w:cs="Times New Roman"/>
          <w:bCs/>
          <w:lang w:eastAsia="ru-RU"/>
        </w:rPr>
        <w:t>.</w:t>
      </w:r>
    </w:p>
    <w:p w14:paraId="17C40BAE" w14:textId="77777777" w:rsidR="00FB0A16" w:rsidRPr="009D5007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25232575"/>
    </w:p>
    <w:p w14:paraId="7AF7D51B" w14:textId="609240CA" w:rsidR="00155276" w:rsidRDefault="00FB0A16" w:rsidP="002828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_Hlk25232504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Колективне звернення учасників освітнього процесу Миколаївського спеціального  навчально-виховного комплексу для дітей зі зниженим зором Миколаївської міської ради Миколаївської області</w:t>
      </w:r>
      <w:r w:rsidR="0013711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82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2813" w:rsidRPr="002828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щодо </w:t>
      </w:r>
      <w:r w:rsidR="00E439FD">
        <w:rPr>
          <w:rFonts w:ascii="Times New Roman" w:hAnsi="Times New Roman" w:cs="Times New Roman"/>
          <w:bCs/>
          <w:sz w:val="28"/>
          <w:szCs w:val="28"/>
          <w:lang w:eastAsia="ru-RU"/>
        </w:rPr>
        <w:t>прийняття заходів з метою усунення недоліків і перешкод до організації освітнього процесу відповідно до законодавства та забезпечення якісних умов отримання дітьми повної загальної середньої освіти на базі МСНВК для дітей зі зниженим зором</w:t>
      </w:r>
      <w:r w:rsidR="00052701">
        <w:rPr>
          <w:rFonts w:ascii="Times New Roman" w:hAnsi="Times New Roman" w:cs="Times New Roman"/>
          <w:bCs/>
          <w:sz w:val="28"/>
          <w:szCs w:val="28"/>
          <w:lang w:eastAsia="ru-RU"/>
        </w:rPr>
        <w:t>. (Питання перенесено до порядку денного засідання постійної комісії від 05.12.2019).</w:t>
      </w:r>
    </w:p>
    <w:p w14:paraId="241491CA" w14:textId="35A56E04" w:rsidR="00601865" w:rsidRDefault="00601865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обговорення питання запрошено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67A616D" w14:textId="70D9937E" w:rsidR="00601865" w:rsidRDefault="00601865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3" w:name="_Hlk26951000"/>
      <w:bookmarkStart w:id="4" w:name="_Hlk26258414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иколаївської міської ради</w:t>
      </w:r>
      <w:bookmarkEnd w:id="3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84138CA" w14:textId="7F760EDD" w:rsidR="00601865" w:rsidRDefault="00405069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Антоніна Дмитрівна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Могильнікова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bookmarkStart w:id="5" w:name="_Hlk26950859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С</w:t>
      </w:r>
      <w:r w:rsidRPr="00405069">
        <w:rPr>
          <w:rFonts w:ascii="Times New Roman" w:hAnsi="Times New Roman" w:cs="Times New Roman"/>
          <w:bCs/>
          <w:sz w:val="28"/>
          <w:szCs w:val="28"/>
          <w:lang w:eastAsia="ru-RU"/>
        </w:rPr>
        <w:t>пеціальн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4050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навчально-виховн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4050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4050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“ДНЗ-ЗНЗ” для дітей зі зниженим зором Миколаївської міської ради Миколаївської області</w:t>
      </w:r>
      <w:r w:rsidR="000527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bookmarkEnd w:id="5"/>
    </w:p>
    <w:bookmarkEnd w:id="4"/>
    <w:p w14:paraId="0445E2FD" w14:textId="057AE192" w:rsidR="008546BE" w:rsidRDefault="008546BE" w:rsidP="00BE37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0292C8" w14:textId="7617F2A7" w:rsidR="008546BE" w:rsidRPr="00AC40E0" w:rsidRDefault="008546BE" w:rsidP="000527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6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052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батьків учнів ЗОШ №52, за резолюцією секретаря Миколаївської міської ради </w:t>
      </w:r>
      <w:proofErr w:type="spellStart"/>
      <w:r w:rsidR="00052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Казакової</w:t>
      </w:r>
      <w:proofErr w:type="spellEnd"/>
      <w:r w:rsidR="00052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Т.В., </w:t>
      </w:r>
      <w:r w:rsidR="00052701" w:rsidRPr="00AC40E0">
        <w:rPr>
          <w:rFonts w:ascii="Times New Roman" w:hAnsi="Times New Roman" w:cs="Times New Roman"/>
          <w:sz w:val="28"/>
          <w:szCs w:val="28"/>
          <w:lang w:eastAsia="ru-RU"/>
        </w:rPr>
        <w:t>з приводу незадовільного стану шкільного подвір’я та спортивного майданчику.</w:t>
      </w:r>
    </w:p>
    <w:p w14:paraId="0FC4D659" w14:textId="5F790522" w:rsidR="00AC40E0" w:rsidRPr="00AC40E0" w:rsidRDefault="00AC40E0" w:rsidP="00AC40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0E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Доповідач: </w:t>
      </w:r>
      <w:bookmarkStart w:id="6" w:name="_Hlk2696458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Вікторія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Байталенко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представник батьків ЗОШ №52</w:t>
      </w:r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BAF462" w14:textId="63DD75C3" w:rsidR="00AC40E0" w:rsidRDefault="00AC40E0" w:rsidP="00AC40E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C40E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обговорення питання запрошено</w:t>
      </w:r>
      <w:r w:rsidRPr="00AC40E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C40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AC40E0">
        <w:rPr>
          <w:rFonts w:ascii="Times New Roman" w:hAnsi="Times New Roman" w:cs="Times New Roman"/>
          <w:bCs/>
          <w:sz w:val="28"/>
          <w:szCs w:val="28"/>
          <w:lang w:eastAsia="ru-RU"/>
        </w:rPr>
        <w:t>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AE93869" w14:textId="40C6E1FD" w:rsidR="00AC40E0" w:rsidRDefault="00AC40E0" w:rsidP="00AC40E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8D86B52" w14:textId="19A033EC" w:rsidR="00AC40E0" w:rsidRPr="00894D9C" w:rsidRDefault="00AC40E0" w:rsidP="00894D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Звернення в.о. директора коледжу преси та телебачення </w:t>
      </w:r>
      <w:r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t>Головченко М.В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., за вихідним №179 від 06.12.2019, щодо</w:t>
      </w:r>
      <w:r w:rsidR="00894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ситуації, яка склалася на підставі звернення адміністрації та батьків Миколаївського морського ліцею імені професора М. Александрова, а саме демонтажу перегородки та відновлення </w:t>
      </w:r>
      <w:r w:rsidR="00894D9C"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t>шляхів евакуації на 3-му поверсі.</w:t>
      </w:r>
    </w:p>
    <w:p w14:paraId="31F4AB18" w14:textId="056A4C86" w:rsidR="00894D9C" w:rsidRDefault="00894D9C" w:rsidP="00894D9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Доповідач:</w:t>
      </w:r>
      <w:r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7" w:name="_Hlk26964598"/>
      <w:r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t>М. Головченко - в.о. директора коледжу преси та телебачення</w:t>
      </w:r>
      <w:bookmarkEnd w:id="7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A06734A" w14:textId="21E8F469" w:rsidR="00894D9C" w:rsidRPr="00894D9C" w:rsidRDefault="00894D9C" w:rsidP="00894D9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94D9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обговорення питання запрошені:</w:t>
      </w:r>
    </w:p>
    <w:p w14:paraId="4F50DEC1" w14:textId="7BD56CB2" w:rsidR="00894D9C" w:rsidRDefault="00894D9C" w:rsidP="00894D9C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Ганна Личко – начальник управління освіти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894D9C">
        <w:rPr>
          <w:rFonts w:ascii="Times New Roman" w:hAnsi="Times New Roman" w:cs="Times New Roman"/>
          <w:bCs/>
          <w:sz w:val="28"/>
          <w:szCs w:val="28"/>
          <w:lang w:eastAsia="ru-RU"/>
        </w:rPr>
        <w:t>иколаївської міської ради.</w:t>
      </w:r>
    </w:p>
    <w:p w14:paraId="45B7F228" w14:textId="555DAC57" w:rsidR="00505AD6" w:rsidRDefault="00505AD6" w:rsidP="00894D9C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8" w:name="_Hlk26964613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Тетяна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Геллер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директор Миколаївського морського ліцею ім. професора             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Алекандрова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8"/>
    </w:p>
    <w:bookmarkEnd w:id="1"/>
    <w:bookmarkEnd w:id="2"/>
    <w:p w14:paraId="10B777F4" w14:textId="664DB27B" w:rsidR="009D5007" w:rsidRDefault="009D5007" w:rsidP="006018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6B87F9" w14:textId="01C0C224" w:rsidR="00601865" w:rsidRPr="00EE56D8" w:rsidRDefault="00601865" w:rsidP="0060186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BE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щодо розгляду  проєкту Програми поводження з котами і собаками та регулювання чисельності безпритульних тварин гуманними методами у м. Миколаєві на 2020-2024 роки.</w:t>
      </w:r>
    </w:p>
    <w:p w14:paraId="5AE4916E" w14:textId="0BF9FE01" w:rsidR="00EE56D8" w:rsidRPr="00EE56D8" w:rsidRDefault="00EE56D8" w:rsidP="00EE56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26970268"/>
      <w:r w:rsidRPr="00EE56D8">
        <w:rPr>
          <w:rFonts w:ascii="Times New Roman" w:hAnsi="Times New Roman" w:cs="Times New Roman"/>
          <w:sz w:val="28"/>
          <w:szCs w:val="28"/>
          <w:lang w:eastAsia="ru-RU"/>
        </w:rPr>
        <w:t>Питання перенесено з порядку денно від 05.12.2019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момент розгляду питання був відсутній кворум).</w:t>
      </w:r>
    </w:p>
    <w:bookmarkEnd w:id="9"/>
    <w:p w14:paraId="0A4C6554" w14:textId="4729736F" w:rsidR="00601865" w:rsidRDefault="00601865" w:rsidP="006018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 w:rsidRPr="0060186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директор департаменту ЖКГ Миколаївської міської ради.</w:t>
      </w:r>
    </w:p>
    <w:p w14:paraId="1C3E3B73" w14:textId="77777777" w:rsidR="00601865" w:rsidRPr="00BE371D" w:rsidRDefault="00601865" w:rsidP="006018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C4FAEA" w14:textId="3A6793A6" w:rsidR="00601865" w:rsidRDefault="00601865" w:rsidP="006018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Інформація директора КП ММР «Центр захисту тварин» Олександра </w:t>
      </w:r>
      <w:proofErr w:type="spellStart"/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Голобродського</w:t>
      </w:r>
      <w:proofErr w:type="spellEnd"/>
      <w:r w:rsidRPr="006018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щодо ситуації яка склалася у сфері регулювання чисельності безпритульних собак у м. Миколаєві.</w:t>
      </w:r>
    </w:p>
    <w:p w14:paraId="32981827" w14:textId="53A520DA" w:rsidR="00EE56D8" w:rsidRDefault="00EE56D8" w:rsidP="00EE56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6D8">
        <w:rPr>
          <w:rFonts w:ascii="Times New Roman" w:hAnsi="Times New Roman" w:cs="Times New Roman"/>
          <w:sz w:val="28"/>
          <w:szCs w:val="28"/>
          <w:lang w:eastAsia="ru-RU"/>
        </w:rPr>
        <w:t>Питання перенесено з порядку денно від 05.12.2019 (на момент розгляду питання був відсутній кворум).</w:t>
      </w:r>
    </w:p>
    <w:p w14:paraId="65B3193C" w14:textId="4E6B931D" w:rsidR="00601865" w:rsidRPr="00601865" w:rsidRDefault="00601865" w:rsidP="006018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8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bookmarkStart w:id="10" w:name="_Hlk2625844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Голобродський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01865">
        <w:rPr>
          <w:rFonts w:ascii="Times New Roman" w:hAnsi="Times New Roman" w:cs="Times New Roman"/>
          <w:sz w:val="28"/>
          <w:szCs w:val="28"/>
          <w:lang w:eastAsia="ru-RU"/>
        </w:rPr>
        <w:t>директор КП ММР «Центр захисту тварин»</w:t>
      </w:r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818AF4" w14:textId="77777777" w:rsidR="00282813" w:rsidRPr="009D5007" w:rsidRDefault="00282813" w:rsidP="002828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C9F23" w14:textId="77777777" w:rsidR="009D5007" w:rsidRPr="009D5007" w:rsidRDefault="009D5007" w:rsidP="009D500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D5007" w:rsidRPr="009D5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18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2701"/>
    <w:rsid w:val="00053E1A"/>
    <w:rsid w:val="0005473D"/>
    <w:rsid w:val="00076595"/>
    <w:rsid w:val="00084347"/>
    <w:rsid w:val="00091FCE"/>
    <w:rsid w:val="0009256A"/>
    <w:rsid w:val="000B1107"/>
    <w:rsid w:val="000B34D8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7AB1"/>
    <w:rsid w:val="001D736A"/>
    <w:rsid w:val="00211856"/>
    <w:rsid w:val="002207CA"/>
    <w:rsid w:val="00220DB9"/>
    <w:rsid w:val="0022433F"/>
    <w:rsid w:val="00227FC6"/>
    <w:rsid w:val="00280B2E"/>
    <w:rsid w:val="00282813"/>
    <w:rsid w:val="00282CC9"/>
    <w:rsid w:val="00284D65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F03F9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601865"/>
    <w:rsid w:val="00630719"/>
    <w:rsid w:val="00641957"/>
    <w:rsid w:val="006422F7"/>
    <w:rsid w:val="00677078"/>
    <w:rsid w:val="006B5FA7"/>
    <w:rsid w:val="006D4DE7"/>
    <w:rsid w:val="0071734B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5A4C"/>
    <w:rsid w:val="00B61FB8"/>
    <w:rsid w:val="00B8014D"/>
    <w:rsid w:val="00B806FE"/>
    <w:rsid w:val="00B87F59"/>
    <w:rsid w:val="00BC1486"/>
    <w:rsid w:val="00BD0879"/>
    <w:rsid w:val="00BE371D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D1821"/>
    <w:rsid w:val="00EE56D8"/>
    <w:rsid w:val="00EE702E"/>
    <w:rsid w:val="00EE71D9"/>
    <w:rsid w:val="00F07008"/>
    <w:rsid w:val="00F1305A"/>
    <w:rsid w:val="00F4441D"/>
    <w:rsid w:val="00F47EFC"/>
    <w:rsid w:val="00F501CB"/>
    <w:rsid w:val="00F56F31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129</cp:revision>
  <cp:lastPrinted>2019-11-14T07:21:00Z</cp:lastPrinted>
  <dcterms:created xsi:type="dcterms:W3CDTF">2019-04-11T06:52:00Z</dcterms:created>
  <dcterms:modified xsi:type="dcterms:W3CDTF">2019-12-11T13:25:00Z</dcterms:modified>
</cp:coreProperties>
</file>