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CB4FBD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5" o:title=""/>
            <w10:wrap anchorx="page"/>
          </v:shape>
          <o:OLEObject Type="Embed" ProgID="PBrush" ShapeID="_x0000_s1026" DrawAspect="Content" ObjectID="_1578837086" r:id="rId6"/>
        </w:obje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№10</w:t>
      </w:r>
      <w:bookmarkStart w:id="0" w:name="_GoBack"/>
      <w:bookmarkEnd w:id="0"/>
      <w:r w:rsidR="002F5571"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CE33EE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31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01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 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0177B" w:rsidRDefault="00E0177B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EF076E" w:rsidRPr="00A8589E" w:rsidRDefault="00CE33EE" w:rsidP="00407C09">
      <w:pPr>
        <w:widowControl w:val="0"/>
        <w:tabs>
          <w:tab w:val="left" w:pos="288"/>
          <w:tab w:val="left" w:pos="426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E33EE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8A4E0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4E0C" w:rsidRPr="00A8589E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заступника міського голови </w:t>
      </w:r>
      <w:proofErr w:type="spellStart"/>
      <w:r w:rsidR="008A4E0C" w:rsidRPr="00A8589E">
        <w:rPr>
          <w:rFonts w:ascii="Times New Roman" w:hAnsi="Times New Roman"/>
          <w:b/>
          <w:sz w:val="28"/>
          <w:szCs w:val="28"/>
          <w:lang w:val="uk-UA" w:eastAsia="ru-RU"/>
        </w:rPr>
        <w:t>Степанця</w:t>
      </w:r>
      <w:proofErr w:type="spellEnd"/>
      <w:r w:rsidR="008A4E0C" w:rsidRPr="00A8589E">
        <w:rPr>
          <w:rFonts w:ascii="Times New Roman" w:hAnsi="Times New Roman"/>
          <w:b/>
          <w:sz w:val="28"/>
          <w:szCs w:val="28"/>
          <w:lang w:val="uk-UA" w:eastAsia="ru-RU"/>
        </w:rPr>
        <w:t xml:space="preserve"> Ю.Б.</w:t>
      </w:r>
      <w:r w:rsidR="004D22F1" w:rsidRPr="00A8589E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безпеки дорожнього руху (</w:t>
      </w:r>
      <w:r w:rsidR="008A4E0C" w:rsidRPr="00A8589E">
        <w:rPr>
          <w:rFonts w:ascii="Times New Roman" w:hAnsi="Times New Roman"/>
          <w:b/>
          <w:sz w:val="28"/>
          <w:szCs w:val="28"/>
          <w:lang w:val="uk-UA" w:eastAsia="ru-RU"/>
        </w:rPr>
        <w:t xml:space="preserve">за резолюцією секретаря міської ради </w:t>
      </w:r>
      <w:proofErr w:type="spellStart"/>
      <w:r w:rsidR="008A4E0C" w:rsidRPr="00A8589E">
        <w:rPr>
          <w:rFonts w:ascii="Times New Roman" w:hAnsi="Times New Roman"/>
          <w:b/>
          <w:sz w:val="28"/>
          <w:szCs w:val="28"/>
          <w:lang w:val="uk-UA" w:eastAsia="ru-RU"/>
        </w:rPr>
        <w:t>Казакової</w:t>
      </w:r>
      <w:proofErr w:type="spellEnd"/>
      <w:r w:rsidR="008A4E0C" w:rsidRPr="00A8589E">
        <w:rPr>
          <w:rFonts w:ascii="Times New Roman" w:hAnsi="Times New Roman"/>
          <w:b/>
          <w:sz w:val="28"/>
          <w:szCs w:val="28"/>
          <w:lang w:val="uk-UA" w:eastAsia="ru-RU"/>
        </w:rPr>
        <w:t xml:space="preserve"> Т.В.).</w:t>
      </w:r>
    </w:p>
    <w:p w:rsidR="00E0177B" w:rsidRPr="00A55A3C" w:rsidRDefault="00E0177B" w:rsidP="00407C0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 w:rsidR="00EF07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 w:rsidR="00EF07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8A4E0C" w:rsidRDefault="00EF076E" w:rsidP="00407C0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Ю.Б.-</w:t>
      </w:r>
      <w:r w:rsidRPr="00EF07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A3C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A4E0C" w:rsidRDefault="00EF076E" w:rsidP="00407C0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О.В.- </w:t>
      </w:r>
      <w:r w:rsidRPr="00A55A3C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="008A4E0C">
        <w:rPr>
          <w:rFonts w:ascii="Times New Roman" w:hAnsi="Times New Roman"/>
          <w:sz w:val="28"/>
          <w:szCs w:val="28"/>
          <w:lang w:val="uk-UA"/>
        </w:rPr>
        <w:t>;</w:t>
      </w:r>
    </w:p>
    <w:p w:rsidR="008A4E0C" w:rsidRDefault="008A4E0C" w:rsidP="008A4E0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транспортного комплексу, зв’язку та телекомунікацій ММР</w:t>
      </w:r>
      <w:r w:rsidR="00407C09">
        <w:rPr>
          <w:rFonts w:ascii="Times New Roman" w:hAnsi="Times New Roman"/>
          <w:sz w:val="28"/>
          <w:szCs w:val="28"/>
          <w:lang w:val="uk-UA"/>
        </w:rPr>
        <w:t>.</w:t>
      </w:r>
    </w:p>
    <w:p w:rsidR="00E0177B" w:rsidRDefault="00E0177B" w:rsidP="00A55A3C">
      <w:pPr>
        <w:pStyle w:val="a3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BE1EF9" w:rsidRDefault="00BE1EF9" w:rsidP="00BE1EF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A8589E">
        <w:rPr>
          <w:rFonts w:ascii="Times New Roman" w:hAnsi="Times New Roman"/>
          <w:b/>
          <w:sz w:val="28"/>
          <w:szCs w:val="28"/>
          <w:lang w:val="uk-UA"/>
        </w:rPr>
        <w:t xml:space="preserve">Обговорення питання щодо скасування рішення ММР «Про затвердження плану зонування м. Миколаєва». </w:t>
      </w:r>
    </w:p>
    <w:p w:rsidR="00BE1EF9" w:rsidRDefault="00BE1EF9" w:rsidP="00BE1EF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BE1EF9" w:rsidRDefault="00BE1EF9" w:rsidP="00BE1EF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Татарінов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В.П., директор юридичного департаменту Миколаївської міської ради;</w:t>
      </w:r>
    </w:p>
    <w:p w:rsidR="00BE1EF9" w:rsidRDefault="00BE1EF9" w:rsidP="00BE1E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О.А., заступник начальника управління – начальник відділу містобудівного кадастру та обліку об’єктів містобудування;</w:t>
      </w:r>
    </w:p>
    <w:p w:rsidR="00BE1EF9" w:rsidRDefault="00BE1EF9" w:rsidP="00BE1EF9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Андрієнко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Ю.Г</w:t>
      </w:r>
      <w:r w:rsidR="00A8589E">
        <w:rPr>
          <w:rFonts w:ascii="Times New Roman" w:hAnsi="Times New Roman"/>
          <w:sz w:val="28"/>
          <w:szCs w:val="28"/>
          <w:lang w:val="uk-UA" w:eastAsia="ru-RU"/>
        </w:rPr>
        <w:t>.-заступник міського голови ММР;</w:t>
      </w:r>
    </w:p>
    <w:p w:rsidR="00A8589E" w:rsidRDefault="00A8589E" w:rsidP="00BE1EF9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Єфименко О.В.- в.о. начальника управління земельних ресурсів ММР;</w:t>
      </w:r>
    </w:p>
    <w:p w:rsidR="00A8589E" w:rsidRPr="00A8589E" w:rsidRDefault="00A8589E" w:rsidP="00BE1EF9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Філевський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Р.М.- депутат ММР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A858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скликання.</w:t>
      </w:r>
    </w:p>
    <w:p w:rsidR="00BE1EF9" w:rsidRPr="00A55A3C" w:rsidRDefault="00BE1EF9" w:rsidP="00BE1E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2156" w:rsidRPr="00CE33EE" w:rsidRDefault="00A8589E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C51A8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CE33EE" w:rsidRPr="005C51A8">
        <w:rPr>
          <w:rFonts w:ascii="Times New Roman" w:hAnsi="Times New Roman"/>
          <w:b/>
          <w:sz w:val="28"/>
          <w:szCs w:val="28"/>
          <w:lang w:val="uk-UA" w:eastAsia="ru-RU"/>
        </w:rPr>
        <w:t xml:space="preserve">. Проект рішення міської ради від 23.01.2018 за вх.№4685 «Про визнання таким, що втратило чинність, рішення міської ради від 21.04.2011 №5/14 «Про затвердження Порядку переведення житлових приміщень у нежитлові для </w:t>
      </w:r>
      <w:r w:rsidR="00CE33EE" w:rsidRPr="005C51A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розміщення у нежитлові для розміщення об’єктів торгівлі, побутового обслуговування, громадського харчування, офісів у м. Миколаєві» (зі змінами),</w:t>
      </w:r>
      <w:r w:rsidR="00CE33EE">
        <w:rPr>
          <w:rFonts w:ascii="Times New Roman" w:hAnsi="Times New Roman"/>
          <w:sz w:val="28"/>
          <w:szCs w:val="28"/>
          <w:lang w:val="uk-UA" w:eastAsia="ru-RU"/>
        </w:rPr>
        <w:t xml:space="preserve"> (файл  </w:t>
      </w:r>
      <w:r w:rsidR="00CE33EE">
        <w:rPr>
          <w:rFonts w:ascii="Times New Roman" w:hAnsi="Times New Roman"/>
          <w:sz w:val="28"/>
          <w:szCs w:val="28"/>
          <w:lang w:val="en-US" w:eastAsia="ru-RU"/>
        </w:rPr>
        <w:t>s</w:t>
      </w:r>
      <w:r w:rsidR="00CE33EE" w:rsidRPr="00CE33EE">
        <w:rPr>
          <w:rFonts w:ascii="Times New Roman" w:hAnsi="Times New Roman"/>
          <w:sz w:val="28"/>
          <w:szCs w:val="28"/>
          <w:lang w:val="uk-UA" w:eastAsia="ru-RU"/>
        </w:rPr>
        <w:t>-</w:t>
      </w:r>
      <w:proofErr w:type="spellStart"/>
      <w:r w:rsidR="00CE33EE">
        <w:rPr>
          <w:rFonts w:ascii="Times New Roman" w:hAnsi="Times New Roman"/>
          <w:sz w:val="28"/>
          <w:szCs w:val="28"/>
          <w:lang w:val="en-US" w:eastAsia="ru-RU"/>
        </w:rPr>
        <w:t>ks</w:t>
      </w:r>
      <w:proofErr w:type="spellEnd"/>
      <w:r w:rsidR="00CE33EE">
        <w:rPr>
          <w:rFonts w:ascii="Times New Roman" w:hAnsi="Times New Roman"/>
          <w:sz w:val="28"/>
          <w:szCs w:val="28"/>
          <w:lang w:val="uk-UA" w:eastAsia="ru-RU"/>
        </w:rPr>
        <w:t>-017).</w:t>
      </w:r>
    </w:p>
    <w:p w:rsidR="00CE33EE" w:rsidRPr="00A55A3C" w:rsidRDefault="00CE33EE" w:rsidP="00CE33E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CE33EE" w:rsidRDefault="00CE33EE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О.А.-заступник начальника управління містобудування та архітектури Миколаївської міської ради;</w:t>
      </w:r>
    </w:p>
    <w:p w:rsidR="00CE33EE" w:rsidRDefault="00A41CDB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Андрієнко Ю.Г.-заступник міського голови</w:t>
      </w:r>
      <w:r w:rsidR="00A858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8589E">
        <w:rPr>
          <w:rFonts w:ascii="Times New Roman" w:hAnsi="Times New Roman"/>
          <w:sz w:val="28"/>
          <w:szCs w:val="28"/>
          <w:lang w:val="uk-UA" w:eastAsia="ru-RU"/>
        </w:rPr>
        <w:t>Миколаївської міської ради</w:t>
      </w:r>
      <w:r w:rsidR="00A858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D22F1" w:rsidRPr="00502BE6" w:rsidRDefault="004D22F1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0CFC" w:rsidRPr="005C51A8" w:rsidRDefault="00A8589E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3D0CFC" w:rsidRPr="005C51A8">
        <w:rPr>
          <w:rFonts w:ascii="Times New Roman" w:hAnsi="Times New Roman"/>
          <w:b/>
          <w:sz w:val="28"/>
          <w:szCs w:val="28"/>
          <w:lang w:val="uk-UA" w:eastAsia="ru-RU"/>
        </w:rPr>
        <w:t>. Інформація</w:t>
      </w:r>
      <w:r w:rsidR="00C46804" w:rsidRPr="005C51A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C46804" w:rsidRPr="005C51A8">
        <w:rPr>
          <w:rFonts w:ascii="Times New Roman" w:hAnsi="Times New Roman"/>
          <w:b/>
          <w:sz w:val="28"/>
          <w:szCs w:val="28"/>
          <w:lang w:val="uk-UA" w:eastAsia="ru-RU"/>
        </w:rPr>
        <w:t>Курляка</w:t>
      </w:r>
      <w:proofErr w:type="spellEnd"/>
      <w:r w:rsidR="00C46804" w:rsidRPr="005C51A8">
        <w:rPr>
          <w:rFonts w:ascii="Times New Roman" w:hAnsi="Times New Roman"/>
          <w:b/>
          <w:sz w:val="28"/>
          <w:szCs w:val="28"/>
          <w:lang w:val="uk-UA" w:eastAsia="ru-RU"/>
        </w:rPr>
        <w:t xml:space="preserve"> О.М., </w:t>
      </w:r>
      <w:r w:rsidR="003D0CFC" w:rsidRPr="005C51A8">
        <w:rPr>
          <w:rFonts w:ascii="Times New Roman" w:hAnsi="Times New Roman"/>
          <w:b/>
          <w:sz w:val="28"/>
          <w:szCs w:val="28"/>
          <w:lang w:val="uk-UA" w:eastAsia="ru-RU"/>
        </w:rPr>
        <w:t>заступника директора департаменту економічного розвитку – начальника управління з розвитку споживчого ринку</w:t>
      </w:r>
      <w:r w:rsidR="00C46804" w:rsidRPr="005C51A8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Миколаївської міської ради</w:t>
      </w:r>
      <w:r w:rsidR="003D0CFC" w:rsidRPr="005C51A8">
        <w:rPr>
          <w:rFonts w:ascii="Times New Roman" w:hAnsi="Times New Roman"/>
          <w:b/>
          <w:sz w:val="28"/>
          <w:szCs w:val="28"/>
          <w:lang w:val="uk-UA" w:eastAsia="ru-RU"/>
        </w:rPr>
        <w:t>, заступника начальника управління містобудування та архітектури</w:t>
      </w:r>
      <w:r w:rsidR="00C46804" w:rsidRPr="005C51A8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Миколаївської міської ради </w:t>
      </w:r>
      <w:proofErr w:type="spellStart"/>
      <w:r w:rsidR="00C46804" w:rsidRPr="005C51A8">
        <w:rPr>
          <w:rFonts w:ascii="Times New Roman" w:hAnsi="Times New Roman"/>
          <w:b/>
          <w:sz w:val="28"/>
          <w:szCs w:val="28"/>
          <w:lang w:val="uk-UA" w:eastAsia="ru-RU"/>
        </w:rPr>
        <w:t>Нефьодова</w:t>
      </w:r>
      <w:proofErr w:type="spellEnd"/>
      <w:r w:rsidR="00C46804" w:rsidRPr="005C51A8">
        <w:rPr>
          <w:rFonts w:ascii="Times New Roman" w:hAnsi="Times New Roman"/>
          <w:b/>
          <w:sz w:val="28"/>
          <w:szCs w:val="28"/>
          <w:lang w:val="uk-UA" w:eastAsia="ru-RU"/>
        </w:rPr>
        <w:t xml:space="preserve"> О.А. щодо поновлення договору особистого строкового сервітуту з ТОВ «Універсал-</w:t>
      </w:r>
      <w:proofErr w:type="spellStart"/>
      <w:r w:rsidR="00C46804" w:rsidRPr="005C51A8">
        <w:rPr>
          <w:rFonts w:ascii="Times New Roman" w:hAnsi="Times New Roman"/>
          <w:b/>
          <w:sz w:val="28"/>
          <w:szCs w:val="28"/>
          <w:lang w:val="uk-UA" w:eastAsia="ru-RU"/>
        </w:rPr>
        <w:t>Юг</w:t>
      </w:r>
      <w:proofErr w:type="spellEnd"/>
      <w:r w:rsidR="00C46804" w:rsidRPr="005C51A8">
        <w:rPr>
          <w:rFonts w:ascii="Times New Roman" w:hAnsi="Times New Roman"/>
          <w:b/>
          <w:sz w:val="28"/>
          <w:szCs w:val="28"/>
          <w:lang w:val="uk-UA" w:eastAsia="ru-RU"/>
        </w:rPr>
        <w:t>».</w:t>
      </w:r>
    </w:p>
    <w:p w:rsidR="00A342F3" w:rsidRDefault="00A342F3" w:rsidP="00A342F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A342F3" w:rsidRPr="00A55A3C" w:rsidRDefault="00A342F3" w:rsidP="00A342F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6804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C46804">
        <w:rPr>
          <w:rFonts w:ascii="Times New Roman" w:hAnsi="Times New Roman"/>
          <w:sz w:val="28"/>
          <w:szCs w:val="28"/>
          <w:lang w:val="uk-UA" w:eastAsia="ru-RU"/>
        </w:rPr>
        <w:t xml:space="preserve"> О.М.,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заступник</w:t>
      </w:r>
      <w:r w:rsidRPr="00C46804">
        <w:rPr>
          <w:rFonts w:ascii="Times New Roman" w:hAnsi="Times New Roman"/>
          <w:sz w:val="28"/>
          <w:szCs w:val="28"/>
          <w:lang w:val="uk-UA" w:eastAsia="ru-RU"/>
        </w:rPr>
        <w:t xml:space="preserve"> директора департаменту економічного розвитку – начальника управління з розвитку споживчого ринку Миколаївської міської ради,</w:t>
      </w:r>
    </w:p>
    <w:p w:rsidR="00A342F3" w:rsidRPr="00C46804" w:rsidRDefault="00AD7048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Нефьодов</w:t>
      </w:r>
      <w:proofErr w:type="spellEnd"/>
      <w:r w:rsidR="00A342F3" w:rsidRPr="00C46804">
        <w:rPr>
          <w:rFonts w:ascii="Times New Roman" w:hAnsi="Times New Roman"/>
          <w:sz w:val="28"/>
          <w:szCs w:val="28"/>
          <w:lang w:val="uk-UA" w:eastAsia="ru-RU"/>
        </w:rPr>
        <w:t xml:space="preserve"> О.А.</w:t>
      </w:r>
      <w:r w:rsidR="00A342F3">
        <w:rPr>
          <w:rFonts w:ascii="Times New Roman" w:hAnsi="Times New Roman"/>
          <w:sz w:val="28"/>
          <w:szCs w:val="28"/>
          <w:lang w:val="uk-UA" w:eastAsia="ru-RU"/>
        </w:rPr>
        <w:t>, заступник</w:t>
      </w:r>
      <w:r w:rsidR="00A342F3" w:rsidRPr="00C46804">
        <w:rPr>
          <w:rFonts w:ascii="Times New Roman" w:hAnsi="Times New Roman"/>
          <w:sz w:val="28"/>
          <w:szCs w:val="28"/>
          <w:lang w:val="uk-UA" w:eastAsia="ru-RU"/>
        </w:rPr>
        <w:t xml:space="preserve"> начальника управління містобудування та архітектури Миколаївської міської ради</w:t>
      </w:r>
    </w:p>
    <w:p w:rsidR="00AD7048" w:rsidRDefault="00A8589E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Адміністрація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району ММР.</w:t>
      </w:r>
    </w:p>
    <w:p w:rsidR="00A8589E" w:rsidRDefault="00A8589E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3F72" w:rsidRPr="00111CC9" w:rsidRDefault="00C8454A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11CC9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EB3F72" w:rsidRPr="00111CC9">
        <w:rPr>
          <w:rFonts w:ascii="Times New Roman" w:hAnsi="Times New Roman"/>
          <w:b/>
          <w:sz w:val="28"/>
          <w:szCs w:val="28"/>
          <w:lang w:val="uk-UA" w:eastAsia="ru-RU"/>
        </w:rPr>
        <w:t>. Інформація начальника відділу організації дорожнього руху та контролю управління транспортного комплексу, зв’язку та телекомунікацій Миколаївської міської ради Івановської М.О. на виконання витягу з протоколу №97 від 29.11.2017 (№40 від 06.12.2017) щодо внесення змін до рішення виконавчого комітету Миколаївської міської ради від 11.04.2016 №325 «Про заходи щодо оптимізації руху великовантажного транспорту до підприємств море господарського комплексу м. Миколаєва та його диспетчеризації».</w:t>
      </w:r>
    </w:p>
    <w:p w:rsidR="00EB3F72" w:rsidRDefault="00EB3F72" w:rsidP="00EB3F7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EB3F72" w:rsidRDefault="00EB3F72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Івановська М.О., начальник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відділу організації дорожнього руху та контролю управління транспортного комплексу, зв’язку та телекомунікацій Миколаївської міської ради</w:t>
      </w:r>
    </w:p>
    <w:p w:rsidR="00A8589E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О.В. – заступник міського голови.</w:t>
      </w:r>
    </w:p>
    <w:p w:rsidR="00C8454A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8589E" w:rsidRPr="00111CC9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A8589E" w:rsidRPr="00502BE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A8589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8589E" w:rsidRPr="00111CC9">
        <w:rPr>
          <w:rFonts w:ascii="Times New Roman" w:hAnsi="Times New Roman"/>
          <w:b/>
          <w:sz w:val="28"/>
          <w:szCs w:val="28"/>
          <w:lang w:val="uk-UA" w:eastAsia="ru-RU"/>
        </w:rPr>
        <w:t>Звернення водія тролейбусу КП ММР «</w:t>
      </w:r>
      <w:proofErr w:type="spellStart"/>
      <w:r w:rsidR="00A8589E" w:rsidRPr="00111CC9">
        <w:rPr>
          <w:rFonts w:ascii="Times New Roman" w:hAnsi="Times New Roman"/>
          <w:b/>
          <w:sz w:val="28"/>
          <w:szCs w:val="28"/>
          <w:lang w:val="uk-UA" w:eastAsia="ru-RU"/>
        </w:rPr>
        <w:t>Миколаївелектротранс</w:t>
      </w:r>
      <w:proofErr w:type="spellEnd"/>
      <w:r w:rsidR="00A8589E" w:rsidRPr="00111CC9">
        <w:rPr>
          <w:rFonts w:ascii="Times New Roman" w:hAnsi="Times New Roman"/>
          <w:b/>
          <w:sz w:val="28"/>
          <w:szCs w:val="28"/>
          <w:lang w:val="uk-UA" w:eastAsia="ru-RU"/>
        </w:rPr>
        <w:t>» від 23.01.2018 за вх.№4691 стосовно ситуації, яка склалася на підприємстві «</w:t>
      </w:r>
      <w:proofErr w:type="spellStart"/>
      <w:r w:rsidR="00A8589E" w:rsidRPr="00111CC9">
        <w:rPr>
          <w:rFonts w:ascii="Times New Roman" w:hAnsi="Times New Roman"/>
          <w:b/>
          <w:sz w:val="28"/>
          <w:szCs w:val="28"/>
          <w:lang w:val="uk-UA" w:eastAsia="ru-RU"/>
        </w:rPr>
        <w:t>Миколаївелектротранс</w:t>
      </w:r>
      <w:proofErr w:type="spellEnd"/>
      <w:r w:rsidR="00A8589E" w:rsidRPr="00111CC9">
        <w:rPr>
          <w:rFonts w:ascii="Times New Roman" w:hAnsi="Times New Roman"/>
          <w:b/>
          <w:sz w:val="28"/>
          <w:szCs w:val="28"/>
          <w:lang w:val="uk-UA" w:eastAsia="ru-RU"/>
        </w:rPr>
        <w:t>».</w:t>
      </w:r>
    </w:p>
    <w:p w:rsidR="00A8589E" w:rsidRPr="00A55A3C" w:rsidRDefault="00A8589E" w:rsidP="00A8589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A8589E" w:rsidRDefault="00A8589E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О.В.-заступник міського голови</w:t>
      </w:r>
    </w:p>
    <w:p w:rsidR="00111CC9" w:rsidRDefault="00111CC9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11CC9" w:rsidRPr="002354AF" w:rsidRDefault="00111CC9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54AF">
        <w:rPr>
          <w:rFonts w:ascii="Times New Roman" w:hAnsi="Times New Roman"/>
          <w:b/>
          <w:sz w:val="28"/>
          <w:szCs w:val="28"/>
          <w:lang w:val="uk-UA" w:eastAsia="ru-RU"/>
        </w:rPr>
        <w:t xml:space="preserve">7. Звернення начальника управління інформаційної політики та зовнішніх відносин департаменту міського голови ММР </w:t>
      </w:r>
      <w:proofErr w:type="spellStart"/>
      <w:r w:rsidRPr="002354AF">
        <w:rPr>
          <w:rFonts w:ascii="Times New Roman" w:hAnsi="Times New Roman"/>
          <w:b/>
          <w:sz w:val="28"/>
          <w:szCs w:val="28"/>
          <w:lang w:val="uk-UA" w:eastAsia="ru-RU"/>
        </w:rPr>
        <w:t>Козиренко</w:t>
      </w:r>
      <w:proofErr w:type="spellEnd"/>
      <w:r w:rsidRPr="002354AF">
        <w:rPr>
          <w:rFonts w:ascii="Times New Roman" w:hAnsi="Times New Roman"/>
          <w:b/>
          <w:sz w:val="28"/>
          <w:szCs w:val="28"/>
          <w:lang w:val="uk-UA" w:eastAsia="ru-RU"/>
        </w:rPr>
        <w:t xml:space="preserve"> М.В. від 30.01.2018 за вх.№4728</w:t>
      </w:r>
      <w:r w:rsidR="002354AF" w:rsidRPr="002354AF">
        <w:rPr>
          <w:rFonts w:ascii="Times New Roman" w:hAnsi="Times New Roman"/>
          <w:b/>
          <w:sz w:val="28"/>
          <w:szCs w:val="28"/>
          <w:lang w:val="uk-UA" w:eastAsia="ru-RU"/>
        </w:rPr>
        <w:t xml:space="preserve"> стосовно розгляду питання </w:t>
      </w:r>
      <w:r w:rsidR="002354AF">
        <w:rPr>
          <w:rFonts w:ascii="Times New Roman" w:hAnsi="Times New Roman"/>
          <w:b/>
          <w:sz w:val="28"/>
          <w:szCs w:val="28"/>
          <w:lang w:val="uk-UA" w:eastAsia="ru-RU"/>
        </w:rPr>
        <w:t xml:space="preserve">порушення водієм автобусного маршруту загального користування №2 ст. 37 Закону України «Про </w:t>
      </w:r>
      <w:r w:rsidR="002354AF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автомобільний транспорт» та Правил надання послуг міським пасажирським транспортом.</w:t>
      </w:r>
    </w:p>
    <w:p w:rsidR="002354AF" w:rsidRPr="00A55A3C" w:rsidRDefault="002354AF" w:rsidP="002354A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EB3F72" w:rsidRDefault="002354AF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Керівник підприємства-перевізника «Авто-Віола плюс»</w:t>
      </w:r>
      <w:r w:rsidR="00564BC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64BC6" w:rsidRPr="00564BC6" w:rsidRDefault="00564BC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Козиренко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М.В</w:t>
      </w:r>
      <w:r w:rsidRPr="00564BC6">
        <w:rPr>
          <w:rFonts w:ascii="Times New Roman" w:hAnsi="Times New Roman"/>
          <w:sz w:val="28"/>
          <w:szCs w:val="28"/>
          <w:lang w:val="uk-UA" w:eastAsia="ru-RU"/>
        </w:rPr>
        <w:t>., начальник</w:t>
      </w:r>
      <w:r w:rsidRPr="00564BC6">
        <w:rPr>
          <w:rFonts w:ascii="Times New Roman" w:hAnsi="Times New Roman"/>
          <w:sz w:val="28"/>
          <w:szCs w:val="28"/>
          <w:lang w:val="uk-UA" w:eastAsia="ru-RU"/>
        </w:rPr>
        <w:t xml:space="preserve"> управління інформаційної політики та зовнішніх відносин департаменту міського голови ММР</w:t>
      </w:r>
      <w:r w:rsidRPr="00564BC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64BC6" w:rsidRDefault="00564BC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Управління транспортного комплексу, зв’язку та телекомунікацій ММР;</w:t>
      </w:r>
    </w:p>
    <w:p w:rsidR="00564BC6" w:rsidRDefault="00564BC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О.В.- заступник міського голови.</w:t>
      </w:r>
    </w:p>
    <w:p w:rsidR="00564BC6" w:rsidRDefault="00564BC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64BC6" w:rsidRDefault="00564BC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64BC6" w:rsidRDefault="00564BC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BF43FA" w:rsidRDefault="00E0177B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sz w:val="28"/>
          <w:szCs w:val="28"/>
          <w:lang w:val="uk-UA" w:eastAsia="ru-RU"/>
        </w:rPr>
        <w:t>Голова  постійної комісії міської ради з питань</w:t>
      </w:r>
    </w:p>
    <w:p w:rsidR="00E0177B" w:rsidRPr="00BF43FA" w:rsidRDefault="00E0177B" w:rsidP="00BF43FA">
      <w:pPr>
        <w:spacing w:after="0" w:line="240" w:lineRule="auto"/>
        <w:ind w:left="22" w:right="-2" w:hanging="2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bCs/>
          <w:sz w:val="28"/>
          <w:szCs w:val="28"/>
          <w:lang w:val="uk-UA" w:eastAsia="ru-RU"/>
        </w:rPr>
        <w:t>промисловості, транспорту, енергозбереження,</w:t>
      </w:r>
    </w:p>
    <w:p w:rsidR="00E0177B" w:rsidRPr="00BF43FA" w:rsidRDefault="00E0177B" w:rsidP="00BF43FA">
      <w:pPr>
        <w:spacing w:after="0" w:line="240" w:lineRule="auto"/>
        <w:ind w:left="22" w:right="-2" w:hanging="22"/>
        <w:rPr>
          <w:rFonts w:ascii="Times New Roman" w:hAnsi="Times New Roman"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bCs/>
          <w:sz w:val="28"/>
          <w:szCs w:val="28"/>
          <w:lang w:val="uk-UA" w:eastAsia="ru-RU"/>
        </w:rPr>
        <w:t xml:space="preserve">зв'язку, сфери послуг, підприємництва та торгівлі </w:t>
      </w: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B42B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proofErr w:type="spellStart"/>
      <w:r w:rsidRPr="00BF43FA">
        <w:rPr>
          <w:rFonts w:ascii="Times New Roman" w:hAnsi="Times New Roman"/>
          <w:sz w:val="28"/>
          <w:szCs w:val="28"/>
          <w:lang w:val="uk-UA" w:eastAsia="ru-RU"/>
        </w:rPr>
        <w:t>В.В.Євтушенко</w:t>
      </w:r>
      <w:proofErr w:type="spellEnd"/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</w:p>
    <w:p w:rsidR="00E0177B" w:rsidRPr="00BF43FA" w:rsidRDefault="00E0177B" w:rsidP="00BF43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BF43FA" w:rsidRDefault="00E0177B" w:rsidP="00BF43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BF43FA" w:rsidRDefault="00E0177B" w:rsidP="00BF43FA">
      <w:pPr>
        <w:rPr>
          <w:sz w:val="28"/>
          <w:szCs w:val="28"/>
          <w:lang w:val="uk-UA"/>
        </w:rPr>
      </w:pP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</w:t>
      </w:r>
      <w:proofErr w:type="spellStart"/>
      <w:r w:rsidRPr="00BF43FA">
        <w:rPr>
          <w:rFonts w:ascii="Times New Roman" w:hAnsi="Times New Roman"/>
          <w:sz w:val="28"/>
          <w:szCs w:val="28"/>
          <w:lang w:val="uk-UA" w:eastAsia="ru-RU"/>
        </w:rPr>
        <w:t>В.В.Садиков</w:t>
      </w:r>
      <w:proofErr w:type="spellEnd"/>
    </w:p>
    <w:sectPr w:rsidR="00E0177B" w:rsidRPr="00BF43FA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8"/>
    <w:rsid w:val="00011AA6"/>
    <w:rsid w:val="00056FB9"/>
    <w:rsid w:val="00111CC9"/>
    <w:rsid w:val="001F45ED"/>
    <w:rsid w:val="00231F07"/>
    <w:rsid w:val="00233026"/>
    <w:rsid w:val="002354AF"/>
    <w:rsid w:val="002957BB"/>
    <w:rsid w:val="002E7463"/>
    <w:rsid w:val="002F5571"/>
    <w:rsid w:val="003433FF"/>
    <w:rsid w:val="003D0CFC"/>
    <w:rsid w:val="003E0B23"/>
    <w:rsid w:val="00407C09"/>
    <w:rsid w:val="00430868"/>
    <w:rsid w:val="004B42BC"/>
    <w:rsid w:val="004D22F1"/>
    <w:rsid w:val="004D4437"/>
    <w:rsid w:val="00502BE6"/>
    <w:rsid w:val="00521696"/>
    <w:rsid w:val="00564BC6"/>
    <w:rsid w:val="005C51A8"/>
    <w:rsid w:val="006609AB"/>
    <w:rsid w:val="0074735A"/>
    <w:rsid w:val="00757567"/>
    <w:rsid w:val="00832CA9"/>
    <w:rsid w:val="00853CE5"/>
    <w:rsid w:val="00855FF0"/>
    <w:rsid w:val="0085701C"/>
    <w:rsid w:val="00857FD9"/>
    <w:rsid w:val="00871DB1"/>
    <w:rsid w:val="008A4E0C"/>
    <w:rsid w:val="008F0924"/>
    <w:rsid w:val="0092771E"/>
    <w:rsid w:val="00A342F3"/>
    <w:rsid w:val="00A41CDB"/>
    <w:rsid w:val="00A55A3C"/>
    <w:rsid w:val="00A63600"/>
    <w:rsid w:val="00A8589E"/>
    <w:rsid w:val="00AD7048"/>
    <w:rsid w:val="00B3611D"/>
    <w:rsid w:val="00BE1EF9"/>
    <w:rsid w:val="00BF43FA"/>
    <w:rsid w:val="00C46804"/>
    <w:rsid w:val="00C562EE"/>
    <w:rsid w:val="00C8454A"/>
    <w:rsid w:val="00C93732"/>
    <w:rsid w:val="00CB4FBD"/>
    <w:rsid w:val="00CE33EE"/>
    <w:rsid w:val="00D10D01"/>
    <w:rsid w:val="00DF3648"/>
    <w:rsid w:val="00E0177B"/>
    <w:rsid w:val="00E12D79"/>
    <w:rsid w:val="00EB3F72"/>
    <w:rsid w:val="00EC2156"/>
    <w:rsid w:val="00ED62FB"/>
    <w:rsid w:val="00EF076E"/>
    <w:rsid w:val="00F86B46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BBF0F92-C2BA-4899-8182-40116936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user358e</cp:lastModifiedBy>
  <cp:revision>4</cp:revision>
  <cp:lastPrinted>2018-01-30T14:59:00Z</cp:lastPrinted>
  <dcterms:created xsi:type="dcterms:W3CDTF">2018-01-30T14:26:00Z</dcterms:created>
  <dcterms:modified xsi:type="dcterms:W3CDTF">2018-01-30T15:05:00Z</dcterms:modified>
</cp:coreProperties>
</file>