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BE3" w:rsidRDefault="006C7BE3" w:rsidP="00D13145">
      <w:pPr>
        <w:spacing w:after="0"/>
        <w:rPr>
          <w:rFonts w:ascii="Times New Roman" w:eastAsia="Times New Roman" w:hAnsi="Times New Roman"/>
          <w:i/>
          <w:lang w:val="uk-UA"/>
        </w:rPr>
      </w:pPr>
    </w:p>
    <w:p w:rsidR="006C7BE3" w:rsidRDefault="006C7BE3" w:rsidP="00D13145">
      <w:pPr>
        <w:spacing w:after="0"/>
        <w:rPr>
          <w:rFonts w:ascii="Times New Roman" w:eastAsia="Times New Roman" w:hAnsi="Times New Roman"/>
          <w:i/>
          <w:lang w:val="uk-UA"/>
        </w:rPr>
      </w:pPr>
    </w:p>
    <w:p w:rsidR="006C7BE3" w:rsidRDefault="006C7BE3" w:rsidP="006C7BE3">
      <w:pPr>
        <w:spacing w:after="0"/>
        <w:jc w:val="center"/>
        <w:rPr>
          <w:rFonts w:ascii="Times New Roman" w:eastAsia="Times New Roman" w:hAnsi="Times New Roman"/>
          <w:sz w:val="28"/>
          <w:szCs w:val="28"/>
          <w:lang w:val="uk-UA"/>
        </w:rPr>
      </w:pPr>
      <w:r w:rsidRPr="006C7BE3">
        <w:rPr>
          <w:rFonts w:ascii="Times New Roman" w:eastAsia="Times New Roman" w:hAnsi="Times New Roman"/>
          <w:sz w:val="28"/>
          <w:szCs w:val="28"/>
          <w:lang w:val="uk-UA"/>
        </w:rPr>
        <w:t xml:space="preserve">Інформація про роботу департаменту з надання адміністративних послуг </w:t>
      </w:r>
    </w:p>
    <w:p w:rsidR="006C7BE3" w:rsidRPr="006C7BE3" w:rsidRDefault="006C7BE3" w:rsidP="006C7BE3">
      <w:pPr>
        <w:spacing w:after="0"/>
        <w:jc w:val="center"/>
        <w:rPr>
          <w:rFonts w:ascii="Times New Roman" w:eastAsia="Times New Roman" w:hAnsi="Times New Roman"/>
          <w:sz w:val="28"/>
          <w:szCs w:val="28"/>
          <w:lang w:val="uk-UA"/>
        </w:rPr>
      </w:pPr>
      <w:bookmarkStart w:id="0" w:name="_GoBack"/>
      <w:bookmarkEnd w:id="0"/>
      <w:r w:rsidRPr="006C7BE3">
        <w:rPr>
          <w:rFonts w:ascii="Times New Roman" w:eastAsia="Times New Roman" w:hAnsi="Times New Roman"/>
          <w:sz w:val="28"/>
          <w:szCs w:val="28"/>
          <w:lang w:val="uk-UA"/>
        </w:rPr>
        <w:t>за 9 місяців 2017 року</w:t>
      </w:r>
    </w:p>
    <w:p w:rsidR="00D13145" w:rsidRPr="0025431E" w:rsidRDefault="00D13145" w:rsidP="00D13145">
      <w:pPr>
        <w:spacing w:after="0"/>
        <w:rPr>
          <w:rFonts w:ascii="Times New Roman" w:eastAsia="Times New Roman" w:hAnsi="Times New Roman"/>
          <w:lang w:val="uk-UA"/>
        </w:rPr>
      </w:pPr>
    </w:p>
    <w:p w:rsidR="00D13145" w:rsidRPr="0025431E" w:rsidRDefault="008054DA" w:rsidP="00075D69">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З 01.01.2016 року до 14</w:t>
      </w:r>
      <w:r w:rsidR="00750608">
        <w:rPr>
          <w:rFonts w:ascii="Times New Roman" w:eastAsia="Times New Roman" w:hAnsi="Times New Roman"/>
          <w:sz w:val="28"/>
          <w:szCs w:val="28"/>
          <w:lang w:val="uk-UA"/>
        </w:rPr>
        <w:t>.03.</w:t>
      </w:r>
      <w:r>
        <w:rPr>
          <w:rFonts w:ascii="Times New Roman" w:eastAsia="Times New Roman" w:hAnsi="Times New Roman"/>
          <w:sz w:val="28"/>
          <w:szCs w:val="28"/>
          <w:lang w:val="uk-UA"/>
        </w:rPr>
        <w:t>2017 року ц</w:t>
      </w:r>
      <w:r w:rsidR="00D13145" w:rsidRPr="0025431E">
        <w:rPr>
          <w:rFonts w:ascii="Times New Roman" w:eastAsia="Times New Roman" w:hAnsi="Times New Roman"/>
          <w:sz w:val="28"/>
          <w:szCs w:val="28"/>
          <w:lang w:val="uk-UA"/>
        </w:rPr>
        <w:t>ентр надання адміністративних послуг</w:t>
      </w:r>
      <w:r w:rsidR="008A42F9">
        <w:rPr>
          <w:rFonts w:ascii="Times New Roman" w:eastAsia="Times New Roman" w:hAnsi="Times New Roman"/>
          <w:sz w:val="28"/>
          <w:szCs w:val="28"/>
          <w:lang w:val="uk-UA"/>
        </w:rPr>
        <w:t>Миколаївської міської ради</w:t>
      </w:r>
      <w:r w:rsidR="00750608">
        <w:rPr>
          <w:rFonts w:ascii="Times New Roman" w:eastAsia="Times New Roman" w:hAnsi="Times New Roman"/>
          <w:sz w:val="28"/>
          <w:szCs w:val="28"/>
          <w:lang w:val="uk-UA"/>
        </w:rPr>
        <w:t xml:space="preserve"> не </w:t>
      </w:r>
      <w:r w:rsidR="008A42F9">
        <w:rPr>
          <w:rFonts w:ascii="Times New Roman" w:eastAsia="Times New Roman" w:hAnsi="Times New Roman"/>
          <w:sz w:val="28"/>
          <w:szCs w:val="28"/>
          <w:lang w:val="uk-UA"/>
        </w:rPr>
        <w:t>мав</w:t>
      </w:r>
      <w:r w:rsidR="00BA37E6">
        <w:rPr>
          <w:rFonts w:ascii="Times New Roman" w:eastAsia="Times New Roman" w:hAnsi="Times New Roman"/>
          <w:sz w:val="28"/>
          <w:szCs w:val="28"/>
          <w:lang w:val="uk-UA"/>
        </w:rPr>
        <w:t xml:space="preserve">статусу </w:t>
      </w:r>
      <w:r w:rsidR="00750608">
        <w:rPr>
          <w:rFonts w:ascii="Times New Roman" w:eastAsia="Times New Roman" w:hAnsi="Times New Roman"/>
          <w:sz w:val="28"/>
          <w:szCs w:val="28"/>
          <w:lang w:val="uk-UA"/>
        </w:rPr>
        <w:t>юридичн</w:t>
      </w:r>
      <w:r w:rsidR="008A42F9">
        <w:rPr>
          <w:rFonts w:ascii="Times New Roman" w:eastAsia="Times New Roman" w:hAnsi="Times New Roman"/>
          <w:sz w:val="28"/>
          <w:szCs w:val="28"/>
          <w:lang w:val="uk-UA"/>
        </w:rPr>
        <w:t>о</w:t>
      </w:r>
      <w:r w:rsidR="00BA37E6">
        <w:rPr>
          <w:rFonts w:ascii="Times New Roman" w:eastAsia="Times New Roman" w:hAnsi="Times New Roman"/>
          <w:sz w:val="28"/>
          <w:szCs w:val="28"/>
          <w:lang w:val="uk-UA"/>
        </w:rPr>
        <w:t>ї особи</w:t>
      </w:r>
      <w:r w:rsidR="00750608">
        <w:rPr>
          <w:rFonts w:ascii="Times New Roman" w:eastAsia="Times New Roman" w:hAnsi="Times New Roman"/>
          <w:sz w:val="28"/>
          <w:szCs w:val="28"/>
          <w:lang w:val="uk-UA"/>
        </w:rPr>
        <w:t>в</w:t>
      </w:r>
      <w:r w:rsidR="00D13145" w:rsidRPr="0025431E">
        <w:rPr>
          <w:rFonts w:ascii="Times New Roman" w:eastAsia="Times New Roman" w:hAnsi="Times New Roman"/>
          <w:sz w:val="28"/>
          <w:szCs w:val="28"/>
          <w:lang w:val="uk-UA"/>
        </w:rPr>
        <w:t>структур</w:t>
      </w:r>
      <w:r w:rsidR="00750608">
        <w:rPr>
          <w:rFonts w:ascii="Times New Roman" w:eastAsia="Times New Roman" w:hAnsi="Times New Roman"/>
          <w:sz w:val="28"/>
          <w:szCs w:val="28"/>
          <w:lang w:val="uk-UA"/>
        </w:rPr>
        <w:t>і</w:t>
      </w:r>
      <w:r w:rsidR="00D13145" w:rsidRPr="0025431E">
        <w:rPr>
          <w:rFonts w:ascii="Times New Roman" w:eastAsia="Times New Roman" w:hAnsi="Times New Roman"/>
          <w:sz w:val="28"/>
          <w:szCs w:val="28"/>
          <w:lang w:val="uk-UA"/>
        </w:rPr>
        <w:t xml:space="preserve"> виконавчого комітету Миколаївської міської ради</w:t>
      </w:r>
      <w:r w:rsidR="008A42F9">
        <w:rPr>
          <w:rFonts w:ascii="Times New Roman" w:eastAsia="Times New Roman" w:hAnsi="Times New Roman"/>
          <w:sz w:val="28"/>
          <w:szCs w:val="28"/>
          <w:lang w:val="uk-UA"/>
        </w:rPr>
        <w:t>. Ш</w:t>
      </w:r>
      <w:r w:rsidR="00D13145" w:rsidRPr="0025431E">
        <w:rPr>
          <w:rFonts w:ascii="Times New Roman" w:eastAsia="Times New Roman" w:hAnsi="Times New Roman"/>
          <w:sz w:val="28"/>
          <w:szCs w:val="28"/>
          <w:lang w:val="uk-UA"/>
        </w:rPr>
        <w:t>татн</w:t>
      </w:r>
      <w:r w:rsidR="008A42F9">
        <w:rPr>
          <w:rFonts w:ascii="Times New Roman" w:eastAsia="Times New Roman" w:hAnsi="Times New Roman"/>
          <w:sz w:val="28"/>
          <w:szCs w:val="28"/>
          <w:lang w:val="uk-UA"/>
        </w:rPr>
        <w:t xml:space="preserve">а </w:t>
      </w:r>
      <w:r w:rsidR="00D13145" w:rsidRPr="0025431E">
        <w:rPr>
          <w:rFonts w:ascii="Times New Roman" w:eastAsia="Times New Roman" w:hAnsi="Times New Roman"/>
          <w:sz w:val="28"/>
          <w:szCs w:val="28"/>
          <w:lang w:val="uk-UA"/>
        </w:rPr>
        <w:t>чисельніст</w:t>
      </w:r>
      <w:r w:rsidR="008A42F9">
        <w:rPr>
          <w:rFonts w:ascii="Times New Roman" w:eastAsia="Times New Roman" w:hAnsi="Times New Roman"/>
          <w:sz w:val="28"/>
          <w:szCs w:val="28"/>
          <w:lang w:val="uk-UA"/>
        </w:rPr>
        <w:t>ь складала</w:t>
      </w:r>
      <w:r w:rsidR="00D13145" w:rsidRPr="0025431E">
        <w:rPr>
          <w:rFonts w:ascii="Times New Roman" w:eastAsia="Times New Roman" w:hAnsi="Times New Roman"/>
          <w:sz w:val="28"/>
          <w:szCs w:val="28"/>
          <w:lang w:val="uk-UA"/>
        </w:rPr>
        <w:t xml:space="preserve"> 36 одиниць.        </w:t>
      </w:r>
    </w:p>
    <w:p w:rsidR="007D5C35" w:rsidRDefault="00750608" w:rsidP="00075D69">
      <w:pPr>
        <w:spacing w:after="0"/>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 14.03.2017 року </w:t>
      </w:r>
      <w:r w:rsidR="008A42F9">
        <w:rPr>
          <w:rFonts w:ascii="Times New Roman" w:eastAsia="Times New Roman" w:hAnsi="Times New Roman"/>
          <w:sz w:val="28"/>
          <w:szCs w:val="28"/>
          <w:lang w:val="uk-UA"/>
        </w:rPr>
        <w:t>в</w:t>
      </w:r>
      <w:r w:rsidR="00D13145" w:rsidRPr="0025431E">
        <w:rPr>
          <w:rFonts w:ascii="Times New Roman" w:eastAsia="Times New Roman" w:hAnsi="Times New Roman"/>
          <w:sz w:val="28"/>
          <w:szCs w:val="28"/>
          <w:lang w:val="uk-UA"/>
        </w:rPr>
        <w:t xml:space="preserve">ідповідно до п. 4 рішення Миколаївської міської ради від 22.12.2016 № 13/1 «Про затвердження структури виконавчих органів Миколаївської міської </w:t>
      </w:r>
      <w:proofErr w:type="spellStart"/>
      <w:r w:rsidR="00D13145" w:rsidRPr="0025431E">
        <w:rPr>
          <w:rFonts w:ascii="Times New Roman" w:eastAsia="Times New Roman" w:hAnsi="Times New Roman"/>
          <w:sz w:val="28"/>
          <w:szCs w:val="28"/>
          <w:lang w:val="uk-UA"/>
        </w:rPr>
        <w:t>ради»</w:t>
      </w:r>
      <w:r w:rsidR="007D5C35">
        <w:rPr>
          <w:rFonts w:ascii="Times New Roman" w:eastAsia="Times New Roman" w:hAnsi="Times New Roman"/>
          <w:sz w:val="28"/>
          <w:szCs w:val="28"/>
          <w:lang w:val="uk-UA"/>
        </w:rPr>
        <w:t>центр</w:t>
      </w:r>
      <w:r w:rsidR="00DE204E" w:rsidRPr="008A42F9">
        <w:rPr>
          <w:rFonts w:ascii="Times New Roman" w:eastAsia="Times New Roman" w:hAnsi="Times New Roman"/>
          <w:sz w:val="28"/>
          <w:szCs w:val="28"/>
          <w:lang w:val="uk-UA"/>
        </w:rPr>
        <w:t>надання</w:t>
      </w:r>
      <w:proofErr w:type="spellEnd"/>
      <w:r w:rsidR="00DE204E" w:rsidRPr="008A42F9">
        <w:rPr>
          <w:rFonts w:ascii="Times New Roman" w:eastAsia="Times New Roman" w:hAnsi="Times New Roman"/>
          <w:sz w:val="28"/>
          <w:szCs w:val="28"/>
          <w:lang w:val="uk-UA"/>
        </w:rPr>
        <w:t xml:space="preserve"> адміністративних послуг </w:t>
      </w:r>
      <w:proofErr w:type="spellStart"/>
      <w:r w:rsidR="00DE204E" w:rsidRPr="008A42F9">
        <w:rPr>
          <w:rFonts w:ascii="Times New Roman" w:eastAsia="Times New Roman" w:hAnsi="Times New Roman"/>
          <w:sz w:val="28"/>
          <w:szCs w:val="28"/>
          <w:lang w:val="uk-UA"/>
        </w:rPr>
        <w:t>Миколаїв</w:t>
      </w:r>
      <w:r w:rsidR="00DE204E">
        <w:rPr>
          <w:rFonts w:ascii="Times New Roman" w:eastAsia="Times New Roman" w:hAnsi="Times New Roman"/>
          <w:sz w:val="28"/>
          <w:szCs w:val="28"/>
          <w:lang w:val="uk-UA"/>
        </w:rPr>
        <w:t>-</w:t>
      </w:r>
      <w:r w:rsidR="00DE204E" w:rsidRPr="008A42F9">
        <w:rPr>
          <w:rFonts w:ascii="Times New Roman" w:eastAsia="Times New Roman" w:hAnsi="Times New Roman"/>
          <w:sz w:val="28"/>
          <w:szCs w:val="28"/>
          <w:lang w:val="uk-UA"/>
        </w:rPr>
        <w:t>ської</w:t>
      </w:r>
      <w:proofErr w:type="spellEnd"/>
      <w:r w:rsidR="00DE204E" w:rsidRPr="008A42F9">
        <w:rPr>
          <w:rFonts w:ascii="Times New Roman" w:eastAsia="Times New Roman" w:hAnsi="Times New Roman"/>
          <w:sz w:val="28"/>
          <w:szCs w:val="28"/>
          <w:lang w:val="uk-UA"/>
        </w:rPr>
        <w:t xml:space="preserve"> міської ради</w:t>
      </w:r>
      <w:r w:rsidR="007D5C35">
        <w:rPr>
          <w:rFonts w:ascii="Times New Roman" w:eastAsia="Times New Roman" w:hAnsi="Times New Roman"/>
          <w:sz w:val="28"/>
          <w:szCs w:val="28"/>
          <w:lang w:val="uk-UA"/>
        </w:rPr>
        <w:t xml:space="preserve"> було ліквідовано</w:t>
      </w:r>
      <w:r w:rsidR="008A42F9">
        <w:rPr>
          <w:rFonts w:ascii="Times New Roman" w:eastAsia="Times New Roman" w:hAnsi="Times New Roman"/>
          <w:sz w:val="28"/>
          <w:szCs w:val="28"/>
          <w:lang w:val="uk-UA"/>
        </w:rPr>
        <w:t xml:space="preserve"> та</w:t>
      </w:r>
      <w:r w:rsidR="00D13145" w:rsidRPr="008A42F9">
        <w:rPr>
          <w:rFonts w:ascii="Times New Roman" w:eastAsia="Times New Roman" w:hAnsi="Times New Roman"/>
          <w:sz w:val="28"/>
          <w:szCs w:val="28"/>
          <w:lang w:val="uk-UA"/>
        </w:rPr>
        <w:t xml:space="preserve">створено </w:t>
      </w:r>
      <w:r w:rsidR="00DE204E">
        <w:rPr>
          <w:rFonts w:ascii="Times New Roman" w:eastAsia="Times New Roman" w:hAnsi="Times New Roman"/>
          <w:sz w:val="28"/>
          <w:szCs w:val="28"/>
          <w:lang w:val="uk-UA"/>
        </w:rPr>
        <w:t>д</w:t>
      </w:r>
      <w:r w:rsidR="00D13145" w:rsidRPr="008A42F9">
        <w:rPr>
          <w:rFonts w:ascii="Times New Roman" w:eastAsia="Times New Roman" w:hAnsi="Times New Roman"/>
          <w:sz w:val="28"/>
          <w:szCs w:val="28"/>
          <w:lang w:val="uk-UA"/>
        </w:rPr>
        <w:t xml:space="preserve">епартамент з надання адміністративних послуг Миколаївської міської ради. </w:t>
      </w:r>
    </w:p>
    <w:p w:rsidR="00D13145" w:rsidRDefault="00D13145" w:rsidP="00075D69">
      <w:pPr>
        <w:spacing w:after="0"/>
        <w:ind w:firstLine="709"/>
        <w:jc w:val="both"/>
        <w:rPr>
          <w:rFonts w:ascii="Times New Roman" w:eastAsia="Times New Roman" w:hAnsi="Times New Roman"/>
          <w:sz w:val="28"/>
          <w:szCs w:val="28"/>
          <w:lang w:val="uk-UA"/>
        </w:rPr>
      </w:pPr>
      <w:r w:rsidRPr="008A42F9">
        <w:rPr>
          <w:rFonts w:ascii="Times New Roman" w:eastAsia="Times New Roman" w:hAnsi="Times New Roman"/>
          <w:sz w:val="28"/>
          <w:szCs w:val="28"/>
          <w:lang w:val="uk-UA"/>
        </w:rPr>
        <w:t>Департамент з надання адміністративних послуг є новоствореним розпорядником бюджетних коштів зі статусом юридичної особи</w:t>
      </w:r>
      <w:r w:rsidR="008A42F9">
        <w:rPr>
          <w:rFonts w:ascii="Times New Roman" w:eastAsia="Times New Roman" w:hAnsi="Times New Roman"/>
          <w:sz w:val="28"/>
          <w:szCs w:val="28"/>
          <w:lang w:val="uk-UA"/>
        </w:rPr>
        <w:t>, зіш</w:t>
      </w:r>
      <w:r w:rsidRPr="008A42F9">
        <w:rPr>
          <w:rFonts w:ascii="Times New Roman" w:eastAsia="Times New Roman" w:hAnsi="Times New Roman"/>
          <w:sz w:val="28"/>
          <w:szCs w:val="28"/>
          <w:lang w:val="uk-UA"/>
        </w:rPr>
        <w:t>татн</w:t>
      </w:r>
      <w:r w:rsidR="008A42F9">
        <w:rPr>
          <w:rFonts w:ascii="Times New Roman" w:eastAsia="Times New Roman" w:hAnsi="Times New Roman"/>
          <w:sz w:val="28"/>
          <w:szCs w:val="28"/>
          <w:lang w:val="uk-UA"/>
        </w:rPr>
        <w:t>ою</w:t>
      </w:r>
      <w:r w:rsidRPr="008A42F9">
        <w:rPr>
          <w:rFonts w:ascii="Times New Roman" w:eastAsia="Times New Roman" w:hAnsi="Times New Roman"/>
          <w:sz w:val="28"/>
          <w:szCs w:val="28"/>
          <w:lang w:val="uk-UA"/>
        </w:rPr>
        <w:t xml:space="preserve"> чисельніст</w:t>
      </w:r>
      <w:r w:rsidR="008A42F9">
        <w:rPr>
          <w:rFonts w:ascii="Times New Roman" w:eastAsia="Times New Roman" w:hAnsi="Times New Roman"/>
          <w:sz w:val="28"/>
          <w:szCs w:val="28"/>
          <w:lang w:val="uk-UA"/>
        </w:rPr>
        <w:t xml:space="preserve">ю </w:t>
      </w:r>
      <w:r w:rsidRPr="008A42F9">
        <w:rPr>
          <w:rFonts w:ascii="Times New Roman" w:eastAsia="Times New Roman" w:hAnsi="Times New Roman"/>
          <w:sz w:val="28"/>
          <w:szCs w:val="28"/>
          <w:lang w:val="uk-UA"/>
        </w:rPr>
        <w:t xml:space="preserve"> 45 одиниць.</w:t>
      </w:r>
    </w:p>
    <w:p w:rsidR="00D13145" w:rsidRPr="0025431E" w:rsidRDefault="00653F59" w:rsidP="00075D69">
      <w:pPr>
        <w:spacing w:after="0"/>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До</w:t>
      </w:r>
      <w:r w:rsidR="00D13145" w:rsidRPr="0025431E">
        <w:rPr>
          <w:rFonts w:ascii="Times New Roman" w:eastAsia="Times New Roman" w:hAnsi="Times New Roman"/>
          <w:sz w:val="28"/>
          <w:szCs w:val="28"/>
          <w:lang w:val="uk-UA"/>
        </w:rPr>
        <w:t xml:space="preserve"> склад</w:t>
      </w:r>
      <w:r>
        <w:rPr>
          <w:rFonts w:ascii="Times New Roman" w:eastAsia="Times New Roman" w:hAnsi="Times New Roman"/>
          <w:sz w:val="28"/>
          <w:szCs w:val="28"/>
          <w:lang w:val="uk-UA"/>
        </w:rPr>
        <w:t>у</w:t>
      </w:r>
      <w:r w:rsidR="00D13145" w:rsidRPr="0025431E">
        <w:rPr>
          <w:rFonts w:ascii="Times New Roman" w:eastAsia="Times New Roman" w:hAnsi="Times New Roman"/>
          <w:sz w:val="28"/>
          <w:szCs w:val="28"/>
          <w:lang w:val="uk-UA"/>
        </w:rPr>
        <w:t xml:space="preserve"> департаменту </w:t>
      </w:r>
      <w:r>
        <w:rPr>
          <w:rFonts w:ascii="Times New Roman" w:eastAsia="Times New Roman" w:hAnsi="Times New Roman"/>
          <w:sz w:val="28"/>
          <w:szCs w:val="28"/>
          <w:lang w:val="uk-UA"/>
        </w:rPr>
        <w:t>входять</w:t>
      </w:r>
      <w:r w:rsidR="00D13145" w:rsidRPr="0025431E">
        <w:rPr>
          <w:rFonts w:ascii="Times New Roman" w:eastAsia="Times New Roman" w:hAnsi="Times New Roman"/>
          <w:sz w:val="28"/>
          <w:szCs w:val="28"/>
          <w:lang w:val="uk-UA"/>
        </w:rPr>
        <w:t>два управління:</w:t>
      </w:r>
    </w:p>
    <w:p w:rsidR="00653F59" w:rsidRDefault="00653F59" w:rsidP="00075D69">
      <w:pPr>
        <w:spacing w:after="0"/>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у</w:t>
      </w:r>
      <w:r w:rsidR="00D13145" w:rsidRPr="0025431E">
        <w:rPr>
          <w:rFonts w:ascii="Times New Roman" w:eastAsia="Times New Roman" w:hAnsi="Times New Roman"/>
          <w:sz w:val="28"/>
          <w:szCs w:val="28"/>
          <w:lang w:val="uk-UA"/>
        </w:rPr>
        <w:t>правліннядержавної реєстрації(</w:t>
      </w:r>
      <w:r w:rsidR="00DE204E" w:rsidRPr="0025431E">
        <w:rPr>
          <w:rFonts w:ascii="Times New Roman" w:eastAsia="Times New Roman" w:hAnsi="Times New Roman"/>
          <w:sz w:val="28"/>
          <w:szCs w:val="28"/>
          <w:lang w:val="uk-UA"/>
        </w:rPr>
        <w:t xml:space="preserve">штатна чисельність </w:t>
      </w:r>
      <w:r w:rsidR="00D13145" w:rsidRPr="0025431E">
        <w:rPr>
          <w:rFonts w:ascii="Times New Roman" w:eastAsia="Times New Roman" w:hAnsi="Times New Roman"/>
          <w:sz w:val="28"/>
          <w:szCs w:val="28"/>
          <w:lang w:val="uk-UA"/>
        </w:rPr>
        <w:t>24 одиниці)</w:t>
      </w:r>
      <w:r>
        <w:rPr>
          <w:rFonts w:ascii="Times New Roman" w:eastAsia="Times New Roman" w:hAnsi="Times New Roman"/>
          <w:sz w:val="28"/>
          <w:szCs w:val="28"/>
          <w:lang w:val="uk-UA"/>
        </w:rPr>
        <w:t>;</w:t>
      </w:r>
    </w:p>
    <w:p w:rsidR="00653F59" w:rsidRDefault="00653F59" w:rsidP="00075D69">
      <w:pPr>
        <w:spacing w:after="0"/>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D13145" w:rsidRPr="0025431E">
        <w:rPr>
          <w:rFonts w:ascii="Times New Roman" w:eastAsia="Times New Roman" w:hAnsi="Times New Roman"/>
          <w:sz w:val="28"/>
          <w:szCs w:val="28"/>
          <w:lang w:val="uk-UA"/>
        </w:rPr>
        <w:t xml:space="preserve">управління адміністративних послуг (штатна чисельність 20 одиниць). </w:t>
      </w:r>
    </w:p>
    <w:p w:rsidR="00653F59" w:rsidRDefault="00D13145" w:rsidP="00075D69">
      <w:pPr>
        <w:spacing w:after="0"/>
        <w:ind w:firstLine="709"/>
        <w:jc w:val="both"/>
        <w:rPr>
          <w:rFonts w:ascii="Times New Roman" w:eastAsia="Times New Roman" w:hAnsi="Times New Roman"/>
          <w:sz w:val="28"/>
          <w:szCs w:val="28"/>
          <w:lang w:val="uk-UA"/>
        </w:rPr>
      </w:pPr>
      <w:r w:rsidRPr="0025431E">
        <w:rPr>
          <w:rFonts w:ascii="Times New Roman" w:eastAsia="Times New Roman" w:hAnsi="Times New Roman"/>
          <w:sz w:val="28"/>
          <w:szCs w:val="28"/>
          <w:lang w:val="uk-UA"/>
        </w:rPr>
        <w:t>У свою чергу управління адміністративних послуг включає</w:t>
      </w:r>
      <w:r w:rsidR="00653F59">
        <w:rPr>
          <w:rFonts w:ascii="Times New Roman" w:eastAsia="Times New Roman" w:hAnsi="Times New Roman"/>
          <w:sz w:val="28"/>
          <w:szCs w:val="28"/>
          <w:lang w:val="uk-UA"/>
        </w:rPr>
        <w:t>:</w:t>
      </w:r>
    </w:p>
    <w:p w:rsidR="00653F59" w:rsidRDefault="00653F59" w:rsidP="00075D69">
      <w:pPr>
        <w:spacing w:after="0"/>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w:t>
      </w:r>
      <w:r w:rsidR="00D13145" w:rsidRPr="0025431E">
        <w:rPr>
          <w:rFonts w:ascii="Times New Roman" w:eastAsia="Times New Roman" w:hAnsi="Times New Roman"/>
          <w:sz w:val="28"/>
          <w:szCs w:val="28"/>
          <w:lang w:val="uk-UA"/>
        </w:rPr>
        <w:t xml:space="preserve"> відділ центр н</w:t>
      </w:r>
      <w:r w:rsidR="00D13145">
        <w:rPr>
          <w:rFonts w:ascii="Times New Roman" w:eastAsia="Times New Roman" w:hAnsi="Times New Roman"/>
          <w:sz w:val="28"/>
          <w:szCs w:val="28"/>
          <w:lang w:val="uk-UA"/>
        </w:rPr>
        <w:t>адання адміністративних послуг</w:t>
      </w:r>
      <w:r>
        <w:rPr>
          <w:rFonts w:ascii="Times New Roman" w:eastAsia="Times New Roman" w:hAnsi="Times New Roman"/>
          <w:sz w:val="28"/>
          <w:szCs w:val="28"/>
          <w:lang w:val="uk-UA"/>
        </w:rPr>
        <w:t>;</w:t>
      </w:r>
    </w:p>
    <w:p w:rsidR="00D13145" w:rsidRDefault="00653F59" w:rsidP="00075D69">
      <w:pPr>
        <w:spacing w:after="0"/>
        <w:ind w:firstLine="709"/>
        <w:jc w:val="both"/>
        <w:rPr>
          <w:rFonts w:ascii="Arial" w:eastAsia="Times New Roman" w:hAnsi="Arial"/>
          <w:sz w:val="28"/>
          <w:szCs w:val="28"/>
          <w:lang w:val="uk-UA"/>
        </w:rPr>
      </w:pPr>
      <w:r>
        <w:rPr>
          <w:rFonts w:ascii="Times New Roman" w:eastAsia="Times New Roman" w:hAnsi="Times New Roman"/>
          <w:sz w:val="28"/>
          <w:szCs w:val="28"/>
          <w:lang w:val="uk-UA"/>
        </w:rPr>
        <w:t>- загальний відділ</w:t>
      </w:r>
      <w:r w:rsidR="00D13145">
        <w:rPr>
          <w:rFonts w:ascii="Times New Roman" w:eastAsia="Times New Roman" w:hAnsi="Times New Roman"/>
          <w:sz w:val="28"/>
          <w:szCs w:val="28"/>
          <w:lang w:val="uk-UA"/>
        </w:rPr>
        <w:t>.</w:t>
      </w:r>
    </w:p>
    <w:p w:rsidR="00653F59" w:rsidRDefault="00653F59" w:rsidP="00075D69">
      <w:pPr>
        <w:spacing w:after="0"/>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До у</w:t>
      </w:r>
      <w:r w:rsidRPr="00653F59">
        <w:rPr>
          <w:rFonts w:ascii="Times New Roman" w:eastAsia="Times New Roman" w:hAnsi="Times New Roman"/>
          <w:sz w:val="28"/>
          <w:szCs w:val="28"/>
          <w:lang w:val="uk-UA"/>
        </w:rPr>
        <w:t>правління</w:t>
      </w:r>
      <w:r>
        <w:rPr>
          <w:rFonts w:ascii="Times New Roman" w:eastAsia="Times New Roman" w:hAnsi="Times New Roman"/>
          <w:sz w:val="28"/>
          <w:szCs w:val="28"/>
          <w:lang w:val="uk-UA"/>
        </w:rPr>
        <w:t xml:space="preserve"> державної реєстрації входять наступні відділи:</w:t>
      </w:r>
    </w:p>
    <w:p w:rsidR="00653F59" w:rsidRDefault="00653F59" w:rsidP="00075D69">
      <w:pPr>
        <w:spacing w:after="0"/>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відділ державної реєстрації юридичних осіб та фізичних осіб – підприємців;</w:t>
      </w:r>
    </w:p>
    <w:p w:rsidR="00653F59" w:rsidRDefault="00653F59" w:rsidP="00075D69">
      <w:pPr>
        <w:spacing w:after="0"/>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відділ </w:t>
      </w:r>
      <w:r w:rsidR="007B7CC3">
        <w:rPr>
          <w:rFonts w:ascii="Times New Roman" w:eastAsia="Times New Roman" w:hAnsi="Times New Roman"/>
          <w:sz w:val="28"/>
          <w:szCs w:val="28"/>
          <w:lang w:val="uk-UA"/>
        </w:rPr>
        <w:t>державної реєстрації речових прав на нерухоме майно;</w:t>
      </w:r>
    </w:p>
    <w:p w:rsidR="007B7CC3" w:rsidRDefault="007B7CC3" w:rsidP="00075D69">
      <w:pPr>
        <w:spacing w:after="0"/>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відділ реєстрації громадян.</w:t>
      </w:r>
    </w:p>
    <w:p w:rsidR="007B7CC3" w:rsidRDefault="007B7CC3" w:rsidP="007B7CC3">
      <w:pPr>
        <w:spacing w:after="0"/>
        <w:ind w:firstLine="709"/>
        <w:jc w:val="both"/>
        <w:rPr>
          <w:rFonts w:ascii="Times New Roman" w:eastAsia="Times New Roman" w:hAnsi="Times New Roman"/>
          <w:sz w:val="28"/>
          <w:szCs w:val="28"/>
          <w:lang w:val="uk-UA"/>
        </w:rPr>
      </w:pPr>
    </w:p>
    <w:p w:rsidR="00D13145" w:rsidRPr="0025431E" w:rsidRDefault="00D13145" w:rsidP="007B7CC3">
      <w:pPr>
        <w:spacing w:after="0"/>
        <w:ind w:firstLine="709"/>
        <w:jc w:val="both"/>
        <w:rPr>
          <w:rFonts w:ascii="Times New Roman" w:eastAsia="Times New Roman" w:hAnsi="Times New Roman"/>
          <w:sz w:val="28"/>
          <w:szCs w:val="28"/>
          <w:lang w:val="uk-UA"/>
        </w:rPr>
      </w:pPr>
      <w:r w:rsidRPr="0025431E">
        <w:rPr>
          <w:rFonts w:ascii="Times New Roman" w:eastAsia="Times New Roman" w:hAnsi="Times New Roman"/>
          <w:sz w:val="28"/>
          <w:szCs w:val="28"/>
          <w:lang w:val="uk-UA"/>
        </w:rPr>
        <w:t>У зв’язку зі змінами в законодавстві та з метою забезпечення надання актуальних та якісних адміністративних послуг, створення доступних і зручних умов щодо їх отримання, сприятливих умов для розвитку малого та середнього бізнесу,проведено систематизацію послуг, які надаються департаментом з надання адміністративних послуг Миколаївської міської ради та підготовлено проект рішення міської ради з новим переліком адміністративних послуг. Враховуючи те, що законодавство, суб’єкти надання адміністративних послуг, їхні назви та самі адміністративні послуги постійно змінюються і доповнюються,  завжди в дане рішення мож</w:t>
      </w:r>
      <w:r w:rsidR="00593A34">
        <w:rPr>
          <w:rFonts w:ascii="Times New Roman" w:eastAsia="Times New Roman" w:hAnsi="Times New Roman"/>
          <w:sz w:val="28"/>
          <w:szCs w:val="28"/>
          <w:lang w:val="uk-UA"/>
        </w:rPr>
        <w:t xml:space="preserve">ливе </w:t>
      </w:r>
      <w:r w:rsidRPr="0025431E">
        <w:rPr>
          <w:rFonts w:ascii="Times New Roman" w:eastAsia="Times New Roman" w:hAnsi="Times New Roman"/>
          <w:sz w:val="28"/>
          <w:szCs w:val="28"/>
          <w:lang w:val="uk-UA"/>
        </w:rPr>
        <w:t>внес</w:t>
      </w:r>
      <w:r w:rsidR="00593A34">
        <w:rPr>
          <w:rFonts w:ascii="Times New Roman" w:eastAsia="Times New Roman" w:hAnsi="Times New Roman"/>
          <w:sz w:val="28"/>
          <w:szCs w:val="28"/>
          <w:lang w:val="uk-UA"/>
        </w:rPr>
        <w:t>ення</w:t>
      </w:r>
      <w:r w:rsidRPr="0025431E">
        <w:rPr>
          <w:rFonts w:ascii="Times New Roman" w:eastAsia="Times New Roman" w:hAnsi="Times New Roman"/>
          <w:sz w:val="28"/>
          <w:szCs w:val="28"/>
          <w:lang w:val="uk-UA"/>
        </w:rPr>
        <w:t xml:space="preserve"> змін та доповнен</w:t>
      </w:r>
      <w:r w:rsidR="00593A34">
        <w:rPr>
          <w:rFonts w:ascii="Times New Roman" w:eastAsia="Times New Roman" w:hAnsi="Times New Roman"/>
          <w:sz w:val="28"/>
          <w:szCs w:val="28"/>
          <w:lang w:val="uk-UA"/>
        </w:rPr>
        <w:t>ь</w:t>
      </w:r>
      <w:r w:rsidRPr="0025431E">
        <w:rPr>
          <w:rFonts w:ascii="Times New Roman" w:eastAsia="Times New Roman" w:hAnsi="Times New Roman"/>
          <w:sz w:val="28"/>
          <w:szCs w:val="28"/>
          <w:lang w:val="uk-UA"/>
        </w:rPr>
        <w:t xml:space="preserve"> за розділами. Проект рішення винесено на розгляд постійних депутатських комісій.</w:t>
      </w:r>
    </w:p>
    <w:p w:rsidR="00593A34" w:rsidRDefault="00593A34" w:rsidP="00D13145">
      <w:pPr>
        <w:shd w:val="clear" w:color="auto" w:fill="FFFFFF"/>
        <w:spacing w:after="0" w:line="240" w:lineRule="auto"/>
        <w:ind w:firstLine="708"/>
        <w:jc w:val="both"/>
        <w:rPr>
          <w:rFonts w:ascii="Times New Roman" w:eastAsia="Times New Roman" w:hAnsi="Times New Roman"/>
          <w:sz w:val="28"/>
          <w:szCs w:val="28"/>
          <w:lang w:val="uk-UA"/>
        </w:rPr>
      </w:pPr>
    </w:p>
    <w:p w:rsidR="00D13145" w:rsidRPr="00D55BDC" w:rsidRDefault="00D13145" w:rsidP="00D13145">
      <w:pPr>
        <w:shd w:val="clear" w:color="auto" w:fill="FFFFFF"/>
        <w:spacing w:after="0" w:line="240" w:lineRule="auto"/>
        <w:ind w:firstLine="708"/>
        <w:jc w:val="both"/>
        <w:rPr>
          <w:rFonts w:ascii="Times New Roman" w:eastAsia="Times New Roman" w:hAnsi="Times New Roman"/>
          <w:sz w:val="28"/>
          <w:szCs w:val="28"/>
          <w:lang w:val="uk-UA"/>
        </w:rPr>
      </w:pPr>
      <w:r w:rsidRPr="00D55BDC">
        <w:rPr>
          <w:rFonts w:ascii="Times New Roman" w:eastAsia="Times New Roman" w:hAnsi="Times New Roman"/>
          <w:sz w:val="28"/>
          <w:szCs w:val="28"/>
          <w:lang w:val="uk-UA"/>
        </w:rPr>
        <w:lastRenderedPageBreak/>
        <w:t>На теперішній час департаментом з надання адміністративних послуг надається147адміністративн</w:t>
      </w:r>
      <w:r w:rsidR="00C24969">
        <w:rPr>
          <w:rFonts w:ascii="Times New Roman" w:eastAsia="Times New Roman" w:hAnsi="Times New Roman"/>
          <w:sz w:val="28"/>
          <w:szCs w:val="28"/>
          <w:lang w:val="uk-UA"/>
        </w:rPr>
        <w:t>і</w:t>
      </w:r>
      <w:r w:rsidRPr="00D55BDC">
        <w:rPr>
          <w:rFonts w:ascii="Times New Roman" w:eastAsia="Times New Roman" w:hAnsi="Times New Roman"/>
          <w:sz w:val="28"/>
          <w:szCs w:val="28"/>
          <w:lang w:val="uk-UA"/>
        </w:rPr>
        <w:t xml:space="preserve"> послуг</w:t>
      </w:r>
      <w:r w:rsidR="00C24969">
        <w:rPr>
          <w:rFonts w:ascii="Times New Roman" w:eastAsia="Times New Roman" w:hAnsi="Times New Roman"/>
          <w:sz w:val="28"/>
          <w:szCs w:val="28"/>
          <w:lang w:val="uk-UA"/>
        </w:rPr>
        <w:t>и</w:t>
      </w:r>
      <w:r w:rsidRPr="00D55BDC">
        <w:rPr>
          <w:rFonts w:ascii="Times New Roman" w:eastAsia="Times New Roman" w:hAnsi="Times New Roman"/>
          <w:sz w:val="28"/>
          <w:szCs w:val="28"/>
          <w:lang w:val="uk-UA"/>
        </w:rPr>
        <w:t xml:space="preserve"> 20 </w:t>
      </w:r>
      <w:proofErr w:type="spellStart"/>
      <w:r w:rsidRPr="00D55BDC">
        <w:rPr>
          <w:rFonts w:ascii="Times New Roman" w:eastAsia="Times New Roman" w:hAnsi="Times New Roman"/>
          <w:sz w:val="28"/>
          <w:szCs w:val="28"/>
          <w:lang w:val="uk-UA"/>
        </w:rPr>
        <w:t>суб</w:t>
      </w:r>
      <w:proofErr w:type="spellEnd"/>
      <w:r w:rsidRPr="00D55BDC">
        <w:rPr>
          <w:rFonts w:ascii="Times New Roman" w:eastAsia="Times New Roman" w:hAnsi="Times New Roman"/>
          <w:sz w:val="28"/>
          <w:szCs w:val="28"/>
        </w:rPr>
        <w:t>’</w:t>
      </w:r>
      <w:proofErr w:type="spellStart"/>
      <w:r w:rsidRPr="00D55BDC">
        <w:rPr>
          <w:rFonts w:ascii="Times New Roman" w:eastAsia="Times New Roman" w:hAnsi="Times New Roman"/>
          <w:sz w:val="28"/>
          <w:szCs w:val="28"/>
          <w:lang w:val="uk-UA"/>
        </w:rPr>
        <w:t>єктами</w:t>
      </w:r>
      <w:proofErr w:type="spellEnd"/>
      <w:r w:rsidRPr="00D55BDC">
        <w:rPr>
          <w:rFonts w:ascii="Times New Roman" w:eastAsia="Times New Roman" w:hAnsi="Times New Roman"/>
          <w:sz w:val="28"/>
          <w:szCs w:val="28"/>
          <w:lang w:val="uk-UA"/>
        </w:rPr>
        <w:t xml:space="preserve">  надання адміністративних послуг, а саме:</w:t>
      </w:r>
    </w:p>
    <w:p w:rsidR="00D13145" w:rsidRPr="00D55BDC" w:rsidRDefault="00D13145" w:rsidP="00D13145">
      <w:pPr>
        <w:numPr>
          <w:ilvl w:val="0"/>
          <w:numId w:val="2"/>
        </w:numPr>
        <w:shd w:val="clear" w:color="auto" w:fill="FFFFFF"/>
        <w:spacing w:after="0" w:line="240" w:lineRule="auto"/>
        <w:jc w:val="both"/>
        <w:rPr>
          <w:rFonts w:ascii="Times New Roman" w:eastAsia="Times New Roman" w:hAnsi="Times New Roman"/>
          <w:sz w:val="28"/>
          <w:szCs w:val="28"/>
          <w:lang w:val="uk-UA"/>
        </w:rPr>
      </w:pPr>
      <w:r w:rsidRPr="00D55BDC">
        <w:rPr>
          <w:rFonts w:ascii="Times New Roman" w:eastAsia="Times New Roman" w:hAnsi="Times New Roman"/>
          <w:sz w:val="28"/>
          <w:szCs w:val="28"/>
          <w:lang w:val="uk-UA"/>
        </w:rPr>
        <w:t xml:space="preserve">структурними підрозділами Миколаївської обласної державної адміністрації  та територіальними підрозділами центральних органів виконавчої влади - 51 послуга; </w:t>
      </w:r>
    </w:p>
    <w:p w:rsidR="00D13145" w:rsidRPr="00D55BDC" w:rsidRDefault="00D13145" w:rsidP="00D13145">
      <w:pPr>
        <w:numPr>
          <w:ilvl w:val="0"/>
          <w:numId w:val="2"/>
        </w:numPr>
        <w:shd w:val="clear" w:color="auto" w:fill="FFFFFF"/>
        <w:spacing w:after="0" w:line="240" w:lineRule="auto"/>
        <w:jc w:val="both"/>
        <w:rPr>
          <w:rFonts w:ascii="Times New Roman" w:eastAsia="Times New Roman" w:hAnsi="Times New Roman"/>
          <w:sz w:val="28"/>
          <w:szCs w:val="28"/>
          <w:lang w:val="uk-UA"/>
        </w:rPr>
      </w:pPr>
      <w:r w:rsidRPr="00D55BDC">
        <w:rPr>
          <w:rFonts w:ascii="Times New Roman" w:eastAsia="Times New Roman" w:hAnsi="Times New Roman"/>
          <w:sz w:val="28"/>
          <w:szCs w:val="28"/>
          <w:lang w:val="uk-UA"/>
        </w:rPr>
        <w:t>виконавчими органами Миколаївської міської ради – 55 послуг;</w:t>
      </w:r>
    </w:p>
    <w:p w:rsidR="00D13145" w:rsidRDefault="00D13145" w:rsidP="00D13145">
      <w:pPr>
        <w:numPr>
          <w:ilvl w:val="0"/>
          <w:numId w:val="2"/>
        </w:numPr>
        <w:shd w:val="clear" w:color="auto" w:fill="FFFFFF"/>
        <w:spacing w:after="0" w:line="240" w:lineRule="auto"/>
        <w:jc w:val="both"/>
        <w:rPr>
          <w:rFonts w:ascii="Times New Roman" w:eastAsia="Times New Roman" w:hAnsi="Times New Roman"/>
          <w:sz w:val="28"/>
          <w:szCs w:val="28"/>
          <w:lang w:val="uk-UA"/>
        </w:rPr>
      </w:pPr>
      <w:r w:rsidRPr="00D55BDC">
        <w:rPr>
          <w:rFonts w:ascii="Times New Roman" w:eastAsia="Times New Roman" w:hAnsi="Times New Roman"/>
          <w:sz w:val="28"/>
          <w:szCs w:val="28"/>
          <w:lang w:val="uk-UA"/>
        </w:rPr>
        <w:t>безпосередньо відділами департаменту з надання адміністративних послуг - 41 послуга.</w:t>
      </w:r>
    </w:p>
    <w:p w:rsidR="00593A34" w:rsidRDefault="00593A34" w:rsidP="00D55BDC">
      <w:pPr>
        <w:shd w:val="clear" w:color="auto" w:fill="FFFFFF"/>
        <w:spacing w:after="0" w:line="240" w:lineRule="auto"/>
        <w:ind w:firstLine="708"/>
        <w:jc w:val="both"/>
        <w:rPr>
          <w:rFonts w:ascii="Times New Roman" w:eastAsia="Times New Roman" w:hAnsi="Times New Roman"/>
          <w:sz w:val="28"/>
          <w:szCs w:val="28"/>
          <w:lang w:val="uk-UA"/>
        </w:rPr>
      </w:pPr>
    </w:p>
    <w:p w:rsidR="007B7CC3" w:rsidRDefault="00D13145" w:rsidP="00D55BDC">
      <w:pPr>
        <w:shd w:val="clear" w:color="auto" w:fill="FFFFFF"/>
        <w:spacing w:after="0" w:line="240" w:lineRule="auto"/>
        <w:ind w:firstLine="708"/>
        <w:jc w:val="both"/>
        <w:rPr>
          <w:rFonts w:ascii="Times New Roman" w:eastAsia="Times New Roman" w:hAnsi="Times New Roman"/>
          <w:sz w:val="28"/>
          <w:szCs w:val="28"/>
          <w:lang w:val="uk-UA"/>
        </w:rPr>
      </w:pPr>
      <w:r w:rsidRPr="0025431E">
        <w:rPr>
          <w:rFonts w:ascii="Times New Roman" w:eastAsia="Times New Roman" w:hAnsi="Times New Roman"/>
          <w:sz w:val="28"/>
          <w:szCs w:val="28"/>
          <w:lang w:val="uk-UA"/>
        </w:rPr>
        <w:t>На сьогодні департамент</w:t>
      </w:r>
      <w:r w:rsidR="00593A34" w:rsidRPr="00D55BDC">
        <w:rPr>
          <w:rFonts w:ascii="Times New Roman" w:eastAsia="Times New Roman" w:hAnsi="Times New Roman"/>
          <w:sz w:val="28"/>
          <w:szCs w:val="28"/>
          <w:lang w:val="uk-UA"/>
        </w:rPr>
        <w:t>з надання адміністративних послугМиколаївської міської ради</w:t>
      </w:r>
      <w:r w:rsidRPr="0025431E">
        <w:rPr>
          <w:rFonts w:ascii="Times New Roman" w:eastAsia="Times New Roman" w:hAnsi="Times New Roman"/>
          <w:sz w:val="28"/>
          <w:szCs w:val="28"/>
          <w:lang w:val="uk-UA"/>
        </w:rPr>
        <w:t xml:space="preserve"> займає</w:t>
      </w:r>
      <w:r w:rsidR="00593A34">
        <w:rPr>
          <w:rFonts w:ascii="Times New Roman" w:eastAsia="Times New Roman" w:hAnsi="Times New Roman"/>
          <w:sz w:val="28"/>
          <w:szCs w:val="28"/>
          <w:lang w:val="uk-UA"/>
        </w:rPr>
        <w:t xml:space="preserve"> приміщення площею</w:t>
      </w:r>
      <w:r w:rsidRPr="0025431E">
        <w:rPr>
          <w:rFonts w:ascii="Times New Roman" w:eastAsia="Times New Roman" w:hAnsi="Times New Roman"/>
          <w:sz w:val="28"/>
          <w:szCs w:val="28"/>
          <w:lang w:val="uk-UA"/>
        </w:rPr>
        <w:t xml:space="preserve"> 194 </w:t>
      </w:r>
      <w:proofErr w:type="spellStart"/>
      <w:r w:rsidRPr="0025431E">
        <w:rPr>
          <w:rFonts w:ascii="Times New Roman" w:eastAsia="Times New Roman" w:hAnsi="Times New Roman"/>
          <w:sz w:val="28"/>
          <w:szCs w:val="28"/>
          <w:lang w:val="uk-UA"/>
        </w:rPr>
        <w:t>кв.м</w:t>
      </w:r>
      <w:proofErr w:type="spellEnd"/>
      <w:r w:rsidRPr="0025431E">
        <w:rPr>
          <w:rFonts w:ascii="Times New Roman" w:eastAsia="Times New Roman" w:hAnsi="Times New Roman"/>
          <w:sz w:val="28"/>
          <w:szCs w:val="28"/>
          <w:lang w:val="uk-UA"/>
        </w:rPr>
        <w:t xml:space="preserve">. Приміщення розділено на окремі зони (консультування, очікування, опрацювання документів, отримання послуг тощо). У департаменті </w:t>
      </w:r>
      <w:proofErr w:type="spellStart"/>
      <w:r w:rsidR="00D55BDC">
        <w:rPr>
          <w:rFonts w:ascii="Times New Roman" w:eastAsia="Times New Roman" w:hAnsi="Times New Roman"/>
          <w:sz w:val="28"/>
          <w:szCs w:val="28"/>
          <w:lang w:val="uk-UA"/>
        </w:rPr>
        <w:t>є</w:t>
      </w:r>
      <w:r w:rsidRPr="0025431E">
        <w:rPr>
          <w:rFonts w:ascii="Times New Roman" w:eastAsia="Times New Roman" w:hAnsi="Times New Roman"/>
          <w:sz w:val="28"/>
          <w:szCs w:val="28"/>
          <w:lang w:val="uk-UA"/>
        </w:rPr>
        <w:t>ресепшн</w:t>
      </w:r>
      <w:proofErr w:type="spellEnd"/>
      <w:r w:rsidRPr="0025431E">
        <w:rPr>
          <w:rFonts w:ascii="Times New Roman" w:eastAsia="Times New Roman" w:hAnsi="Times New Roman"/>
          <w:sz w:val="28"/>
          <w:szCs w:val="28"/>
          <w:lang w:val="uk-UA"/>
        </w:rPr>
        <w:t>, електронн</w:t>
      </w:r>
      <w:r w:rsidR="00D55BDC">
        <w:rPr>
          <w:rFonts w:ascii="Times New Roman" w:eastAsia="Times New Roman" w:hAnsi="Times New Roman"/>
          <w:sz w:val="28"/>
          <w:szCs w:val="28"/>
          <w:lang w:val="uk-UA"/>
        </w:rPr>
        <w:t>а</w:t>
      </w:r>
      <w:r w:rsidRPr="0025431E">
        <w:rPr>
          <w:rFonts w:ascii="Times New Roman" w:eastAsia="Times New Roman" w:hAnsi="Times New Roman"/>
          <w:sz w:val="28"/>
          <w:szCs w:val="28"/>
          <w:lang w:val="uk-UA"/>
        </w:rPr>
        <w:t xml:space="preserve"> систем</w:t>
      </w:r>
      <w:r w:rsidR="00D55BDC">
        <w:rPr>
          <w:rFonts w:ascii="Times New Roman" w:eastAsia="Times New Roman" w:hAnsi="Times New Roman"/>
          <w:sz w:val="28"/>
          <w:szCs w:val="28"/>
          <w:lang w:val="uk-UA"/>
        </w:rPr>
        <w:t>а</w:t>
      </w:r>
      <w:r w:rsidRPr="0025431E">
        <w:rPr>
          <w:rFonts w:ascii="Times New Roman" w:eastAsia="Times New Roman" w:hAnsi="Times New Roman"/>
          <w:sz w:val="28"/>
          <w:szCs w:val="28"/>
          <w:lang w:val="uk-UA"/>
        </w:rPr>
        <w:t xml:space="preserve"> регулювання черги та електронне табло. Для зручності споживачів послуг у зоні очікування розміщено інформаційні стенди зі зразками заяв, інформаційними та технологічними картками по суб’єктам надання адміністративних послуг, бланками, інформаційно-довідкові матеріали тощо; обладнано зручні місця для відвідувачів</w:t>
      </w:r>
      <w:r w:rsidR="007B7CC3">
        <w:rPr>
          <w:rFonts w:ascii="Times New Roman" w:eastAsia="Times New Roman" w:hAnsi="Times New Roman"/>
          <w:sz w:val="28"/>
          <w:szCs w:val="28"/>
          <w:lang w:val="uk-UA"/>
        </w:rPr>
        <w:t>.</w:t>
      </w:r>
    </w:p>
    <w:p w:rsidR="007B7CC3" w:rsidRDefault="007B7CC3" w:rsidP="00D55BDC">
      <w:pPr>
        <w:shd w:val="clear" w:color="auto" w:fill="FFFFFF"/>
        <w:spacing w:after="0" w:line="240" w:lineRule="auto"/>
        <w:ind w:firstLine="708"/>
        <w:jc w:val="both"/>
        <w:rPr>
          <w:rFonts w:ascii="Times New Roman" w:eastAsia="Times New Roman" w:hAnsi="Times New Roman"/>
          <w:sz w:val="28"/>
          <w:szCs w:val="28"/>
          <w:lang w:val="uk-UA"/>
        </w:rPr>
      </w:pPr>
      <w:r>
        <w:rPr>
          <w:rFonts w:ascii="Times New Roman" w:eastAsia="Times New Roman" w:hAnsi="Times New Roman"/>
          <w:sz w:val="28"/>
          <w:szCs w:val="28"/>
          <w:lang w:val="uk-UA"/>
        </w:rPr>
        <w:t>Д</w:t>
      </w:r>
      <w:r w:rsidR="00D13145" w:rsidRPr="0025431E">
        <w:rPr>
          <w:rFonts w:ascii="Times New Roman" w:eastAsia="Times New Roman" w:hAnsi="Times New Roman"/>
          <w:sz w:val="28"/>
          <w:szCs w:val="28"/>
          <w:lang w:val="uk-UA"/>
        </w:rPr>
        <w:t>ля комфорту громадян</w:t>
      </w:r>
      <w:r w:rsidR="004822F6">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нещодавно</w:t>
      </w:r>
      <w:r w:rsidR="00D13145" w:rsidRPr="0025431E">
        <w:rPr>
          <w:rFonts w:ascii="Times New Roman" w:eastAsia="Times New Roman" w:hAnsi="Times New Roman"/>
          <w:sz w:val="28"/>
          <w:szCs w:val="28"/>
          <w:lang w:val="uk-UA"/>
        </w:rPr>
        <w:t xml:space="preserve"> в зоні очікування</w:t>
      </w:r>
      <w:r>
        <w:rPr>
          <w:rFonts w:ascii="Times New Roman" w:eastAsia="Times New Roman" w:hAnsi="Times New Roman"/>
          <w:sz w:val="28"/>
          <w:szCs w:val="28"/>
          <w:lang w:val="uk-UA"/>
        </w:rPr>
        <w:t xml:space="preserve"> розташовано термінал </w:t>
      </w:r>
      <w:r w:rsidR="004822F6">
        <w:rPr>
          <w:rFonts w:ascii="Times New Roman" w:eastAsia="Times New Roman" w:hAnsi="Times New Roman"/>
          <w:sz w:val="28"/>
          <w:szCs w:val="28"/>
          <w:lang w:val="uk-UA"/>
        </w:rPr>
        <w:t>«</w:t>
      </w:r>
      <w:r>
        <w:rPr>
          <w:rFonts w:ascii="Times New Roman" w:eastAsia="Times New Roman" w:hAnsi="Times New Roman"/>
          <w:sz w:val="28"/>
          <w:szCs w:val="28"/>
          <w:lang w:val="uk-UA"/>
        </w:rPr>
        <w:t>Ощадбанку</w:t>
      </w:r>
      <w:r w:rsidR="004822F6">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та </w:t>
      </w:r>
      <w:r w:rsidR="004822F6">
        <w:rPr>
          <w:rFonts w:ascii="Times New Roman" w:eastAsia="Times New Roman" w:hAnsi="Times New Roman"/>
          <w:sz w:val="28"/>
          <w:szCs w:val="28"/>
          <w:lang w:val="uk-UA"/>
        </w:rPr>
        <w:t>організовано надання супутніх послуг (продаж канцтоварів та ксерокопіювання документів)</w:t>
      </w:r>
      <w:r w:rsidR="00843535">
        <w:rPr>
          <w:rFonts w:ascii="Times New Roman" w:eastAsia="Times New Roman" w:hAnsi="Times New Roman"/>
          <w:sz w:val="28"/>
          <w:szCs w:val="28"/>
          <w:lang w:val="uk-UA"/>
        </w:rPr>
        <w:t>.</w:t>
      </w:r>
    </w:p>
    <w:p w:rsidR="004822F6" w:rsidRDefault="004822F6" w:rsidP="004822F6">
      <w:pPr>
        <w:shd w:val="clear" w:color="auto" w:fill="FFFFFF"/>
        <w:spacing w:after="0" w:line="240" w:lineRule="auto"/>
        <w:ind w:firstLine="708"/>
        <w:jc w:val="both"/>
        <w:rPr>
          <w:rFonts w:ascii="Times New Roman" w:eastAsia="Times New Roman" w:hAnsi="Times New Roman"/>
          <w:sz w:val="28"/>
          <w:szCs w:val="28"/>
          <w:lang w:val="uk-UA"/>
        </w:rPr>
      </w:pPr>
    </w:p>
    <w:p w:rsidR="00D13145" w:rsidRPr="0025431E" w:rsidRDefault="00D13145" w:rsidP="004822F6">
      <w:pPr>
        <w:shd w:val="clear" w:color="auto" w:fill="FFFFFF"/>
        <w:spacing w:after="0" w:line="240" w:lineRule="auto"/>
        <w:ind w:firstLine="708"/>
        <w:jc w:val="both"/>
        <w:rPr>
          <w:rFonts w:ascii="Times New Roman" w:eastAsia="Times New Roman" w:hAnsi="Times New Roman"/>
          <w:sz w:val="28"/>
          <w:szCs w:val="28"/>
          <w:lang w:val="uk-UA"/>
        </w:rPr>
      </w:pPr>
      <w:r w:rsidRPr="0025431E">
        <w:rPr>
          <w:rFonts w:ascii="Times New Roman" w:eastAsia="Times New Roman" w:hAnsi="Times New Roman"/>
          <w:color w:val="000000"/>
          <w:sz w:val="28"/>
          <w:szCs w:val="28"/>
          <w:lang w:val="uk-UA" w:eastAsia="ru-RU"/>
        </w:rPr>
        <w:t xml:space="preserve">З метою надання допомоги особам, які звертаються до </w:t>
      </w:r>
      <w:r w:rsidR="00D55BDC">
        <w:rPr>
          <w:rFonts w:ascii="Times New Roman" w:eastAsia="Times New Roman" w:hAnsi="Times New Roman"/>
          <w:color w:val="000000"/>
          <w:sz w:val="28"/>
          <w:szCs w:val="28"/>
          <w:lang w:val="uk-UA" w:eastAsia="ru-RU"/>
        </w:rPr>
        <w:t>департам</w:t>
      </w:r>
      <w:r w:rsidRPr="0025431E">
        <w:rPr>
          <w:rFonts w:ascii="Times New Roman" w:eastAsia="Times New Roman" w:hAnsi="Times New Roman"/>
          <w:color w:val="000000"/>
          <w:sz w:val="28"/>
          <w:szCs w:val="28"/>
          <w:lang w:val="uk-UA" w:eastAsia="ru-RU"/>
        </w:rPr>
        <w:t>енту</w:t>
      </w:r>
      <w:r w:rsidR="00D55BDC">
        <w:rPr>
          <w:rFonts w:ascii="Times New Roman" w:eastAsia="Times New Roman" w:hAnsi="Times New Roman"/>
          <w:color w:val="000000"/>
          <w:sz w:val="28"/>
          <w:szCs w:val="28"/>
          <w:lang w:val="uk-UA" w:eastAsia="ru-RU"/>
        </w:rPr>
        <w:t xml:space="preserve"> з</w:t>
      </w:r>
      <w:r w:rsidRPr="0025431E">
        <w:rPr>
          <w:rFonts w:ascii="Times New Roman" w:eastAsia="Times New Roman" w:hAnsi="Times New Roman"/>
          <w:color w:val="000000"/>
          <w:sz w:val="28"/>
          <w:szCs w:val="28"/>
          <w:lang w:val="uk-UA" w:eastAsia="ru-RU"/>
        </w:rPr>
        <w:t xml:space="preserve"> надання адміністративних по</w:t>
      </w:r>
      <w:r w:rsidR="00843535">
        <w:rPr>
          <w:rFonts w:ascii="Times New Roman" w:eastAsia="Times New Roman" w:hAnsi="Times New Roman"/>
          <w:color w:val="000000"/>
          <w:sz w:val="28"/>
          <w:szCs w:val="28"/>
          <w:lang w:val="uk-UA" w:eastAsia="ru-RU"/>
        </w:rPr>
        <w:t>слуг Миколаївської міської ради</w:t>
      </w:r>
      <w:r w:rsidR="00D55BDC">
        <w:rPr>
          <w:rFonts w:ascii="Times New Roman" w:eastAsia="Times New Roman" w:hAnsi="Times New Roman"/>
          <w:color w:val="000000"/>
          <w:sz w:val="28"/>
          <w:szCs w:val="28"/>
          <w:lang w:val="uk-UA" w:eastAsia="ru-RU"/>
        </w:rPr>
        <w:t xml:space="preserve"> а</w:t>
      </w:r>
      <w:r w:rsidRPr="0025431E">
        <w:rPr>
          <w:rFonts w:ascii="Times New Roman" w:eastAsia="Times New Roman" w:hAnsi="Times New Roman"/>
          <w:color w:val="000000"/>
          <w:sz w:val="28"/>
          <w:szCs w:val="28"/>
          <w:lang w:val="uk-UA" w:eastAsia="ru-RU"/>
        </w:rPr>
        <w:t xml:space="preserve">дміністраторами запроваджено практику особистого заповнення необхідних бланків  заявників за допомогою комп’ютерної техніки. </w:t>
      </w:r>
    </w:p>
    <w:p w:rsidR="00D13145" w:rsidRPr="0025431E" w:rsidRDefault="00D13145" w:rsidP="00D13145">
      <w:pPr>
        <w:spacing w:after="0" w:line="240" w:lineRule="auto"/>
        <w:ind w:firstLine="708"/>
        <w:jc w:val="both"/>
        <w:rPr>
          <w:rFonts w:ascii="Times New Roman" w:eastAsia="Times New Roman" w:hAnsi="Times New Roman"/>
          <w:color w:val="000000"/>
          <w:sz w:val="28"/>
          <w:szCs w:val="28"/>
          <w:lang w:val="uk-UA" w:eastAsia="ru-RU"/>
        </w:rPr>
      </w:pPr>
      <w:r w:rsidRPr="0025431E">
        <w:rPr>
          <w:rFonts w:ascii="Times New Roman" w:eastAsia="Times New Roman" w:hAnsi="Times New Roman"/>
          <w:color w:val="000000"/>
          <w:sz w:val="28"/>
          <w:szCs w:val="28"/>
          <w:lang w:val="uk-UA" w:eastAsia="ru-RU"/>
        </w:rPr>
        <w:t>Суб’єктузвернення, який звертається за допомогою засобів телекомунікації надаються консультації та довідково-інформаційні матеріали щодо порядку надання адміністративних послуг із зазначенням переліку необхідних документів.</w:t>
      </w:r>
    </w:p>
    <w:p w:rsidR="00D13145" w:rsidRPr="0025431E" w:rsidRDefault="00D13145" w:rsidP="00D13145">
      <w:pPr>
        <w:shd w:val="clear" w:color="auto" w:fill="FFFFFF"/>
        <w:spacing w:after="0" w:line="240" w:lineRule="auto"/>
        <w:ind w:firstLine="708"/>
        <w:contextualSpacing/>
        <w:jc w:val="both"/>
        <w:rPr>
          <w:rFonts w:ascii="Times New Roman" w:eastAsia="Times New Roman" w:hAnsi="Times New Roman"/>
          <w:sz w:val="28"/>
          <w:szCs w:val="28"/>
          <w:lang w:val="uk-UA"/>
        </w:rPr>
      </w:pPr>
      <w:r w:rsidRPr="0025431E">
        <w:rPr>
          <w:rFonts w:ascii="Times New Roman" w:eastAsia="Times New Roman" w:hAnsi="Times New Roman"/>
          <w:sz w:val="28"/>
          <w:szCs w:val="28"/>
          <w:lang w:val="uk-UA"/>
        </w:rPr>
        <w:t>На веб-сайті Миколаївської міської ради (</w:t>
      </w:r>
      <w:hyperlink r:id="rId6" w:history="1">
        <w:r w:rsidRPr="0025431E">
          <w:rPr>
            <w:rFonts w:ascii="Times New Roman" w:eastAsia="Times New Roman" w:hAnsi="Times New Roman"/>
            <w:color w:val="0000FF"/>
            <w:sz w:val="28"/>
            <w:szCs w:val="28"/>
            <w:u w:val="single"/>
            <w:lang w:val="uk-UA"/>
          </w:rPr>
          <w:t>http://mkrada.gov.ua</w:t>
        </w:r>
      </w:hyperlink>
      <w:r w:rsidRPr="0025431E">
        <w:rPr>
          <w:rFonts w:ascii="Times New Roman" w:eastAsia="Times New Roman" w:hAnsi="Times New Roman"/>
          <w:sz w:val="28"/>
          <w:szCs w:val="28"/>
          <w:lang w:val="uk-UA"/>
        </w:rPr>
        <w:t>) розміщено сторінку департаменту, де можна отримати загальну інформацію про департамент: місце розташування, години прийому, посадових осіб, а також інформацію щодо кожної адміністративної послуги, ознайомитись з інформаційними та технологічними  картками, бланками заяв та описів, основними нормативно-законодавчими актами, кількістю наданих послуг та консультацій в розрізі по суб’єктам надання адміністративних послуг за поточний звітний період, оцінити якість роботи та надати свої пропозиції і зауваження. Створено та постійно оновлюється  розділ «Новини  та оголошення».</w:t>
      </w:r>
    </w:p>
    <w:p w:rsidR="00D13145" w:rsidRPr="0025431E" w:rsidRDefault="00D13145" w:rsidP="00D13145">
      <w:pPr>
        <w:shd w:val="clear" w:color="auto" w:fill="FFFFFF"/>
        <w:spacing w:after="0" w:line="240" w:lineRule="auto"/>
        <w:ind w:firstLine="708"/>
        <w:jc w:val="both"/>
        <w:rPr>
          <w:rFonts w:ascii="Times New Roman" w:eastAsia="Times New Roman" w:hAnsi="Times New Roman"/>
          <w:sz w:val="28"/>
          <w:szCs w:val="28"/>
          <w:lang w:val="uk-UA"/>
        </w:rPr>
      </w:pPr>
      <w:r w:rsidRPr="0025431E">
        <w:rPr>
          <w:rFonts w:ascii="Times New Roman" w:eastAsia="Times New Roman" w:hAnsi="Times New Roman"/>
          <w:sz w:val="28"/>
          <w:szCs w:val="28"/>
          <w:lang w:val="uk-UA"/>
        </w:rPr>
        <w:t xml:space="preserve">У січні 2017 року запроваджено </w:t>
      </w:r>
      <w:proofErr w:type="spellStart"/>
      <w:r w:rsidRPr="0025431E">
        <w:rPr>
          <w:rFonts w:ascii="Times New Roman" w:eastAsia="Times New Roman" w:hAnsi="Times New Roman"/>
          <w:sz w:val="28"/>
          <w:szCs w:val="28"/>
          <w:lang w:val="uk-UA"/>
        </w:rPr>
        <w:t>еквайрингове</w:t>
      </w:r>
      <w:proofErr w:type="spellEnd"/>
      <w:r w:rsidRPr="0025431E">
        <w:rPr>
          <w:rFonts w:ascii="Times New Roman" w:eastAsia="Times New Roman" w:hAnsi="Times New Roman"/>
          <w:sz w:val="28"/>
          <w:szCs w:val="28"/>
          <w:lang w:val="uk-UA"/>
        </w:rPr>
        <w:t xml:space="preserve"> обслуговування згідно договору та встановлено термінали на робоч</w:t>
      </w:r>
      <w:r w:rsidR="00D55BDC">
        <w:rPr>
          <w:rFonts w:ascii="Times New Roman" w:eastAsia="Times New Roman" w:hAnsi="Times New Roman"/>
          <w:sz w:val="28"/>
          <w:szCs w:val="28"/>
          <w:lang w:val="uk-UA"/>
        </w:rPr>
        <w:t>их</w:t>
      </w:r>
      <w:r w:rsidRPr="0025431E">
        <w:rPr>
          <w:rFonts w:ascii="Times New Roman" w:eastAsia="Times New Roman" w:hAnsi="Times New Roman"/>
          <w:sz w:val="28"/>
          <w:szCs w:val="28"/>
          <w:lang w:val="uk-UA"/>
        </w:rPr>
        <w:t xml:space="preserve"> місця</w:t>
      </w:r>
      <w:r w:rsidR="00D55BDC">
        <w:rPr>
          <w:rFonts w:ascii="Times New Roman" w:eastAsia="Times New Roman" w:hAnsi="Times New Roman"/>
          <w:sz w:val="28"/>
          <w:szCs w:val="28"/>
          <w:lang w:val="uk-UA"/>
        </w:rPr>
        <w:t>х</w:t>
      </w:r>
      <w:r w:rsidRPr="0025431E">
        <w:rPr>
          <w:rFonts w:ascii="Times New Roman" w:eastAsia="Times New Roman" w:hAnsi="Times New Roman"/>
          <w:sz w:val="28"/>
          <w:szCs w:val="28"/>
          <w:lang w:val="uk-UA"/>
        </w:rPr>
        <w:t xml:space="preserve"> працівників, у тому числі місця прийому державних реєстраторів в адміністраціях районів міста Миколаєва. </w:t>
      </w:r>
    </w:p>
    <w:p w:rsidR="00D13145" w:rsidRPr="0025431E" w:rsidRDefault="00D13145" w:rsidP="00D13145">
      <w:pPr>
        <w:shd w:val="clear" w:color="auto" w:fill="FFFFFF"/>
        <w:spacing w:after="0" w:line="240" w:lineRule="auto"/>
        <w:ind w:firstLine="708"/>
        <w:contextualSpacing/>
        <w:jc w:val="both"/>
        <w:rPr>
          <w:rFonts w:ascii="Times New Roman" w:eastAsia="Times New Roman" w:hAnsi="Times New Roman"/>
          <w:sz w:val="28"/>
          <w:szCs w:val="28"/>
          <w:lang w:eastAsia="ru-RU"/>
        </w:rPr>
      </w:pPr>
      <w:r w:rsidRPr="0025431E">
        <w:rPr>
          <w:rFonts w:ascii="Times New Roman" w:eastAsia="Times New Roman" w:hAnsi="Times New Roman"/>
          <w:sz w:val="28"/>
          <w:szCs w:val="28"/>
          <w:lang w:val="uk-UA" w:eastAsia="ru-RU"/>
        </w:rPr>
        <w:lastRenderedPageBreak/>
        <w:t>С</w:t>
      </w:r>
      <w:proofErr w:type="spellStart"/>
      <w:r w:rsidRPr="0025431E">
        <w:rPr>
          <w:rFonts w:ascii="Times New Roman" w:eastAsia="Times New Roman" w:hAnsi="Times New Roman"/>
          <w:sz w:val="28"/>
          <w:szCs w:val="28"/>
          <w:lang w:eastAsia="ru-RU"/>
        </w:rPr>
        <w:t>пільно</w:t>
      </w:r>
      <w:proofErr w:type="spellEnd"/>
      <w:r w:rsidRPr="0025431E">
        <w:rPr>
          <w:rFonts w:ascii="Times New Roman" w:eastAsia="Times New Roman" w:hAnsi="Times New Roman"/>
          <w:sz w:val="28"/>
          <w:szCs w:val="28"/>
          <w:lang w:eastAsia="ru-RU"/>
        </w:rPr>
        <w:t xml:space="preserve"> </w:t>
      </w:r>
      <w:proofErr w:type="spellStart"/>
      <w:r w:rsidRPr="0025431E">
        <w:rPr>
          <w:rFonts w:ascii="Times New Roman" w:eastAsia="Times New Roman" w:hAnsi="Times New Roman"/>
          <w:sz w:val="28"/>
          <w:szCs w:val="28"/>
          <w:lang w:eastAsia="ru-RU"/>
        </w:rPr>
        <w:t>з</w:t>
      </w:r>
      <w:proofErr w:type="spellEnd"/>
      <w:r w:rsidRPr="0025431E">
        <w:rPr>
          <w:rFonts w:ascii="Times New Roman" w:eastAsia="Times New Roman" w:hAnsi="Times New Roman"/>
          <w:sz w:val="28"/>
          <w:szCs w:val="28"/>
          <w:lang w:eastAsia="ru-RU"/>
        </w:rPr>
        <w:t xml:space="preserve"> </w:t>
      </w:r>
      <w:r w:rsidR="00D55BDC">
        <w:rPr>
          <w:rFonts w:ascii="Times New Roman" w:eastAsia="Times New Roman" w:hAnsi="Times New Roman"/>
          <w:sz w:val="28"/>
          <w:szCs w:val="28"/>
          <w:lang w:val="uk-UA" w:eastAsia="ru-RU"/>
        </w:rPr>
        <w:t>д</w:t>
      </w:r>
      <w:proofErr w:type="spellStart"/>
      <w:r w:rsidRPr="0025431E">
        <w:rPr>
          <w:rFonts w:ascii="Times New Roman" w:eastAsia="Times New Roman" w:hAnsi="Times New Roman"/>
          <w:sz w:val="28"/>
          <w:szCs w:val="28"/>
          <w:lang w:eastAsia="ru-RU"/>
        </w:rPr>
        <w:t>епартаментомінформації</w:t>
      </w:r>
      <w:proofErr w:type="spellEnd"/>
      <w:r w:rsidRPr="0025431E">
        <w:rPr>
          <w:rFonts w:ascii="Times New Roman" w:eastAsia="Times New Roman" w:hAnsi="Times New Roman"/>
          <w:sz w:val="28"/>
          <w:szCs w:val="28"/>
          <w:lang w:eastAsia="ru-RU"/>
        </w:rPr>
        <w:t xml:space="preserve"> та </w:t>
      </w:r>
      <w:proofErr w:type="spellStart"/>
      <w:r w:rsidRPr="0025431E">
        <w:rPr>
          <w:rFonts w:ascii="Times New Roman" w:eastAsia="Times New Roman" w:hAnsi="Times New Roman"/>
          <w:sz w:val="28"/>
          <w:szCs w:val="28"/>
          <w:lang w:eastAsia="ru-RU"/>
        </w:rPr>
        <w:t>зв'язків</w:t>
      </w:r>
      <w:proofErr w:type="spellEnd"/>
      <w:r w:rsidRPr="0025431E">
        <w:rPr>
          <w:rFonts w:ascii="Times New Roman" w:eastAsia="Times New Roman" w:hAnsi="Times New Roman"/>
          <w:sz w:val="28"/>
          <w:szCs w:val="28"/>
          <w:lang w:eastAsia="ru-RU"/>
        </w:rPr>
        <w:t xml:space="preserve"> </w:t>
      </w:r>
      <w:proofErr w:type="spellStart"/>
      <w:r w:rsidRPr="0025431E">
        <w:rPr>
          <w:rFonts w:ascii="Times New Roman" w:eastAsia="Times New Roman" w:hAnsi="Times New Roman"/>
          <w:sz w:val="28"/>
          <w:szCs w:val="28"/>
          <w:lang w:eastAsia="ru-RU"/>
        </w:rPr>
        <w:t>з</w:t>
      </w:r>
      <w:proofErr w:type="spellEnd"/>
      <w:r w:rsidRPr="0025431E">
        <w:rPr>
          <w:rFonts w:ascii="Times New Roman" w:eastAsia="Times New Roman" w:hAnsi="Times New Roman"/>
          <w:sz w:val="28"/>
          <w:szCs w:val="28"/>
          <w:lang w:eastAsia="ru-RU"/>
        </w:rPr>
        <w:t xml:space="preserve"> </w:t>
      </w:r>
      <w:proofErr w:type="spellStart"/>
      <w:r w:rsidRPr="0025431E">
        <w:rPr>
          <w:rFonts w:ascii="Times New Roman" w:eastAsia="Times New Roman" w:hAnsi="Times New Roman"/>
          <w:sz w:val="28"/>
          <w:szCs w:val="28"/>
          <w:lang w:eastAsia="ru-RU"/>
        </w:rPr>
        <w:t>громадськістюрозробляється</w:t>
      </w:r>
      <w:proofErr w:type="spellEnd"/>
      <w:r w:rsidRPr="0025431E">
        <w:rPr>
          <w:rFonts w:ascii="Times New Roman" w:eastAsia="Times New Roman" w:hAnsi="Times New Roman"/>
          <w:sz w:val="28"/>
          <w:szCs w:val="28"/>
          <w:lang w:eastAsia="ru-RU"/>
        </w:rPr>
        <w:t xml:space="preserve"> портал, </w:t>
      </w:r>
      <w:proofErr w:type="spellStart"/>
      <w:r w:rsidRPr="0025431E">
        <w:rPr>
          <w:rFonts w:ascii="Times New Roman" w:eastAsia="Times New Roman" w:hAnsi="Times New Roman"/>
          <w:sz w:val="28"/>
          <w:szCs w:val="28"/>
          <w:lang w:eastAsia="ru-RU"/>
        </w:rPr>
        <w:t>який</w:t>
      </w:r>
      <w:proofErr w:type="spellEnd"/>
      <w:r w:rsidRPr="0025431E">
        <w:rPr>
          <w:rFonts w:ascii="Times New Roman" w:eastAsia="Times New Roman" w:hAnsi="Times New Roman"/>
          <w:sz w:val="28"/>
          <w:szCs w:val="28"/>
          <w:lang w:eastAsia="ru-RU"/>
        </w:rPr>
        <w:t xml:space="preserve"> дозволить </w:t>
      </w:r>
      <w:proofErr w:type="spellStart"/>
      <w:r w:rsidRPr="0025431E">
        <w:rPr>
          <w:rFonts w:ascii="Times New Roman" w:eastAsia="Times New Roman" w:hAnsi="Times New Roman"/>
          <w:sz w:val="28"/>
          <w:szCs w:val="28"/>
          <w:lang w:eastAsia="ru-RU"/>
        </w:rPr>
        <w:t>надати</w:t>
      </w:r>
      <w:proofErr w:type="spellEnd"/>
      <w:r w:rsidRPr="0025431E">
        <w:rPr>
          <w:rFonts w:ascii="Times New Roman" w:eastAsia="Times New Roman" w:hAnsi="Times New Roman"/>
          <w:sz w:val="28"/>
          <w:szCs w:val="28"/>
          <w:lang w:eastAsia="ru-RU"/>
        </w:rPr>
        <w:t xml:space="preserve"> весь комплекс </w:t>
      </w:r>
      <w:proofErr w:type="spellStart"/>
      <w:r w:rsidRPr="0025431E">
        <w:rPr>
          <w:rFonts w:ascii="Times New Roman" w:eastAsia="Times New Roman" w:hAnsi="Times New Roman"/>
          <w:sz w:val="28"/>
          <w:szCs w:val="28"/>
          <w:lang w:eastAsia="ru-RU"/>
        </w:rPr>
        <w:t>послугсуб'єктамзвернення</w:t>
      </w:r>
      <w:proofErr w:type="spellEnd"/>
      <w:r w:rsidRPr="0025431E">
        <w:rPr>
          <w:rFonts w:ascii="Times New Roman" w:eastAsia="Times New Roman" w:hAnsi="Times New Roman"/>
          <w:sz w:val="28"/>
          <w:szCs w:val="28"/>
          <w:lang w:eastAsia="ru-RU"/>
        </w:rPr>
        <w:t xml:space="preserve">: </w:t>
      </w:r>
      <w:proofErr w:type="spellStart"/>
      <w:r w:rsidRPr="0025431E">
        <w:rPr>
          <w:rFonts w:ascii="Times New Roman" w:eastAsia="Times New Roman" w:hAnsi="Times New Roman"/>
          <w:sz w:val="28"/>
          <w:szCs w:val="28"/>
          <w:lang w:eastAsia="ru-RU"/>
        </w:rPr>
        <w:t>отриманняінформації</w:t>
      </w:r>
      <w:proofErr w:type="spellEnd"/>
      <w:r w:rsidRPr="0025431E">
        <w:rPr>
          <w:rFonts w:ascii="Times New Roman" w:eastAsia="Times New Roman" w:hAnsi="Times New Roman"/>
          <w:sz w:val="28"/>
          <w:szCs w:val="28"/>
          <w:lang w:eastAsia="ru-RU"/>
        </w:rPr>
        <w:t xml:space="preserve"> про </w:t>
      </w:r>
      <w:proofErr w:type="spellStart"/>
      <w:r w:rsidRPr="0025431E">
        <w:rPr>
          <w:rFonts w:ascii="Times New Roman" w:eastAsia="Times New Roman" w:hAnsi="Times New Roman"/>
          <w:sz w:val="28"/>
          <w:szCs w:val="28"/>
          <w:lang w:eastAsia="ru-RU"/>
        </w:rPr>
        <w:t>послуги</w:t>
      </w:r>
      <w:proofErr w:type="spellEnd"/>
      <w:r w:rsidRPr="0025431E">
        <w:rPr>
          <w:rFonts w:ascii="Times New Roman" w:eastAsia="Times New Roman" w:hAnsi="Times New Roman"/>
          <w:sz w:val="28"/>
          <w:szCs w:val="28"/>
          <w:lang w:eastAsia="ru-RU"/>
        </w:rPr>
        <w:t xml:space="preserve">, </w:t>
      </w:r>
      <w:proofErr w:type="spellStart"/>
      <w:r w:rsidRPr="0025431E">
        <w:rPr>
          <w:rFonts w:ascii="Times New Roman" w:eastAsia="Times New Roman" w:hAnsi="Times New Roman"/>
          <w:sz w:val="28"/>
          <w:szCs w:val="28"/>
          <w:lang w:eastAsia="ru-RU"/>
        </w:rPr>
        <w:t>щонадаються</w:t>
      </w:r>
      <w:proofErr w:type="spellEnd"/>
      <w:r w:rsidRPr="0025431E">
        <w:rPr>
          <w:rFonts w:ascii="Times New Roman" w:eastAsia="Times New Roman" w:hAnsi="Times New Roman"/>
          <w:sz w:val="28"/>
          <w:szCs w:val="28"/>
          <w:lang w:eastAsia="ru-RU"/>
        </w:rPr>
        <w:t xml:space="preserve"> через </w:t>
      </w:r>
      <w:r w:rsidRPr="0025431E">
        <w:rPr>
          <w:rFonts w:ascii="Times New Roman" w:eastAsia="Times New Roman" w:hAnsi="Times New Roman"/>
          <w:sz w:val="28"/>
          <w:szCs w:val="28"/>
          <w:lang w:val="uk-UA" w:eastAsia="ru-RU"/>
        </w:rPr>
        <w:t>ц</w:t>
      </w:r>
      <w:proofErr w:type="spellStart"/>
      <w:r w:rsidRPr="0025431E">
        <w:rPr>
          <w:rFonts w:ascii="Times New Roman" w:eastAsia="Times New Roman" w:hAnsi="Times New Roman"/>
          <w:sz w:val="28"/>
          <w:szCs w:val="28"/>
          <w:lang w:eastAsia="ru-RU"/>
        </w:rPr>
        <w:t>ентр</w:t>
      </w:r>
      <w:proofErr w:type="spellEnd"/>
      <w:r w:rsidRPr="0025431E">
        <w:rPr>
          <w:rFonts w:ascii="Times New Roman" w:eastAsia="Times New Roman" w:hAnsi="Times New Roman"/>
          <w:sz w:val="28"/>
          <w:szCs w:val="28"/>
          <w:lang w:eastAsia="ru-RU"/>
        </w:rPr>
        <w:t xml:space="preserve">, </w:t>
      </w:r>
      <w:proofErr w:type="spellStart"/>
      <w:r w:rsidRPr="0025431E">
        <w:rPr>
          <w:rFonts w:ascii="Times New Roman" w:eastAsia="Times New Roman" w:hAnsi="Times New Roman"/>
          <w:sz w:val="28"/>
          <w:szCs w:val="28"/>
          <w:lang w:eastAsia="ru-RU"/>
        </w:rPr>
        <w:t>запис</w:t>
      </w:r>
      <w:proofErr w:type="spellEnd"/>
      <w:r w:rsidRPr="0025431E">
        <w:rPr>
          <w:rFonts w:ascii="Times New Roman" w:eastAsia="Times New Roman" w:hAnsi="Times New Roman"/>
          <w:sz w:val="28"/>
          <w:szCs w:val="28"/>
          <w:lang w:eastAsia="ru-RU"/>
        </w:rPr>
        <w:t xml:space="preserve"> на </w:t>
      </w:r>
      <w:proofErr w:type="spellStart"/>
      <w:r w:rsidRPr="0025431E">
        <w:rPr>
          <w:rFonts w:ascii="Times New Roman" w:eastAsia="Times New Roman" w:hAnsi="Times New Roman"/>
          <w:sz w:val="28"/>
          <w:szCs w:val="28"/>
          <w:lang w:eastAsia="ru-RU"/>
        </w:rPr>
        <w:t>прийом</w:t>
      </w:r>
      <w:proofErr w:type="spellEnd"/>
      <w:r w:rsidRPr="0025431E">
        <w:rPr>
          <w:rFonts w:ascii="Times New Roman" w:eastAsia="Times New Roman" w:hAnsi="Times New Roman"/>
          <w:sz w:val="28"/>
          <w:szCs w:val="28"/>
          <w:lang w:eastAsia="ru-RU"/>
        </w:rPr>
        <w:t xml:space="preserve">, подача заяви та </w:t>
      </w:r>
      <w:proofErr w:type="spellStart"/>
      <w:r w:rsidRPr="0025431E">
        <w:rPr>
          <w:rFonts w:ascii="Times New Roman" w:eastAsia="Times New Roman" w:hAnsi="Times New Roman"/>
          <w:sz w:val="28"/>
          <w:szCs w:val="28"/>
          <w:lang w:eastAsia="ru-RU"/>
        </w:rPr>
        <w:t>документів</w:t>
      </w:r>
      <w:proofErr w:type="spellEnd"/>
      <w:r w:rsidRPr="0025431E">
        <w:rPr>
          <w:rFonts w:ascii="Times New Roman" w:eastAsia="Times New Roman" w:hAnsi="Times New Roman"/>
          <w:sz w:val="28"/>
          <w:szCs w:val="28"/>
          <w:lang w:eastAsia="ru-RU"/>
        </w:rPr>
        <w:t xml:space="preserve"> для </w:t>
      </w:r>
      <w:proofErr w:type="spellStart"/>
      <w:r w:rsidRPr="0025431E">
        <w:rPr>
          <w:rFonts w:ascii="Times New Roman" w:eastAsia="Times New Roman" w:hAnsi="Times New Roman"/>
          <w:sz w:val="28"/>
          <w:szCs w:val="28"/>
          <w:lang w:eastAsia="ru-RU"/>
        </w:rPr>
        <w:t>отриманняокремихпослуг</w:t>
      </w:r>
      <w:proofErr w:type="spellEnd"/>
      <w:r w:rsidRPr="0025431E">
        <w:rPr>
          <w:rFonts w:ascii="Times New Roman" w:eastAsia="Times New Roman" w:hAnsi="Times New Roman"/>
          <w:sz w:val="28"/>
          <w:szCs w:val="28"/>
          <w:lang w:eastAsia="ru-RU"/>
        </w:rPr>
        <w:t xml:space="preserve">, </w:t>
      </w:r>
      <w:proofErr w:type="spellStart"/>
      <w:r w:rsidRPr="0025431E">
        <w:rPr>
          <w:rFonts w:ascii="Times New Roman" w:eastAsia="Times New Roman" w:hAnsi="Times New Roman"/>
          <w:sz w:val="28"/>
          <w:szCs w:val="28"/>
          <w:lang w:eastAsia="ru-RU"/>
        </w:rPr>
        <w:t>відстеженнярезультатіврозгляду</w:t>
      </w:r>
      <w:proofErr w:type="spellEnd"/>
      <w:r w:rsidRPr="0025431E">
        <w:rPr>
          <w:rFonts w:ascii="Times New Roman" w:eastAsia="Times New Roman" w:hAnsi="Times New Roman"/>
          <w:sz w:val="28"/>
          <w:szCs w:val="28"/>
          <w:lang w:eastAsia="ru-RU"/>
        </w:rPr>
        <w:t xml:space="preserve"> та </w:t>
      </w:r>
      <w:proofErr w:type="spellStart"/>
      <w:r w:rsidRPr="0025431E">
        <w:rPr>
          <w:rFonts w:ascii="Times New Roman" w:eastAsia="Times New Roman" w:hAnsi="Times New Roman"/>
          <w:sz w:val="28"/>
          <w:szCs w:val="28"/>
          <w:lang w:eastAsia="ru-RU"/>
        </w:rPr>
        <w:t>отриманнярезультатів</w:t>
      </w:r>
      <w:proofErr w:type="spellEnd"/>
      <w:r w:rsidRPr="0025431E">
        <w:rPr>
          <w:rFonts w:ascii="Times New Roman" w:eastAsia="Times New Roman" w:hAnsi="Times New Roman"/>
          <w:sz w:val="28"/>
          <w:szCs w:val="28"/>
          <w:lang w:eastAsia="ru-RU"/>
        </w:rPr>
        <w:t xml:space="preserve"> по </w:t>
      </w:r>
      <w:proofErr w:type="spellStart"/>
      <w:r w:rsidRPr="0025431E">
        <w:rPr>
          <w:rFonts w:ascii="Times New Roman" w:eastAsia="Times New Roman" w:hAnsi="Times New Roman"/>
          <w:sz w:val="28"/>
          <w:szCs w:val="28"/>
          <w:lang w:eastAsia="ru-RU"/>
        </w:rPr>
        <w:t>деяки</w:t>
      </w:r>
      <w:proofErr w:type="spellEnd"/>
      <w:r w:rsidRPr="0025431E">
        <w:rPr>
          <w:rFonts w:ascii="Times New Roman" w:eastAsia="Times New Roman" w:hAnsi="Times New Roman"/>
          <w:sz w:val="28"/>
          <w:szCs w:val="28"/>
          <w:lang w:val="uk-UA" w:eastAsia="ru-RU"/>
        </w:rPr>
        <w:t>м</w:t>
      </w:r>
      <w:proofErr w:type="spellStart"/>
      <w:r w:rsidRPr="0025431E">
        <w:rPr>
          <w:rFonts w:ascii="Times New Roman" w:eastAsia="Times New Roman" w:hAnsi="Times New Roman"/>
          <w:sz w:val="28"/>
          <w:szCs w:val="28"/>
          <w:lang w:eastAsia="ru-RU"/>
        </w:rPr>
        <w:t>послуг</w:t>
      </w:r>
      <w:r w:rsidRPr="0025431E">
        <w:rPr>
          <w:rFonts w:ascii="Times New Roman" w:eastAsia="Times New Roman" w:hAnsi="Times New Roman"/>
          <w:sz w:val="28"/>
          <w:szCs w:val="28"/>
          <w:lang w:val="uk-UA" w:eastAsia="ru-RU"/>
        </w:rPr>
        <w:t>ам</w:t>
      </w:r>
      <w:proofErr w:type="spellEnd"/>
      <w:r w:rsidRPr="0025431E">
        <w:rPr>
          <w:rFonts w:ascii="Times New Roman" w:eastAsia="Times New Roman" w:hAnsi="Times New Roman"/>
          <w:sz w:val="28"/>
          <w:szCs w:val="28"/>
          <w:lang w:val="uk-UA" w:eastAsia="ru-RU"/>
        </w:rPr>
        <w:t>.</w:t>
      </w:r>
    </w:p>
    <w:p w:rsidR="00D13145" w:rsidRPr="0025431E" w:rsidRDefault="00D13145" w:rsidP="00D13145">
      <w:pPr>
        <w:ind w:firstLine="708"/>
        <w:jc w:val="both"/>
        <w:rPr>
          <w:rFonts w:ascii="Times New Roman" w:eastAsia="Times New Roman" w:hAnsi="Times New Roman"/>
          <w:color w:val="303030"/>
          <w:sz w:val="28"/>
          <w:szCs w:val="28"/>
          <w:lang w:val="uk-UA" w:eastAsia="ru-RU"/>
        </w:rPr>
      </w:pPr>
      <w:proofErr w:type="spellStart"/>
      <w:r w:rsidRPr="0025431E">
        <w:rPr>
          <w:rFonts w:ascii="Times New Roman" w:eastAsia="Times New Roman" w:hAnsi="Times New Roman"/>
          <w:sz w:val="28"/>
          <w:szCs w:val="28"/>
        </w:rPr>
        <w:t>Окрем</w:t>
      </w:r>
      <w:proofErr w:type="spellEnd"/>
      <w:r w:rsidRPr="0025431E">
        <w:rPr>
          <w:rFonts w:ascii="Times New Roman" w:eastAsia="Times New Roman" w:hAnsi="Times New Roman"/>
          <w:sz w:val="28"/>
          <w:szCs w:val="28"/>
          <w:lang w:val="uk-UA"/>
        </w:rPr>
        <w:t>о</w:t>
      </w:r>
      <w:r w:rsidRPr="0025431E">
        <w:rPr>
          <w:rFonts w:ascii="Times New Roman" w:eastAsia="Times New Roman" w:hAnsi="Times New Roman"/>
          <w:sz w:val="28"/>
          <w:szCs w:val="28"/>
        </w:rPr>
        <w:t xml:space="preserve"> проводиться робота </w:t>
      </w:r>
      <w:r w:rsidRPr="0025431E">
        <w:rPr>
          <w:rFonts w:ascii="Times New Roman" w:eastAsia="Times New Roman" w:hAnsi="Times New Roman"/>
          <w:sz w:val="28"/>
          <w:szCs w:val="28"/>
          <w:lang w:val="uk-UA"/>
        </w:rPr>
        <w:t>п</w:t>
      </w:r>
      <w:r w:rsidRPr="0025431E">
        <w:rPr>
          <w:rFonts w:ascii="Times New Roman" w:eastAsia="Times New Roman" w:hAnsi="Times New Roman"/>
          <w:sz w:val="28"/>
          <w:szCs w:val="28"/>
        </w:rPr>
        <w:t xml:space="preserve">о </w:t>
      </w:r>
      <w:r w:rsidRPr="0025431E">
        <w:rPr>
          <w:rFonts w:ascii="Times New Roman" w:eastAsia="Times New Roman" w:hAnsi="Times New Roman"/>
          <w:sz w:val="28"/>
          <w:szCs w:val="28"/>
          <w:lang w:val="uk-UA"/>
        </w:rPr>
        <w:t xml:space="preserve">прийому документів щодо надання дозволу на виготовлення технічної документації щодо відведення </w:t>
      </w:r>
      <w:proofErr w:type="spellStart"/>
      <w:r w:rsidRPr="0025431E">
        <w:rPr>
          <w:rFonts w:ascii="Times New Roman" w:eastAsia="Times New Roman" w:hAnsi="Times New Roman"/>
          <w:sz w:val="28"/>
          <w:szCs w:val="28"/>
        </w:rPr>
        <w:t>земельн</w:t>
      </w:r>
      <w:r w:rsidRPr="0025431E">
        <w:rPr>
          <w:rFonts w:ascii="Times New Roman" w:eastAsia="Times New Roman" w:hAnsi="Times New Roman"/>
          <w:sz w:val="28"/>
          <w:szCs w:val="28"/>
          <w:lang w:val="uk-UA"/>
        </w:rPr>
        <w:t>ої</w:t>
      </w:r>
      <w:r w:rsidRPr="0025431E">
        <w:rPr>
          <w:rFonts w:ascii="Times New Roman" w:eastAsia="Times New Roman" w:hAnsi="Times New Roman"/>
          <w:sz w:val="28"/>
          <w:szCs w:val="28"/>
        </w:rPr>
        <w:t>ділянк</w:t>
      </w:r>
      <w:proofErr w:type="spellEnd"/>
      <w:r w:rsidRPr="0025431E">
        <w:rPr>
          <w:rFonts w:ascii="Times New Roman" w:eastAsia="Times New Roman" w:hAnsi="Times New Roman"/>
          <w:sz w:val="28"/>
          <w:szCs w:val="28"/>
          <w:lang w:val="uk-UA"/>
        </w:rPr>
        <w:t>и для будівництва і обслуговування житлового будинку</w:t>
      </w:r>
      <w:proofErr w:type="spellStart"/>
      <w:r w:rsidRPr="0025431E">
        <w:rPr>
          <w:rFonts w:ascii="Times New Roman" w:eastAsia="Times New Roman" w:hAnsi="Times New Roman"/>
          <w:sz w:val="28"/>
          <w:szCs w:val="28"/>
        </w:rPr>
        <w:t>учасник</w:t>
      </w:r>
      <w:r w:rsidRPr="0025431E">
        <w:rPr>
          <w:rFonts w:ascii="Times New Roman" w:eastAsia="Times New Roman" w:hAnsi="Times New Roman"/>
          <w:sz w:val="28"/>
          <w:szCs w:val="28"/>
          <w:lang w:val="uk-UA"/>
        </w:rPr>
        <w:t>ами</w:t>
      </w:r>
      <w:proofErr w:type="spellEnd"/>
      <w:r w:rsidRPr="0025431E">
        <w:rPr>
          <w:rFonts w:ascii="Times New Roman" w:eastAsia="Times New Roman" w:hAnsi="Times New Roman"/>
          <w:sz w:val="28"/>
          <w:szCs w:val="28"/>
        </w:rPr>
        <w:t xml:space="preserve"> АТО. </w:t>
      </w:r>
      <w:r w:rsidRPr="0025431E">
        <w:rPr>
          <w:rFonts w:ascii="Times New Roman" w:eastAsia="Times New Roman" w:hAnsi="Times New Roman"/>
          <w:sz w:val="28"/>
          <w:szCs w:val="28"/>
          <w:lang w:val="uk-UA"/>
        </w:rPr>
        <w:t>На веб-сайті Миколаївської міської ради у розділі «Адміністративні послуги» розміщена</w:t>
      </w:r>
      <w:r w:rsidRPr="0025431E">
        <w:rPr>
          <w:rFonts w:ascii="Times New Roman" w:eastAsia="Times New Roman" w:hAnsi="Times New Roman"/>
          <w:bCs/>
          <w:color w:val="303030"/>
          <w:sz w:val="28"/>
          <w:szCs w:val="28"/>
          <w:lang w:val="uk-UA" w:eastAsia="ru-RU"/>
        </w:rPr>
        <w:t xml:space="preserve"> інформація щодо</w:t>
      </w:r>
      <w:r w:rsidRPr="0025431E">
        <w:rPr>
          <w:rFonts w:ascii="Times New Roman" w:eastAsia="Times New Roman" w:hAnsi="Times New Roman"/>
          <w:color w:val="303030"/>
          <w:sz w:val="28"/>
          <w:szCs w:val="28"/>
          <w:lang w:val="uk-UA" w:eastAsia="ru-RU"/>
        </w:rPr>
        <w:t xml:space="preserve"> отримання земельних ділянок військовослужбовцями, які беруть участь у антитерористичній операції та членами сімей загиблих учасників антитерористичної операції та пам'ятка для учасників АТО по процедурі розгляду заяв по вищезазначеному питанню. </w:t>
      </w:r>
    </w:p>
    <w:p w:rsidR="00D13145" w:rsidRPr="0025431E" w:rsidRDefault="00D13145" w:rsidP="00D13145">
      <w:pPr>
        <w:spacing w:after="0" w:line="240" w:lineRule="auto"/>
        <w:ind w:firstLine="708"/>
        <w:jc w:val="both"/>
        <w:rPr>
          <w:rFonts w:ascii="Times New Roman" w:eastAsia="Times New Roman" w:hAnsi="Times New Roman"/>
          <w:sz w:val="28"/>
          <w:szCs w:val="28"/>
          <w:lang w:val="uk-UA"/>
        </w:rPr>
      </w:pPr>
      <w:r w:rsidRPr="0025431E">
        <w:rPr>
          <w:rFonts w:ascii="Times New Roman" w:eastAsia="Times New Roman" w:hAnsi="Times New Roman"/>
          <w:sz w:val="28"/>
          <w:szCs w:val="28"/>
          <w:lang w:val="uk-UA"/>
        </w:rPr>
        <w:t>Відповіднодопроведеного моніторингу кількості отриманих адміністративних послуг через центр надання адміністративних послуг Миколаївської міської ради  встановлено, що кількість</w:t>
      </w:r>
      <w:r w:rsidR="00DE204E">
        <w:rPr>
          <w:rFonts w:ascii="Times New Roman" w:eastAsia="Times New Roman" w:hAnsi="Times New Roman"/>
          <w:sz w:val="28"/>
          <w:szCs w:val="28"/>
          <w:lang w:val="uk-UA"/>
        </w:rPr>
        <w:t xml:space="preserve"> адміністративних послуг у 2017році</w:t>
      </w:r>
      <w:r w:rsidRPr="0025431E">
        <w:rPr>
          <w:rFonts w:ascii="Times New Roman" w:eastAsia="Times New Roman" w:hAnsi="Times New Roman"/>
          <w:sz w:val="28"/>
          <w:szCs w:val="28"/>
          <w:lang w:val="uk-UA"/>
        </w:rPr>
        <w:t xml:space="preserve"> в порівнянні з 2014-2016 роками значно збільшилася.</w:t>
      </w:r>
    </w:p>
    <w:p w:rsidR="00D13145" w:rsidRPr="0025431E" w:rsidRDefault="00D13145" w:rsidP="00BA05D7">
      <w:pPr>
        <w:spacing w:after="0" w:line="240" w:lineRule="auto"/>
        <w:jc w:val="both"/>
        <w:rPr>
          <w:rFonts w:ascii="Times New Roman" w:eastAsia="Times New Roman" w:hAnsi="Times New Roman"/>
          <w:sz w:val="28"/>
          <w:szCs w:val="28"/>
          <w:lang w:val="uk-UA"/>
        </w:rPr>
      </w:pPr>
    </w:p>
    <w:p w:rsidR="00D13145" w:rsidRPr="00D55BDC" w:rsidRDefault="00D13145" w:rsidP="00D13145">
      <w:pPr>
        <w:spacing w:after="0" w:line="240" w:lineRule="auto"/>
        <w:jc w:val="both"/>
        <w:rPr>
          <w:rFonts w:ascii="Times New Roman" w:eastAsia="Times New Roman" w:hAnsi="Times New Roman"/>
          <w:sz w:val="28"/>
          <w:szCs w:val="28"/>
          <w:lang w:val="uk-UA"/>
        </w:rPr>
      </w:pPr>
      <w:r w:rsidRPr="00D55BDC">
        <w:rPr>
          <w:rFonts w:ascii="Times New Roman" w:eastAsia="Times New Roman" w:hAnsi="Times New Roman"/>
          <w:sz w:val="28"/>
          <w:szCs w:val="28"/>
          <w:lang w:val="uk-UA"/>
        </w:rPr>
        <w:t xml:space="preserve">        Інформація про діяльність </w:t>
      </w:r>
      <w:r w:rsidR="000B6A2B">
        <w:rPr>
          <w:rFonts w:ascii="Times New Roman" w:eastAsia="Times New Roman" w:hAnsi="Times New Roman"/>
          <w:sz w:val="28"/>
          <w:szCs w:val="28"/>
          <w:lang w:val="uk-UA"/>
        </w:rPr>
        <w:t xml:space="preserve">департаменту з надання адміністративних послуг </w:t>
      </w:r>
      <w:r w:rsidR="000B6A2B" w:rsidRPr="00D55BDC">
        <w:rPr>
          <w:rFonts w:ascii="Times New Roman" w:eastAsia="Times New Roman" w:hAnsi="Times New Roman"/>
          <w:sz w:val="28"/>
          <w:szCs w:val="28"/>
          <w:lang w:val="uk-UA"/>
        </w:rPr>
        <w:t xml:space="preserve">Миколаївської міської ради </w:t>
      </w:r>
      <w:r w:rsidRPr="00D55BDC">
        <w:rPr>
          <w:rFonts w:ascii="Times New Roman" w:eastAsia="Times New Roman" w:hAnsi="Times New Roman"/>
          <w:sz w:val="28"/>
          <w:szCs w:val="28"/>
          <w:lang w:val="uk-UA"/>
        </w:rPr>
        <w:t>щодо кількості зареєстрованих заяв в 2017 році  надано в окремо в табличній формі (додається).</w:t>
      </w:r>
    </w:p>
    <w:p w:rsidR="00D13145" w:rsidRPr="00D55BDC" w:rsidRDefault="00D13145" w:rsidP="00D13145">
      <w:pPr>
        <w:spacing w:after="0" w:line="240" w:lineRule="auto"/>
        <w:jc w:val="both"/>
        <w:rPr>
          <w:rFonts w:ascii="Times New Roman" w:eastAsia="Times New Roman" w:hAnsi="Times New Roman"/>
          <w:sz w:val="28"/>
          <w:szCs w:val="28"/>
          <w:lang w:val="uk-UA"/>
        </w:rPr>
      </w:pPr>
    </w:p>
    <w:p w:rsidR="00D13145" w:rsidRPr="001C0D06" w:rsidRDefault="00D13145" w:rsidP="00D13145">
      <w:pPr>
        <w:spacing w:after="0" w:line="240" w:lineRule="auto"/>
        <w:jc w:val="both"/>
        <w:rPr>
          <w:rFonts w:ascii="Times New Roman" w:eastAsia="Times New Roman" w:hAnsi="Times New Roman"/>
          <w:sz w:val="28"/>
          <w:szCs w:val="28"/>
          <w:lang w:val="uk-UA"/>
        </w:rPr>
      </w:pPr>
    </w:p>
    <w:p w:rsidR="00D13145" w:rsidRDefault="00D13145" w:rsidP="00D13145">
      <w:pPr>
        <w:spacing w:after="0" w:line="240" w:lineRule="auto"/>
        <w:ind w:firstLine="708"/>
        <w:jc w:val="both"/>
        <w:rPr>
          <w:rFonts w:ascii="Times New Roman" w:eastAsia="Times New Roman" w:hAnsi="Times New Roman"/>
          <w:sz w:val="28"/>
          <w:szCs w:val="28"/>
          <w:lang w:val="uk-UA"/>
        </w:rPr>
      </w:pPr>
      <w:r w:rsidRPr="00A703FC">
        <w:rPr>
          <w:rFonts w:ascii="Times New Roman" w:eastAsia="Times New Roman" w:hAnsi="Times New Roman"/>
          <w:sz w:val="28"/>
          <w:szCs w:val="28"/>
          <w:lang w:val="uk-UA"/>
        </w:rPr>
        <w:t>Надходження до міського бюджету  коштів за надання адміністративних послуг у сфері державної реєстрації з початку 2017 року (</w:t>
      </w:r>
      <w:r w:rsidR="00A703FC" w:rsidRPr="00A703FC">
        <w:rPr>
          <w:rFonts w:ascii="Times New Roman" w:eastAsia="Times New Roman" w:hAnsi="Times New Roman"/>
          <w:sz w:val="28"/>
          <w:szCs w:val="28"/>
          <w:lang w:val="uk-UA"/>
        </w:rPr>
        <w:t>9</w:t>
      </w:r>
      <w:r w:rsidRPr="00A703FC">
        <w:rPr>
          <w:rFonts w:ascii="Times New Roman" w:eastAsia="Times New Roman" w:hAnsi="Times New Roman"/>
          <w:sz w:val="28"/>
          <w:szCs w:val="28"/>
          <w:lang w:val="uk-UA"/>
        </w:rPr>
        <w:t xml:space="preserve"> місяців):</w:t>
      </w:r>
    </w:p>
    <w:p w:rsidR="00A703FC" w:rsidRPr="00A703FC" w:rsidRDefault="00A703FC" w:rsidP="00D13145">
      <w:pPr>
        <w:spacing w:after="0" w:line="240" w:lineRule="auto"/>
        <w:ind w:firstLine="708"/>
        <w:jc w:val="both"/>
        <w:rPr>
          <w:rFonts w:ascii="Times New Roman" w:eastAsia="Times New Roman" w:hAnsi="Times New Roman"/>
          <w:sz w:val="28"/>
          <w:szCs w:val="28"/>
          <w:lang w:val="uk-UA"/>
        </w:rPr>
      </w:pPr>
    </w:p>
    <w:p w:rsidR="00D13145" w:rsidRPr="0025431E" w:rsidRDefault="00D13145" w:rsidP="00D13145">
      <w:pPr>
        <w:spacing w:after="0" w:line="240" w:lineRule="auto"/>
        <w:jc w:val="both"/>
        <w:rPr>
          <w:rFonts w:ascii="Times New Roman" w:eastAsia="Times New Roman" w:hAnsi="Times New Roman"/>
          <w:sz w:val="28"/>
          <w:szCs w:val="28"/>
          <w:lang w:val="uk-UA"/>
        </w:rPr>
      </w:pPr>
      <w:r w:rsidRPr="0025431E">
        <w:rPr>
          <w:rFonts w:ascii="Times New Roman" w:eastAsia="Times New Roman" w:hAnsi="Times New Roman"/>
          <w:sz w:val="28"/>
          <w:szCs w:val="28"/>
          <w:lang w:val="uk-UA"/>
        </w:rPr>
        <w:t xml:space="preserve">- реєстрація юридичних осіб та фізичних осіб-підприємців та громадських формувань - </w:t>
      </w:r>
      <w:r w:rsidR="00980A7B">
        <w:rPr>
          <w:rFonts w:ascii="Times New Roman" w:eastAsia="Times New Roman" w:hAnsi="Times New Roman"/>
          <w:sz w:val="28"/>
          <w:szCs w:val="28"/>
          <w:lang w:val="uk-UA"/>
        </w:rPr>
        <w:t>702</w:t>
      </w:r>
      <w:r w:rsidRPr="0025431E">
        <w:rPr>
          <w:rFonts w:ascii="Times New Roman" w:eastAsia="Times New Roman" w:hAnsi="Times New Roman"/>
          <w:sz w:val="28"/>
          <w:szCs w:val="28"/>
          <w:lang w:val="uk-UA"/>
        </w:rPr>
        <w:t>6</w:t>
      </w:r>
      <w:r w:rsidR="00980A7B">
        <w:rPr>
          <w:rFonts w:ascii="Times New Roman" w:eastAsia="Times New Roman" w:hAnsi="Times New Roman"/>
          <w:sz w:val="28"/>
          <w:szCs w:val="28"/>
          <w:lang w:val="uk-UA"/>
        </w:rPr>
        <w:t>15</w:t>
      </w:r>
      <w:r w:rsidRPr="0025431E">
        <w:rPr>
          <w:rFonts w:ascii="Times New Roman" w:eastAsia="Times New Roman" w:hAnsi="Times New Roman"/>
          <w:sz w:val="28"/>
          <w:szCs w:val="28"/>
          <w:lang w:val="uk-UA"/>
        </w:rPr>
        <w:t>,30 грн.;</w:t>
      </w:r>
    </w:p>
    <w:p w:rsidR="00D13145" w:rsidRPr="0025431E" w:rsidRDefault="00D13145" w:rsidP="00D13145">
      <w:pPr>
        <w:spacing w:after="0" w:line="240" w:lineRule="auto"/>
        <w:jc w:val="both"/>
        <w:rPr>
          <w:rFonts w:ascii="Times New Roman" w:eastAsia="Times New Roman" w:hAnsi="Times New Roman"/>
          <w:sz w:val="28"/>
          <w:szCs w:val="28"/>
          <w:lang w:val="uk-UA"/>
        </w:rPr>
      </w:pPr>
      <w:r w:rsidRPr="0025431E">
        <w:rPr>
          <w:rFonts w:ascii="Times New Roman" w:eastAsia="Times New Roman" w:hAnsi="Times New Roman"/>
          <w:sz w:val="28"/>
          <w:szCs w:val="28"/>
          <w:lang w:val="uk-UA"/>
        </w:rPr>
        <w:t xml:space="preserve">-  реєстрація речових прав на нерухоме майно та їх обтяжень – </w:t>
      </w:r>
      <w:r w:rsidR="00980A7B">
        <w:rPr>
          <w:rFonts w:ascii="Times New Roman" w:eastAsia="Times New Roman" w:hAnsi="Times New Roman"/>
          <w:sz w:val="28"/>
          <w:szCs w:val="28"/>
          <w:lang w:val="uk-UA"/>
        </w:rPr>
        <w:t>569302</w:t>
      </w:r>
      <w:r w:rsidRPr="0025431E">
        <w:rPr>
          <w:rFonts w:ascii="Times New Roman" w:eastAsia="Times New Roman" w:hAnsi="Times New Roman"/>
          <w:sz w:val="28"/>
          <w:szCs w:val="28"/>
          <w:lang w:val="uk-UA"/>
        </w:rPr>
        <w:t>,</w:t>
      </w:r>
      <w:r w:rsidR="00980A7B">
        <w:rPr>
          <w:rFonts w:ascii="Times New Roman" w:eastAsia="Times New Roman" w:hAnsi="Times New Roman"/>
          <w:sz w:val="28"/>
          <w:szCs w:val="28"/>
          <w:lang w:val="uk-UA"/>
        </w:rPr>
        <w:t>4</w:t>
      </w:r>
      <w:r w:rsidRPr="0025431E">
        <w:rPr>
          <w:rFonts w:ascii="Times New Roman" w:eastAsia="Times New Roman" w:hAnsi="Times New Roman"/>
          <w:sz w:val="28"/>
          <w:szCs w:val="28"/>
          <w:lang w:val="uk-UA"/>
        </w:rPr>
        <w:t>0 грн.;</w:t>
      </w:r>
    </w:p>
    <w:p w:rsidR="00D13145" w:rsidRPr="0025431E" w:rsidRDefault="00D13145" w:rsidP="00D13145">
      <w:pPr>
        <w:spacing w:after="0" w:line="240" w:lineRule="auto"/>
        <w:jc w:val="both"/>
        <w:rPr>
          <w:rFonts w:ascii="Times New Roman" w:eastAsia="Times New Roman" w:hAnsi="Times New Roman"/>
          <w:sz w:val="28"/>
          <w:szCs w:val="28"/>
          <w:lang w:val="uk-UA"/>
        </w:rPr>
      </w:pPr>
      <w:r w:rsidRPr="0025431E">
        <w:rPr>
          <w:rFonts w:ascii="Times New Roman" w:eastAsia="Times New Roman" w:hAnsi="Times New Roman"/>
          <w:sz w:val="28"/>
          <w:szCs w:val="28"/>
          <w:lang w:val="uk-UA"/>
        </w:rPr>
        <w:t>- реєстрація громадян – 5</w:t>
      </w:r>
      <w:r w:rsidR="00A703FC">
        <w:rPr>
          <w:rFonts w:ascii="Times New Roman" w:eastAsia="Times New Roman" w:hAnsi="Times New Roman"/>
          <w:sz w:val="28"/>
          <w:szCs w:val="28"/>
          <w:lang w:val="uk-UA"/>
        </w:rPr>
        <w:t>629</w:t>
      </w:r>
      <w:r w:rsidRPr="0025431E">
        <w:rPr>
          <w:rFonts w:ascii="Times New Roman" w:eastAsia="Times New Roman" w:hAnsi="Times New Roman"/>
          <w:sz w:val="28"/>
          <w:szCs w:val="28"/>
          <w:lang w:val="uk-UA"/>
        </w:rPr>
        <w:t>0</w:t>
      </w:r>
      <w:r w:rsidR="00DE204E">
        <w:rPr>
          <w:rFonts w:ascii="Times New Roman" w:eastAsia="Times New Roman" w:hAnsi="Times New Roman"/>
          <w:sz w:val="28"/>
          <w:szCs w:val="28"/>
          <w:lang w:val="uk-UA"/>
        </w:rPr>
        <w:t>5</w:t>
      </w:r>
      <w:r w:rsidRPr="0025431E">
        <w:rPr>
          <w:rFonts w:ascii="Times New Roman" w:eastAsia="Times New Roman" w:hAnsi="Times New Roman"/>
          <w:sz w:val="28"/>
          <w:szCs w:val="28"/>
          <w:lang w:val="uk-UA"/>
        </w:rPr>
        <w:t>,00 грн</w:t>
      </w:r>
    </w:p>
    <w:p w:rsidR="00D13145" w:rsidRPr="0025431E" w:rsidRDefault="00D13145" w:rsidP="00D13145">
      <w:pPr>
        <w:spacing w:after="0" w:line="240" w:lineRule="auto"/>
        <w:jc w:val="both"/>
        <w:rPr>
          <w:rFonts w:ascii="Times New Roman" w:eastAsia="Times New Roman" w:hAnsi="Times New Roman"/>
          <w:sz w:val="28"/>
          <w:szCs w:val="28"/>
          <w:lang w:val="uk-UA"/>
        </w:rPr>
      </w:pPr>
    </w:p>
    <w:p w:rsidR="00D13145" w:rsidRPr="00DE204E" w:rsidRDefault="00D13145" w:rsidP="00D13145">
      <w:pPr>
        <w:spacing w:after="0" w:line="240" w:lineRule="auto"/>
        <w:jc w:val="both"/>
        <w:rPr>
          <w:rFonts w:ascii="Times New Roman" w:eastAsia="Times New Roman" w:hAnsi="Times New Roman"/>
          <w:sz w:val="28"/>
          <w:szCs w:val="28"/>
          <w:lang w:val="uk-UA"/>
        </w:rPr>
      </w:pPr>
      <w:r w:rsidRPr="00DE204E">
        <w:rPr>
          <w:rFonts w:ascii="Times New Roman" w:eastAsia="Times New Roman" w:hAnsi="Times New Roman"/>
          <w:sz w:val="28"/>
          <w:szCs w:val="28"/>
          <w:lang w:val="uk-UA"/>
        </w:rPr>
        <w:t xml:space="preserve">Усього за  </w:t>
      </w:r>
      <w:r w:rsidR="00A703FC" w:rsidRPr="00DE204E">
        <w:rPr>
          <w:rFonts w:ascii="Times New Roman" w:eastAsia="Times New Roman" w:hAnsi="Times New Roman"/>
          <w:sz w:val="28"/>
          <w:szCs w:val="28"/>
          <w:lang w:val="uk-UA"/>
        </w:rPr>
        <w:t>9</w:t>
      </w:r>
      <w:r w:rsidRPr="00DE204E">
        <w:rPr>
          <w:rFonts w:ascii="Times New Roman" w:eastAsia="Times New Roman" w:hAnsi="Times New Roman"/>
          <w:sz w:val="28"/>
          <w:szCs w:val="28"/>
          <w:lang w:val="uk-UA"/>
        </w:rPr>
        <w:t xml:space="preserve"> місяців 2017 року : 1</w:t>
      </w:r>
      <w:r w:rsidR="00DE204E" w:rsidRPr="00DE204E">
        <w:rPr>
          <w:rFonts w:ascii="Times New Roman" w:eastAsia="Times New Roman" w:hAnsi="Times New Roman"/>
          <w:sz w:val="28"/>
          <w:szCs w:val="28"/>
          <w:lang w:val="uk-UA"/>
        </w:rPr>
        <w:t>834822</w:t>
      </w:r>
      <w:r w:rsidRPr="00DE204E">
        <w:rPr>
          <w:rFonts w:ascii="Times New Roman" w:eastAsia="Times New Roman" w:hAnsi="Times New Roman"/>
          <w:sz w:val="28"/>
          <w:szCs w:val="28"/>
          <w:lang w:val="uk-UA"/>
        </w:rPr>
        <w:t>,</w:t>
      </w:r>
      <w:r w:rsidR="00DE204E" w:rsidRPr="00DE204E">
        <w:rPr>
          <w:rFonts w:ascii="Times New Roman" w:eastAsia="Times New Roman" w:hAnsi="Times New Roman"/>
          <w:sz w:val="28"/>
          <w:szCs w:val="28"/>
          <w:lang w:val="uk-UA"/>
        </w:rPr>
        <w:t>7</w:t>
      </w:r>
      <w:r w:rsidRPr="00DE204E">
        <w:rPr>
          <w:rFonts w:ascii="Times New Roman" w:eastAsia="Times New Roman" w:hAnsi="Times New Roman"/>
          <w:sz w:val="28"/>
          <w:szCs w:val="28"/>
          <w:lang w:val="uk-UA"/>
        </w:rPr>
        <w:t>0 грн  (близько 1,8</w:t>
      </w:r>
      <w:r w:rsidR="00DE204E" w:rsidRPr="00DE204E">
        <w:rPr>
          <w:rFonts w:ascii="Times New Roman" w:eastAsia="Times New Roman" w:hAnsi="Times New Roman"/>
          <w:sz w:val="28"/>
          <w:szCs w:val="28"/>
          <w:lang w:val="uk-UA"/>
        </w:rPr>
        <w:t>3</w:t>
      </w:r>
      <w:r w:rsidRPr="00DE204E">
        <w:rPr>
          <w:rFonts w:ascii="Times New Roman" w:eastAsia="Times New Roman" w:hAnsi="Times New Roman"/>
          <w:sz w:val="28"/>
          <w:szCs w:val="28"/>
          <w:lang w:val="uk-UA"/>
        </w:rPr>
        <w:t xml:space="preserve"> млн. грн.)</w:t>
      </w:r>
    </w:p>
    <w:p w:rsidR="00D13145" w:rsidRPr="00DE204E" w:rsidRDefault="00D13145" w:rsidP="00D13145">
      <w:pPr>
        <w:spacing w:after="0" w:line="240" w:lineRule="auto"/>
        <w:jc w:val="both"/>
        <w:rPr>
          <w:rFonts w:ascii="Times New Roman" w:eastAsia="Times New Roman" w:hAnsi="Times New Roman"/>
          <w:sz w:val="28"/>
          <w:szCs w:val="28"/>
          <w:lang w:val="uk-UA"/>
        </w:rPr>
      </w:pPr>
    </w:p>
    <w:p w:rsidR="00D13145" w:rsidRPr="0025431E" w:rsidRDefault="00D13145" w:rsidP="00D13145">
      <w:pPr>
        <w:spacing w:after="0" w:line="240" w:lineRule="auto"/>
        <w:ind w:firstLine="851"/>
        <w:jc w:val="both"/>
        <w:rPr>
          <w:rFonts w:ascii="Times New Roman" w:eastAsia="Times New Roman" w:hAnsi="Times New Roman"/>
          <w:sz w:val="28"/>
          <w:szCs w:val="28"/>
          <w:lang w:val="uk-UA"/>
        </w:rPr>
      </w:pPr>
      <w:r w:rsidRPr="0025431E">
        <w:rPr>
          <w:rFonts w:ascii="Times New Roman" w:eastAsia="Times New Roman" w:hAnsi="Times New Roman"/>
          <w:sz w:val="28"/>
          <w:szCs w:val="28"/>
          <w:lang w:val="uk-UA"/>
        </w:rPr>
        <w:t>Для впровадження адміністративної реформи, передбаченої Законом України від 10.12.2015 № 888-</w:t>
      </w:r>
      <w:r w:rsidRPr="0025431E">
        <w:rPr>
          <w:rFonts w:ascii="Times New Roman" w:eastAsia="Times New Roman" w:hAnsi="Times New Roman"/>
          <w:sz w:val="28"/>
          <w:szCs w:val="28"/>
          <w:lang w:val="en-US"/>
        </w:rPr>
        <w:t>V</w:t>
      </w:r>
      <w:r w:rsidRPr="0025431E">
        <w:rPr>
          <w:rFonts w:ascii="Times New Roman" w:eastAsia="Times New Roman" w:hAnsi="Times New Roman"/>
          <w:sz w:val="28"/>
          <w:szCs w:val="28"/>
          <w:lang w:val="uk-UA"/>
        </w:rPr>
        <w:t xml:space="preserve">ІІІ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яким до повноважень органів місцевого самоврядування пропонується віднести надання адміністративних послуг, що мають найбільший попит серед жителів міста, необхідно створити певні умови для її успішного виконання. </w:t>
      </w:r>
    </w:p>
    <w:p w:rsidR="00D13145" w:rsidRPr="0025431E" w:rsidRDefault="00D13145" w:rsidP="00D13145">
      <w:pPr>
        <w:spacing w:after="0" w:line="240" w:lineRule="auto"/>
        <w:ind w:firstLine="851"/>
        <w:jc w:val="both"/>
        <w:rPr>
          <w:rFonts w:ascii="Times New Roman" w:eastAsia="Times New Roman" w:hAnsi="Times New Roman"/>
          <w:sz w:val="28"/>
          <w:szCs w:val="28"/>
          <w:lang w:val="uk-UA"/>
        </w:rPr>
      </w:pPr>
      <w:r w:rsidRPr="0025431E">
        <w:rPr>
          <w:rFonts w:ascii="Times New Roman" w:eastAsia="Times New Roman" w:hAnsi="Times New Roman"/>
          <w:sz w:val="28"/>
          <w:szCs w:val="28"/>
          <w:lang w:val="uk-UA"/>
        </w:rPr>
        <w:lastRenderedPageBreak/>
        <w:t>Органи виконавчої влади та місцевого самоврядування отримали додаткові повноваження, що суттєво змінює та оптимізує процедуру надання адміністративних послуг, а саме:</w:t>
      </w:r>
    </w:p>
    <w:p w:rsidR="00D13145" w:rsidRPr="0025431E" w:rsidRDefault="00D13145" w:rsidP="00D13145">
      <w:pPr>
        <w:spacing w:after="0" w:line="240" w:lineRule="auto"/>
        <w:ind w:firstLine="851"/>
        <w:jc w:val="both"/>
        <w:rPr>
          <w:rFonts w:ascii="Times New Roman" w:eastAsia="Times New Roman" w:hAnsi="Times New Roman"/>
          <w:sz w:val="28"/>
          <w:szCs w:val="28"/>
          <w:lang w:val="uk-UA"/>
        </w:rPr>
      </w:pPr>
      <w:r w:rsidRPr="0025431E">
        <w:rPr>
          <w:rFonts w:ascii="Times New Roman" w:eastAsia="Times New Roman" w:hAnsi="Times New Roman"/>
          <w:sz w:val="28"/>
          <w:szCs w:val="28"/>
          <w:lang w:val="uk-UA"/>
        </w:rPr>
        <w:t>- надання відомостей з Державного земельного кадастру;</w:t>
      </w:r>
    </w:p>
    <w:p w:rsidR="00D13145" w:rsidRPr="0025431E" w:rsidRDefault="00D13145" w:rsidP="00D13145">
      <w:pPr>
        <w:spacing w:after="0" w:line="240" w:lineRule="auto"/>
        <w:ind w:firstLine="851"/>
        <w:jc w:val="both"/>
        <w:rPr>
          <w:rFonts w:ascii="Times New Roman" w:eastAsia="Times New Roman" w:hAnsi="Times New Roman"/>
          <w:sz w:val="28"/>
          <w:szCs w:val="28"/>
          <w:lang w:val="uk-UA"/>
        </w:rPr>
      </w:pPr>
      <w:r w:rsidRPr="0025431E">
        <w:rPr>
          <w:rFonts w:ascii="Times New Roman" w:eastAsia="Times New Roman" w:hAnsi="Times New Roman"/>
          <w:sz w:val="28"/>
          <w:szCs w:val="28"/>
          <w:lang w:val="uk-UA"/>
        </w:rPr>
        <w:t>- функції державного архітектурно-будівельного контролю;</w:t>
      </w:r>
    </w:p>
    <w:p w:rsidR="00D13145" w:rsidRPr="0025431E" w:rsidRDefault="00D13145" w:rsidP="00D13145">
      <w:pPr>
        <w:spacing w:after="0" w:line="240" w:lineRule="auto"/>
        <w:ind w:firstLine="851"/>
        <w:jc w:val="both"/>
        <w:rPr>
          <w:rFonts w:ascii="Times New Roman" w:eastAsia="Times New Roman" w:hAnsi="Times New Roman"/>
          <w:sz w:val="28"/>
          <w:szCs w:val="28"/>
          <w:lang w:val="uk-UA"/>
        </w:rPr>
      </w:pPr>
      <w:r w:rsidRPr="0025431E">
        <w:rPr>
          <w:rFonts w:ascii="Times New Roman" w:eastAsia="Times New Roman" w:hAnsi="Times New Roman"/>
          <w:sz w:val="28"/>
          <w:szCs w:val="28"/>
          <w:lang w:val="uk-UA"/>
        </w:rPr>
        <w:t>- реєстрація/зняття з реєстраці</w:t>
      </w:r>
      <w:r w:rsidR="00843535">
        <w:rPr>
          <w:rFonts w:ascii="Times New Roman" w:eastAsia="Times New Roman" w:hAnsi="Times New Roman"/>
          <w:sz w:val="28"/>
          <w:szCs w:val="28"/>
          <w:lang w:val="uk-UA"/>
        </w:rPr>
        <w:t>ї місця проживання фізичних осіб</w:t>
      </w:r>
      <w:r w:rsidRPr="0025431E">
        <w:rPr>
          <w:rFonts w:ascii="Times New Roman" w:eastAsia="Times New Roman" w:hAnsi="Times New Roman"/>
          <w:sz w:val="28"/>
          <w:szCs w:val="28"/>
          <w:lang w:val="uk-UA"/>
        </w:rPr>
        <w:t xml:space="preserve">; </w:t>
      </w:r>
    </w:p>
    <w:p w:rsidR="00D13145" w:rsidRPr="0025431E" w:rsidRDefault="00D13145" w:rsidP="00D13145">
      <w:pPr>
        <w:spacing w:after="0" w:line="240" w:lineRule="auto"/>
        <w:ind w:firstLine="851"/>
        <w:jc w:val="both"/>
        <w:rPr>
          <w:rFonts w:ascii="Times New Roman" w:eastAsia="Times New Roman" w:hAnsi="Times New Roman"/>
          <w:sz w:val="28"/>
          <w:szCs w:val="28"/>
          <w:lang w:val="uk-UA"/>
        </w:rPr>
      </w:pPr>
      <w:r w:rsidRPr="0025431E">
        <w:rPr>
          <w:rFonts w:ascii="Times New Roman" w:eastAsia="Times New Roman" w:hAnsi="Times New Roman"/>
          <w:sz w:val="28"/>
          <w:szCs w:val="28"/>
          <w:lang w:val="uk-UA"/>
        </w:rPr>
        <w:t>- реєстрація  юридичних осіб та фізичних осіб підприємців;</w:t>
      </w:r>
    </w:p>
    <w:p w:rsidR="00D13145" w:rsidRPr="0025431E" w:rsidRDefault="00D13145" w:rsidP="00D13145">
      <w:pPr>
        <w:spacing w:after="0" w:line="240" w:lineRule="auto"/>
        <w:ind w:firstLine="851"/>
        <w:jc w:val="both"/>
        <w:rPr>
          <w:rFonts w:ascii="Times New Roman" w:eastAsia="Times New Roman" w:hAnsi="Times New Roman"/>
          <w:sz w:val="28"/>
          <w:szCs w:val="28"/>
          <w:lang w:val="uk-UA"/>
        </w:rPr>
      </w:pPr>
      <w:r w:rsidRPr="0025431E">
        <w:rPr>
          <w:rFonts w:ascii="Times New Roman" w:eastAsia="Times New Roman" w:hAnsi="Times New Roman"/>
          <w:sz w:val="28"/>
          <w:szCs w:val="28"/>
          <w:lang w:val="uk-UA"/>
        </w:rPr>
        <w:t>- державна реєстрація речових прав на нерухоме майно.</w:t>
      </w:r>
    </w:p>
    <w:p w:rsidR="00D13145" w:rsidRPr="0025431E" w:rsidRDefault="00D13145" w:rsidP="00D13145">
      <w:pPr>
        <w:spacing w:after="0" w:line="240" w:lineRule="auto"/>
        <w:ind w:firstLine="851"/>
        <w:jc w:val="both"/>
        <w:rPr>
          <w:rFonts w:ascii="Times New Roman" w:eastAsia="Times New Roman" w:hAnsi="Times New Roman"/>
          <w:sz w:val="28"/>
          <w:szCs w:val="28"/>
          <w:lang w:val="uk-UA"/>
        </w:rPr>
      </w:pPr>
      <w:r w:rsidRPr="0025431E">
        <w:rPr>
          <w:rFonts w:ascii="Times New Roman" w:eastAsia="Times New Roman" w:hAnsi="Times New Roman"/>
          <w:sz w:val="28"/>
          <w:szCs w:val="28"/>
          <w:lang w:val="uk-UA"/>
        </w:rPr>
        <w:t>Починаючи з кінця 2016 року ведеться робота по створенню, удосконаленню та наповненню реєстру територіальної громади.</w:t>
      </w:r>
    </w:p>
    <w:p w:rsidR="00D13145" w:rsidRPr="0025431E" w:rsidRDefault="00D13145" w:rsidP="00D13145">
      <w:pPr>
        <w:spacing w:after="0" w:line="240" w:lineRule="auto"/>
        <w:ind w:firstLine="851"/>
        <w:jc w:val="both"/>
        <w:rPr>
          <w:rFonts w:ascii="Times New Roman" w:eastAsia="Times New Roman" w:hAnsi="Times New Roman"/>
          <w:sz w:val="28"/>
          <w:szCs w:val="28"/>
          <w:lang w:val="uk-UA"/>
        </w:rPr>
      </w:pPr>
      <w:r w:rsidRPr="0025431E">
        <w:rPr>
          <w:rFonts w:ascii="Times New Roman" w:eastAsia="Times New Roman" w:hAnsi="Times New Roman"/>
          <w:sz w:val="28"/>
          <w:szCs w:val="28"/>
          <w:lang w:val="uk-UA"/>
        </w:rPr>
        <w:t>Однією з першочергових задач є налагодження обміну відомостями між реєстрами територіальних громад та передача інформації до Єдиного державного демографічного реєстру, що дасть змогу державним  та іншим зацікавленим  органам обмінюватись інформацією в електронному режимі без залучення громадян.</w:t>
      </w:r>
      <w:r w:rsidR="007470D8">
        <w:rPr>
          <w:rFonts w:ascii="Times New Roman" w:eastAsia="Times New Roman" w:hAnsi="Times New Roman"/>
          <w:sz w:val="28"/>
          <w:szCs w:val="28"/>
          <w:lang w:val="uk-UA"/>
        </w:rPr>
        <w:t>Планується о</w:t>
      </w:r>
      <w:r w:rsidR="007470D8" w:rsidRPr="007470D8">
        <w:rPr>
          <w:rFonts w:ascii="Times New Roman" w:eastAsia="Times New Roman" w:hAnsi="Times New Roman"/>
          <w:sz w:val="28"/>
          <w:szCs w:val="28"/>
          <w:lang w:val="uk-UA"/>
        </w:rPr>
        <w:t>формлення та видача або обмін паспорта громадянина України для виїзду за кордон</w:t>
      </w:r>
      <w:r w:rsidR="007470D8">
        <w:rPr>
          <w:rFonts w:ascii="Times New Roman" w:eastAsia="Times New Roman" w:hAnsi="Times New Roman"/>
          <w:sz w:val="28"/>
          <w:szCs w:val="28"/>
          <w:lang w:val="uk-UA"/>
        </w:rPr>
        <w:t>.</w:t>
      </w:r>
    </w:p>
    <w:p w:rsidR="001C0D06" w:rsidRPr="0025431E" w:rsidRDefault="00D13145" w:rsidP="001C0D06">
      <w:pPr>
        <w:ind w:firstLine="708"/>
        <w:jc w:val="both"/>
        <w:rPr>
          <w:rFonts w:ascii="Times New Roman" w:eastAsia="Times New Roman" w:hAnsi="Times New Roman"/>
          <w:sz w:val="28"/>
          <w:szCs w:val="28"/>
          <w:lang w:val="uk-UA"/>
        </w:rPr>
      </w:pPr>
      <w:r w:rsidRPr="0025431E">
        <w:rPr>
          <w:rFonts w:ascii="Times New Roman" w:eastAsia="Times New Roman" w:hAnsi="Times New Roman"/>
          <w:sz w:val="28"/>
          <w:szCs w:val="28"/>
          <w:lang w:val="uk-UA"/>
        </w:rPr>
        <w:t>Постійні зміни в законодавстві та отримання нових повноважень та нових функцій тягне за собою не лише значні надходження до місцевого бюджету, а й необхідність збільшення штатної чисельності працівників, підвищення їх кваліфікації, потребує окремого  приміщення,  певне обладнання та достатнє матеріально-технічне забезпечення.</w:t>
      </w:r>
    </w:p>
    <w:p w:rsidR="00D13145" w:rsidRPr="0025431E" w:rsidRDefault="00D13145" w:rsidP="00D13145">
      <w:pPr>
        <w:shd w:val="clear" w:color="auto" w:fill="FFFFFF"/>
        <w:spacing w:after="0" w:line="240" w:lineRule="auto"/>
        <w:ind w:firstLine="851"/>
        <w:contextualSpacing/>
        <w:jc w:val="both"/>
        <w:rPr>
          <w:rFonts w:ascii="Times New Roman" w:eastAsia="Times New Roman" w:hAnsi="Times New Roman"/>
          <w:sz w:val="28"/>
          <w:szCs w:val="28"/>
          <w:lang w:val="uk-UA" w:eastAsia="ru-RU"/>
        </w:rPr>
      </w:pPr>
    </w:p>
    <w:p w:rsidR="006426DB" w:rsidRDefault="006426DB" w:rsidP="00D13145">
      <w:pPr>
        <w:tabs>
          <w:tab w:val="left" w:pos="3840"/>
        </w:tabs>
        <w:spacing w:after="0" w:line="240" w:lineRule="auto"/>
        <w:jc w:val="both"/>
        <w:rPr>
          <w:rFonts w:ascii="Times New Roman" w:eastAsia="Times New Roman" w:hAnsi="Times New Roman"/>
          <w:sz w:val="20"/>
          <w:szCs w:val="20"/>
          <w:lang w:val="uk-UA" w:eastAsia="ru-RU"/>
        </w:rPr>
      </w:pPr>
    </w:p>
    <w:p w:rsidR="006426DB" w:rsidRDefault="006426DB" w:rsidP="00D13145">
      <w:pPr>
        <w:tabs>
          <w:tab w:val="left" w:pos="3840"/>
        </w:tabs>
        <w:spacing w:after="0" w:line="240" w:lineRule="auto"/>
        <w:jc w:val="both"/>
        <w:rPr>
          <w:rFonts w:ascii="Times New Roman" w:eastAsia="Times New Roman" w:hAnsi="Times New Roman"/>
          <w:sz w:val="20"/>
          <w:szCs w:val="20"/>
          <w:lang w:val="uk-UA" w:eastAsia="ru-RU"/>
        </w:rPr>
      </w:pPr>
    </w:p>
    <w:p w:rsidR="006426DB" w:rsidRDefault="006426DB" w:rsidP="00D13145">
      <w:pPr>
        <w:tabs>
          <w:tab w:val="left" w:pos="3840"/>
        </w:tabs>
        <w:spacing w:after="0" w:line="240" w:lineRule="auto"/>
        <w:jc w:val="both"/>
        <w:rPr>
          <w:rFonts w:ascii="Times New Roman" w:eastAsia="Times New Roman" w:hAnsi="Times New Roman"/>
          <w:sz w:val="20"/>
          <w:szCs w:val="20"/>
          <w:lang w:val="uk-UA" w:eastAsia="ru-RU"/>
        </w:rPr>
      </w:pPr>
    </w:p>
    <w:p w:rsidR="006426DB" w:rsidRDefault="006426DB" w:rsidP="00D13145">
      <w:pPr>
        <w:tabs>
          <w:tab w:val="left" w:pos="3840"/>
        </w:tabs>
        <w:spacing w:after="0" w:line="240" w:lineRule="auto"/>
        <w:jc w:val="both"/>
        <w:rPr>
          <w:rFonts w:ascii="Times New Roman" w:eastAsia="Times New Roman" w:hAnsi="Times New Roman"/>
          <w:sz w:val="20"/>
          <w:szCs w:val="20"/>
          <w:lang w:val="uk-UA" w:eastAsia="ru-RU"/>
        </w:rPr>
      </w:pPr>
    </w:p>
    <w:p w:rsidR="00D13145" w:rsidRDefault="00D13145" w:rsidP="00D13145">
      <w:pPr>
        <w:rPr>
          <w:lang w:val="uk-UA"/>
        </w:rPr>
      </w:pPr>
    </w:p>
    <w:p w:rsidR="00D13145" w:rsidRDefault="00D13145" w:rsidP="00D13145">
      <w:pPr>
        <w:rPr>
          <w:lang w:val="uk-UA"/>
        </w:rPr>
      </w:pPr>
    </w:p>
    <w:p w:rsidR="001C6118" w:rsidRDefault="001C6118" w:rsidP="00A965DA">
      <w:pPr>
        <w:rPr>
          <w:lang w:val="uk-UA"/>
        </w:rPr>
      </w:pPr>
    </w:p>
    <w:p w:rsidR="001C6118" w:rsidRDefault="001C6118" w:rsidP="00A965DA">
      <w:pPr>
        <w:rPr>
          <w:lang w:val="uk-UA"/>
        </w:rPr>
      </w:pPr>
    </w:p>
    <w:sectPr w:rsidR="001C6118" w:rsidSect="00A965DA">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92A00"/>
    <w:multiLevelType w:val="hybridMultilevel"/>
    <w:tmpl w:val="CB422FFE"/>
    <w:lvl w:ilvl="0" w:tplc="79C61512">
      <w:start w:val="2016"/>
      <w:numFmt w:val="bullet"/>
      <w:lvlText w:val="-"/>
      <w:lvlJc w:val="left"/>
      <w:pPr>
        <w:tabs>
          <w:tab w:val="num" w:pos="1824"/>
        </w:tabs>
        <w:ind w:left="1824" w:hanging="1116"/>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2F5F0FB9"/>
    <w:multiLevelType w:val="hybridMultilevel"/>
    <w:tmpl w:val="A65EFE92"/>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458" w:hanging="360"/>
      </w:pPr>
      <w:rPr>
        <w:rFonts w:ascii="Courier New" w:hAnsi="Courier New" w:hint="default"/>
      </w:rPr>
    </w:lvl>
    <w:lvl w:ilvl="2" w:tplc="04190005" w:tentative="1">
      <w:start w:val="1"/>
      <w:numFmt w:val="bullet"/>
      <w:lvlText w:val=""/>
      <w:lvlJc w:val="left"/>
      <w:pPr>
        <w:ind w:left="1178" w:hanging="360"/>
      </w:pPr>
      <w:rPr>
        <w:rFonts w:ascii="Wingdings" w:hAnsi="Wingdings" w:hint="default"/>
      </w:rPr>
    </w:lvl>
    <w:lvl w:ilvl="3" w:tplc="04190001" w:tentative="1">
      <w:start w:val="1"/>
      <w:numFmt w:val="bullet"/>
      <w:lvlText w:val=""/>
      <w:lvlJc w:val="left"/>
      <w:pPr>
        <w:ind w:left="1898" w:hanging="360"/>
      </w:pPr>
      <w:rPr>
        <w:rFonts w:ascii="Symbol" w:hAnsi="Symbol" w:hint="default"/>
      </w:rPr>
    </w:lvl>
    <w:lvl w:ilvl="4" w:tplc="04190003" w:tentative="1">
      <w:start w:val="1"/>
      <w:numFmt w:val="bullet"/>
      <w:lvlText w:val="o"/>
      <w:lvlJc w:val="left"/>
      <w:pPr>
        <w:ind w:left="2618" w:hanging="360"/>
      </w:pPr>
      <w:rPr>
        <w:rFonts w:ascii="Courier New" w:hAnsi="Courier New" w:hint="default"/>
      </w:rPr>
    </w:lvl>
    <w:lvl w:ilvl="5" w:tplc="04190005" w:tentative="1">
      <w:start w:val="1"/>
      <w:numFmt w:val="bullet"/>
      <w:lvlText w:val=""/>
      <w:lvlJc w:val="left"/>
      <w:pPr>
        <w:ind w:left="3338" w:hanging="360"/>
      </w:pPr>
      <w:rPr>
        <w:rFonts w:ascii="Wingdings" w:hAnsi="Wingdings" w:hint="default"/>
      </w:rPr>
    </w:lvl>
    <w:lvl w:ilvl="6" w:tplc="04190001" w:tentative="1">
      <w:start w:val="1"/>
      <w:numFmt w:val="bullet"/>
      <w:lvlText w:val=""/>
      <w:lvlJc w:val="left"/>
      <w:pPr>
        <w:ind w:left="4058" w:hanging="360"/>
      </w:pPr>
      <w:rPr>
        <w:rFonts w:ascii="Symbol" w:hAnsi="Symbol" w:hint="default"/>
      </w:rPr>
    </w:lvl>
    <w:lvl w:ilvl="7" w:tplc="04190003" w:tentative="1">
      <w:start w:val="1"/>
      <w:numFmt w:val="bullet"/>
      <w:lvlText w:val="o"/>
      <w:lvlJc w:val="left"/>
      <w:pPr>
        <w:ind w:left="4778" w:hanging="360"/>
      </w:pPr>
      <w:rPr>
        <w:rFonts w:ascii="Courier New" w:hAnsi="Courier New" w:hint="default"/>
      </w:rPr>
    </w:lvl>
    <w:lvl w:ilvl="8" w:tplc="04190005" w:tentative="1">
      <w:start w:val="1"/>
      <w:numFmt w:val="bullet"/>
      <w:lvlText w:val=""/>
      <w:lvlJc w:val="left"/>
      <w:pPr>
        <w:ind w:left="5498" w:hanging="360"/>
      </w:pPr>
      <w:rPr>
        <w:rFonts w:ascii="Wingdings" w:hAnsi="Wingdings" w:hint="default"/>
      </w:rPr>
    </w:lvl>
  </w:abstractNum>
  <w:abstractNum w:abstractNumId="2">
    <w:nsid w:val="39C322DA"/>
    <w:multiLevelType w:val="hybridMultilevel"/>
    <w:tmpl w:val="83168362"/>
    <w:lvl w:ilvl="0" w:tplc="B28C1CF6">
      <w:start w:val="1"/>
      <w:numFmt w:val="bullet"/>
      <w:lvlText w:val=""/>
      <w:lvlJc w:val="left"/>
      <w:pPr>
        <w:ind w:left="720" w:hanging="360"/>
      </w:pPr>
      <w:rPr>
        <w:rFonts w:ascii="Symbol" w:hAnsi="Symbol" w:hint="default"/>
        <w:sz w:val="28"/>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965DA"/>
    <w:rsid w:val="00075D69"/>
    <w:rsid w:val="000B6A2B"/>
    <w:rsid w:val="000E466F"/>
    <w:rsid w:val="00145006"/>
    <w:rsid w:val="00151476"/>
    <w:rsid w:val="00151BFE"/>
    <w:rsid w:val="001C0D06"/>
    <w:rsid w:val="001C6118"/>
    <w:rsid w:val="001F167B"/>
    <w:rsid w:val="002447CF"/>
    <w:rsid w:val="0027354A"/>
    <w:rsid w:val="00293B6B"/>
    <w:rsid w:val="002A1A23"/>
    <w:rsid w:val="00395B50"/>
    <w:rsid w:val="00462840"/>
    <w:rsid w:val="004822F6"/>
    <w:rsid w:val="004D04CA"/>
    <w:rsid w:val="004D76CC"/>
    <w:rsid w:val="004E25D9"/>
    <w:rsid w:val="0053002B"/>
    <w:rsid w:val="00593A34"/>
    <w:rsid w:val="005A7741"/>
    <w:rsid w:val="006426DB"/>
    <w:rsid w:val="00653F59"/>
    <w:rsid w:val="006C7BE3"/>
    <w:rsid w:val="007470D8"/>
    <w:rsid w:val="00750608"/>
    <w:rsid w:val="0078657B"/>
    <w:rsid w:val="007B7CC3"/>
    <w:rsid w:val="007D5C35"/>
    <w:rsid w:val="008054DA"/>
    <w:rsid w:val="00843535"/>
    <w:rsid w:val="0089700C"/>
    <w:rsid w:val="008A42F9"/>
    <w:rsid w:val="00980A7B"/>
    <w:rsid w:val="009908AE"/>
    <w:rsid w:val="009B0A7E"/>
    <w:rsid w:val="009E0A55"/>
    <w:rsid w:val="009E77F5"/>
    <w:rsid w:val="00A703FC"/>
    <w:rsid w:val="00A965DA"/>
    <w:rsid w:val="00B66DB6"/>
    <w:rsid w:val="00BA05D7"/>
    <w:rsid w:val="00BA37E6"/>
    <w:rsid w:val="00BF2E29"/>
    <w:rsid w:val="00C24969"/>
    <w:rsid w:val="00C31122"/>
    <w:rsid w:val="00C64255"/>
    <w:rsid w:val="00D13145"/>
    <w:rsid w:val="00D55BDC"/>
    <w:rsid w:val="00D86F3B"/>
    <w:rsid w:val="00DE204E"/>
    <w:rsid w:val="00E31D0C"/>
    <w:rsid w:val="00E501F2"/>
    <w:rsid w:val="00F978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1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65DA"/>
    <w:pPr>
      <w:suppressAutoHyphens/>
      <w:spacing w:after="0" w:line="240" w:lineRule="auto"/>
    </w:pPr>
    <w:rPr>
      <w:rFonts w:ascii="Times New Roman" w:eastAsia="Times New Roman" w:hAnsi="Times New Roman" w:cs="Times New Roman"/>
      <w:sz w:val="24"/>
      <w:szCs w:val="24"/>
      <w:lang w:val="uk-UA" w:eastAsia="ar-SA"/>
    </w:rPr>
  </w:style>
  <w:style w:type="character" w:styleId="a4">
    <w:name w:val="Hyperlink"/>
    <w:basedOn w:val="a0"/>
    <w:uiPriority w:val="99"/>
    <w:semiHidden/>
    <w:unhideWhenUsed/>
    <w:rsid w:val="00A965DA"/>
    <w:rPr>
      <w:color w:val="0000FF"/>
      <w:u w:val="single"/>
    </w:rPr>
  </w:style>
  <w:style w:type="paragraph" w:styleId="a5">
    <w:name w:val="Balloon Text"/>
    <w:basedOn w:val="a"/>
    <w:link w:val="a6"/>
    <w:uiPriority w:val="99"/>
    <w:semiHidden/>
    <w:unhideWhenUsed/>
    <w:rsid w:val="00A965DA"/>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A965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1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65DA"/>
    <w:pPr>
      <w:suppressAutoHyphens/>
      <w:spacing w:after="0" w:line="240" w:lineRule="auto"/>
    </w:pPr>
    <w:rPr>
      <w:rFonts w:ascii="Times New Roman" w:eastAsia="Times New Roman" w:hAnsi="Times New Roman" w:cs="Times New Roman"/>
      <w:sz w:val="24"/>
      <w:szCs w:val="24"/>
      <w:lang w:val="uk-UA" w:eastAsia="ar-SA"/>
    </w:rPr>
  </w:style>
  <w:style w:type="character" w:styleId="a4">
    <w:name w:val="Hyperlink"/>
    <w:basedOn w:val="a0"/>
    <w:uiPriority w:val="99"/>
    <w:semiHidden/>
    <w:unhideWhenUsed/>
    <w:rsid w:val="00A965DA"/>
    <w:rPr>
      <w:color w:val="0000FF"/>
      <w:u w:val="single"/>
    </w:rPr>
  </w:style>
  <w:style w:type="paragraph" w:styleId="a5">
    <w:name w:val="Balloon Text"/>
    <w:basedOn w:val="a"/>
    <w:link w:val="a6"/>
    <w:uiPriority w:val="99"/>
    <w:semiHidden/>
    <w:unhideWhenUsed/>
    <w:rsid w:val="00A965DA"/>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A965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940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krada.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3761A-9807-4CB8-8933-B3594942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ЦНАП</Company>
  <LinksUpToDate>false</LinksUpToDate>
  <CharactersWithSpaces>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dc:creator>
  <cp:lastModifiedBy>user368b</cp:lastModifiedBy>
  <cp:revision>2</cp:revision>
  <cp:lastPrinted>2017-11-08T13:11:00Z</cp:lastPrinted>
  <dcterms:created xsi:type="dcterms:W3CDTF">2017-11-10T07:00:00Z</dcterms:created>
  <dcterms:modified xsi:type="dcterms:W3CDTF">2017-11-10T07:00:00Z</dcterms:modified>
</cp:coreProperties>
</file>