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FD46" w14:textId="1F774106" w:rsidR="00023DE1" w:rsidRPr="00553E87" w:rsidRDefault="007C41EB" w:rsidP="005D3945">
      <w:pPr>
        <w:jc w:val="both"/>
      </w:pPr>
      <w:r w:rsidRPr="00553E87">
        <w:t>v-tr-0</w:t>
      </w:r>
      <w:r w:rsidR="00CD25AF" w:rsidRPr="00553E87">
        <w:t>38</w:t>
      </w:r>
    </w:p>
    <w:p w14:paraId="39CCFD47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8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9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A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B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C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D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E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F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0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1" w14:textId="412ABDA8" w:rsidR="00023DE1" w:rsidRPr="005D3945" w:rsidRDefault="007C41EB" w:rsidP="008D7BEF">
      <w:pPr>
        <w:ind w:right="4109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Про організацію пасажирських перевезень</w:t>
      </w:r>
      <w:r w:rsidR="008D7BEF">
        <w:rPr>
          <w:sz w:val="28"/>
          <w:szCs w:val="28"/>
          <w:lang w:val="ru-RU"/>
        </w:rPr>
        <w:t xml:space="preserve"> </w:t>
      </w:r>
      <w:r w:rsidRPr="005D3945">
        <w:rPr>
          <w:sz w:val="28"/>
          <w:szCs w:val="28"/>
        </w:rPr>
        <w:t>на міському автобусному маршруті загального користування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</w:t>
      </w:r>
    </w:p>
    <w:p w14:paraId="39CCFD52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3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4" w14:textId="08B60AAC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</w:t>
      </w:r>
      <w:r w:rsidR="00B755B0">
        <w:rPr>
          <w:sz w:val="28"/>
          <w:szCs w:val="28"/>
        </w:rPr>
        <w:t xml:space="preserve"> з Указом</w:t>
      </w:r>
      <w:r w:rsidRPr="005D3945">
        <w:rPr>
          <w:sz w:val="28"/>
          <w:szCs w:val="28"/>
        </w:rPr>
        <w:t xml:space="preserve"> Президента України від 24.02.2022 № 64/2022 «Про введення воєнного стану в Укра</w:t>
      </w:r>
      <w:r w:rsidR="002E2BCE">
        <w:rPr>
          <w:sz w:val="28"/>
          <w:szCs w:val="28"/>
        </w:rPr>
        <w:t>їні» (із змінами), затвердженим</w:t>
      </w:r>
      <w:r w:rsidRPr="005D3945">
        <w:rPr>
          <w:sz w:val="28"/>
          <w:szCs w:val="28"/>
        </w:rPr>
        <w:t xml:space="preserve"> Законом України від 24.02.2022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2102-IX «Про затвердження Указу Президента України «Про введення воєнного стану в Україні», з огляду на соціальну вагомість термінового вирішення питання пасажирських перевезень, відповідно до</w:t>
      </w:r>
      <w:r w:rsidR="008D7BEF">
        <w:rPr>
          <w:sz w:val="28"/>
          <w:szCs w:val="28"/>
          <w:lang w:val="ru-RU"/>
        </w:rPr>
        <w:t xml:space="preserve"> </w:t>
      </w:r>
      <w:r w:rsidRPr="005D3945">
        <w:rPr>
          <w:sz w:val="28"/>
          <w:szCs w:val="28"/>
        </w:rPr>
        <w:t>ст.ст.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7, 29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03.12.2008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1081 (зі змінами), керуючись пп.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12 п.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«а» ст.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39CCFD55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6" w14:textId="77777777" w:rsidR="00023DE1" w:rsidRPr="005D3945" w:rsidRDefault="007C41EB" w:rsidP="005D3945">
      <w:pPr>
        <w:jc w:val="both"/>
        <w:rPr>
          <w:sz w:val="28"/>
          <w:szCs w:val="28"/>
        </w:rPr>
      </w:pPr>
      <w:r w:rsidRPr="005D3945">
        <w:rPr>
          <w:sz w:val="28"/>
          <w:szCs w:val="28"/>
        </w:rPr>
        <w:t>ВИРІШИВ:</w:t>
      </w:r>
    </w:p>
    <w:p w14:paraId="39CCFD57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8" w14:textId="278235E9" w:rsidR="00023DE1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1. Призначити з 2</w:t>
      </w:r>
      <w:r w:rsidR="00B11BE0">
        <w:rPr>
          <w:sz w:val="28"/>
          <w:szCs w:val="28"/>
        </w:rPr>
        <w:t>5</w:t>
      </w:r>
      <w:r w:rsidRPr="005D3945">
        <w:rPr>
          <w:sz w:val="28"/>
          <w:szCs w:val="28"/>
        </w:rPr>
        <w:t>.</w:t>
      </w:r>
      <w:r w:rsidR="00B11BE0">
        <w:rPr>
          <w:sz w:val="28"/>
          <w:szCs w:val="28"/>
        </w:rPr>
        <w:t>03</w:t>
      </w:r>
      <w:r w:rsidRPr="005D3945">
        <w:rPr>
          <w:sz w:val="28"/>
          <w:szCs w:val="28"/>
        </w:rPr>
        <w:t>.202</w:t>
      </w:r>
      <w:r w:rsidR="00B11BE0">
        <w:rPr>
          <w:sz w:val="28"/>
          <w:szCs w:val="28"/>
        </w:rPr>
        <w:t>4</w:t>
      </w:r>
      <w:r w:rsidRPr="005D3945">
        <w:rPr>
          <w:sz w:val="28"/>
          <w:szCs w:val="28"/>
        </w:rPr>
        <w:t xml:space="preserve"> тимчасовим перевізником комунальне підприємство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на міському автобусному маршруті загального користування №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 до проведення чергового конкурсу на перевезення пасажирів на міському автобусному маршруті загального користування терміном до 3 місяців.</w:t>
      </w:r>
    </w:p>
    <w:p w14:paraId="495AF646" w14:textId="77777777" w:rsidR="00765E91" w:rsidRPr="005D3945" w:rsidRDefault="00765E91" w:rsidP="008D7BEF">
      <w:pPr>
        <w:ind w:firstLine="567"/>
        <w:jc w:val="both"/>
        <w:rPr>
          <w:sz w:val="28"/>
          <w:szCs w:val="28"/>
        </w:rPr>
      </w:pPr>
    </w:p>
    <w:p w14:paraId="39CCFD59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2.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Комунальному підприємству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 здійснювати пасажирські перевезення з 06:00 до 22:00 за наступною схемою руху:</w:t>
      </w:r>
    </w:p>
    <w:p w14:paraId="39CCFD5A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-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міський автобусний маршрут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 xml:space="preserve">» (вул. Велика Морська, буд. 11/1, вул. Олега Григор’єва, вул. Галини Петрової, </w:t>
      </w:r>
      <w:r w:rsidR="001C60E9">
        <w:rPr>
          <w:sz w:val="28"/>
          <w:szCs w:val="28"/>
        </w:rPr>
        <w:lastRenderedPageBreak/>
        <w:t xml:space="preserve">вул. </w:t>
      </w:r>
      <w:proofErr w:type="spellStart"/>
      <w:r w:rsidR="001C60E9">
        <w:rPr>
          <w:sz w:val="28"/>
          <w:szCs w:val="28"/>
        </w:rPr>
        <w:t>Бузни</w:t>
      </w:r>
      <w:r w:rsidRPr="005D3945">
        <w:rPr>
          <w:sz w:val="28"/>
          <w:szCs w:val="28"/>
        </w:rPr>
        <w:t>ка</w:t>
      </w:r>
      <w:proofErr w:type="spellEnd"/>
      <w:r w:rsidRPr="005D3945">
        <w:rPr>
          <w:sz w:val="28"/>
          <w:szCs w:val="28"/>
        </w:rPr>
        <w:t xml:space="preserve">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Центральний,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>. Миру, вул.</w:t>
      </w:r>
      <w:r w:rsidR="008D7BEF">
        <w:rPr>
          <w:sz w:val="28"/>
          <w:szCs w:val="28"/>
          <w:lang w:val="ru-RU"/>
        </w:rPr>
        <w:t> </w:t>
      </w:r>
      <w:r w:rsidR="00B02B9A">
        <w:rPr>
          <w:sz w:val="28"/>
          <w:szCs w:val="28"/>
        </w:rPr>
        <w:t>Космонавтів, вул. Троїцька, 67</w:t>
      </w:r>
      <w:r w:rsidR="00663066">
        <w:rPr>
          <w:sz w:val="28"/>
          <w:szCs w:val="28"/>
        </w:rPr>
        <w:t>. У з</w:t>
      </w:r>
      <w:r w:rsidR="00B755B0">
        <w:rPr>
          <w:sz w:val="28"/>
          <w:szCs w:val="28"/>
        </w:rPr>
        <w:t>воротн</w:t>
      </w:r>
      <w:r w:rsidRPr="005D3945">
        <w:rPr>
          <w:sz w:val="28"/>
          <w:szCs w:val="28"/>
        </w:rPr>
        <w:t>ому напрямку</w:t>
      </w:r>
      <w:r w:rsidR="00B02B9A">
        <w:rPr>
          <w:sz w:val="28"/>
          <w:szCs w:val="28"/>
        </w:rPr>
        <w:t>: в</w:t>
      </w:r>
      <w:r w:rsidRPr="005D3945">
        <w:rPr>
          <w:sz w:val="28"/>
          <w:szCs w:val="28"/>
        </w:rPr>
        <w:t>ул. Троїцька, 6</w:t>
      </w:r>
      <w:r w:rsidR="00B02B9A">
        <w:rPr>
          <w:sz w:val="28"/>
          <w:szCs w:val="28"/>
        </w:rPr>
        <w:t xml:space="preserve">7, вул. Космонавтів, </w:t>
      </w:r>
      <w:proofErr w:type="spellStart"/>
      <w:r w:rsidR="00B02B9A">
        <w:rPr>
          <w:sz w:val="28"/>
          <w:szCs w:val="28"/>
        </w:rPr>
        <w:t>просп</w:t>
      </w:r>
      <w:proofErr w:type="spellEnd"/>
      <w:r w:rsidR="00B02B9A">
        <w:rPr>
          <w:sz w:val="28"/>
          <w:szCs w:val="28"/>
        </w:rPr>
        <w:t>. Миру</w:t>
      </w:r>
      <w:r w:rsidRPr="005D3945">
        <w:rPr>
          <w:sz w:val="28"/>
          <w:szCs w:val="28"/>
        </w:rPr>
        <w:t xml:space="preserve">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>. Центральний, вул. Шосейна, вул. Нікольська, вул. Велика Морська, 11/1).</w:t>
      </w:r>
    </w:p>
    <w:p w14:paraId="62EFA154" w14:textId="77777777" w:rsidR="00553E87" w:rsidRDefault="00553E87" w:rsidP="008D7BEF">
      <w:pPr>
        <w:ind w:firstLine="567"/>
        <w:jc w:val="both"/>
        <w:rPr>
          <w:sz w:val="28"/>
          <w:szCs w:val="28"/>
        </w:rPr>
      </w:pPr>
    </w:p>
    <w:p w14:paraId="39CCFD5B" w14:textId="126B847F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3.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Управлінню транспортного комплексу, зв’язку та телекомунікацій Миколаївської міської ради (Попову) підготувати тимчасовий договір на перевезення пасажирів на міському автобусному маршруті загального користування в м. Миколаєві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71C9846B" w14:textId="77777777" w:rsidR="00553E87" w:rsidRDefault="00553E87" w:rsidP="008D7BEF">
      <w:pPr>
        <w:ind w:firstLine="567"/>
        <w:jc w:val="both"/>
        <w:rPr>
          <w:sz w:val="28"/>
          <w:szCs w:val="28"/>
        </w:rPr>
      </w:pPr>
    </w:p>
    <w:p w14:paraId="39CCFD5C" w14:textId="31C834B4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4.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Укласти з комунальним підприємством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тимчасовий договір на перевезення пасажирів на міському автобусному маршруті загального користування в м. Миколаєві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5954850D" w14:textId="77777777" w:rsidR="00553E87" w:rsidRDefault="00553E87" w:rsidP="008D7BEF">
      <w:pPr>
        <w:ind w:firstLine="567"/>
        <w:jc w:val="both"/>
        <w:rPr>
          <w:sz w:val="28"/>
          <w:szCs w:val="28"/>
        </w:rPr>
      </w:pPr>
    </w:p>
    <w:p w14:paraId="39CCFD5D" w14:textId="5AE9E073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5.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Департаменту місько</w:t>
      </w:r>
      <w:r w:rsidR="00FA197E">
        <w:rPr>
          <w:sz w:val="28"/>
          <w:szCs w:val="28"/>
        </w:rPr>
        <w:t>го голови Миколаївської міської ради (</w:t>
      </w:r>
      <w:proofErr w:type="spellStart"/>
      <w:r w:rsidR="00FA197E">
        <w:rPr>
          <w:sz w:val="28"/>
          <w:szCs w:val="28"/>
        </w:rPr>
        <w:t>С</w:t>
      </w:r>
      <w:r w:rsidR="00DE57B5">
        <w:rPr>
          <w:sz w:val="28"/>
          <w:szCs w:val="28"/>
        </w:rPr>
        <w:t>іль</w:t>
      </w:r>
      <w:r w:rsidR="008E63B8">
        <w:rPr>
          <w:sz w:val="28"/>
          <w:szCs w:val="28"/>
        </w:rPr>
        <w:t>ман</w:t>
      </w:r>
      <w:proofErr w:type="spellEnd"/>
      <w:r w:rsidR="00FA197E">
        <w:rPr>
          <w:sz w:val="28"/>
          <w:szCs w:val="28"/>
        </w:rPr>
        <w:t>)</w:t>
      </w:r>
      <w:r w:rsidRPr="005D3945">
        <w:rPr>
          <w:sz w:val="28"/>
          <w:szCs w:val="28"/>
        </w:rPr>
        <w:t xml:space="preserve"> опублікувати це рішення у ЗМІ.</w:t>
      </w:r>
    </w:p>
    <w:p w14:paraId="6785C167" w14:textId="77777777" w:rsidR="00553E87" w:rsidRDefault="00553E87" w:rsidP="008D7BEF">
      <w:pPr>
        <w:ind w:firstLine="567"/>
        <w:jc w:val="both"/>
        <w:rPr>
          <w:sz w:val="28"/>
          <w:szCs w:val="28"/>
        </w:rPr>
      </w:pPr>
    </w:p>
    <w:p w14:paraId="39CCFD5E" w14:textId="1A81256F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14:paraId="39CCFD5F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60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39CCFD61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39CCFD63" w14:textId="1348F49C" w:rsidR="005D3945" w:rsidRDefault="007C41EB" w:rsidP="00740043">
      <w:pPr>
        <w:jc w:val="both"/>
        <w:rPr>
          <w:color w:val="000000"/>
          <w:sz w:val="18"/>
          <w:szCs w:val="18"/>
        </w:rPr>
      </w:pPr>
      <w:r w:rsidRPr="005D3945">
        <w:rPr>
          <w:sz w:val="28"/>
          <w:szCs w:val="28"/>
        </w:rPr>
        <w:t xml:space="preserve">Міський голова                                                                  </w:t>
      </w:r>
      <w:r w:rsidR="005D3945" w:rsidRPr="005D3945">
        <w:rPr>
          <w:sz w:val="28"/>
          <w:szCs w:val="28"/>
        </w:rPr>
        <w:t xml:space="preserve">   </w:t>
      </w:r>
      <w:r w:rsidRPr="005D3945">
        <w:rPr>
          <w:sz w:val="28"/>
          <w:szCs w:val="28"/>
        </w:rPr>
        <w:t xml:space="preserve">               О.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СЄНКЕВИЧ</w:t>
      </w:r>
    </w:p>
    <w:sectPr w:rsidR="005D3945" w:rsidSect="00AA509F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0B54" w14:textId="77777777" w:rsidR="00F04139" w:rsidRDefault="00F04139" w:rsidP="00423EF2">
      <w:r>
        <w:separator/>
      </w:r>
    </w:p>
  </w:endnote>
  <w:endnote w:type="continuationSeparator" w:id="0">
    <w:p w14:paraId="32C938AC" w14:textId="77777777" w:rsidR="00F04139" w:rsidRDefault="00F04139" w:rsidP="0042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8382" w14:textId="77777777" w:rsidR="00F04139" w:rsidRDefault="00F04139" w:rsidP="00423EF2">
      <w:r>
        <w:separator/>
      </w:r>
    </w:p>
  </w:footnote>
  <w:footnote w:type="continuationSeparator" w:id="0">
    <w:p w14:paraId="49C0F7E9" w14:textId="77777777" w:rsidR="00F04139" w:rsidRDefault="00F04139" w:rsidP="0042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365447923"/>
      <w:docPartObj>
        <w:docPartGallery w:val="Page Numbers (Top of Page)"/>
        <w:docPartUnique/>
      </w:docPartObj>
    </w:sdtPr>
    <w:sdtEndPr/>
    <w:sdtContent>
      <w:p w14:paraId="39CCFD7A" w14:textId="77777777" w:rsidR="00423EF2" w:rsidRPr="00423EF2" w:rsidRDefault="004E28B8">
        <w:pPr>
          <w:pStyle w:val="a5"/>
          <w:jc w:val="center"/>
          <w:rPr>
            <w:sz w:val="28"/>
            <w:szCs w:val="28"/>
          </w:rPr>
        </w:pPr>
        <w:r w:rsidRPr="00423EF2">
          <w:rPr>
            <w:sz w:val="28"/>
            <w:szCs w:val="28"/>
          </w:rPr>
          <w:fldChar w:fldCharType="begin"/>
        </w:r>
        <w:r w:rsidR="00423EF2" w:rsidRPr="00423EF2">
          <w:rPr>
            <w:sz w:val="28"/>
            <w:szCs w:val="28"/>
          </w:rPr>
          <w:instrText>PAGE   \* MERGEFORMAT</w:instrText>
        </w:r>
        <w:r w:rsidRPr="00423EF2">
          <w:rPr>
            <w:sz w:val="28"/>
            <w:szCs w:val="28"/>
          </w:rPr>
          <w:fldChar w:fldCharType="separate"/>
        </w:r>
        <w:r w:rsidR="00FA197E" w:rsidRPr="00FA197E">
          <w:rPr>
            <w:noProof/>
            <w:sz w:val="28"/>
            <w:szCs w:val="28"/>
            <w:lang w:val="ru-RU"/>
          </w:rPr>
          <w:t>2</w:t>
        </w:r>
        <w:r w:rsidRPr="00423EF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E1"/>
    <w:rsid w:val="00023DE1"/>
    <w:rsid w:val="000A47F8"/>
    <w:rsid w:val="001B4594"/>
    <w:rsid w:val="001C60E9"/>
    <w:rsid w:val="00213043"/>
    <w:rsid w:val="002E2BCE"/>
    <w:rsid w:val="00423EF2"/>
    <w:rsid w:val="00465B71"/>
    <w:rsid w:val="004A762C"/>
    <w:rsid w:val="004E28B8"/>
    <w:rsid w:val="00553E87"/>
    <w:rsid w:val="005B3E2F"/>
    <w:rsid w:val="005D3945"/>
    <w:rsid w:val="0060587D"/>
    <w:rsid w:val="00663066"/>
    <w:rsid w:val="0073098A"/>
    <w:rsid w:val="00740043"/>
    <w:rsid w:val="00765E91"/>
    <w:rsid w:val="00775586"/>
    <w:rsid w:val="007A19E8"/>
    <w:rsid w:val="007C41EB"/>
    <w:rsid w:val="0087376C"/>
    <w:rsid w:val="008D7BEF"/>
    <w:rsid w:val="008E63B8"/>
    <w:rsid w:val="00961B7F"/>
    <w:rsid w:val="00996573"/>
    <w:rsid w:val="009C7930"/>
    <w:rsid w:val="00AA509F"/>
    <w:rsid w:val="00B02B9A"/>
    <w:rsid w:val="00B11BE0"/>
    <w:rsid w:val="00B12BC0"/>
    <w:rsid w:val="00B755B0"/>
    <w:rsid w:val="00B90F53"/>
    <w:rsid w:val="00CD25AF"/>
    <w:rsid w:val="00D75A22"/>
    <w:rsid w:val="00DE57B5"/>
    <w:rsid w:val="00E00EBF"/>
    <w:rsid w:val="00E731BD"/>
    <w:rsid w:val="00EC6395"/>
    <w:rsid w:val="00EF26E2"/>
    <w:rsid w:val="00F04139"/>
    <w:rsid w:val="00F44A0F"/>
    <w:rsid w:val="00FA197E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D46"/>
  <w15:docId w15:val="{101BDF21-7A9B-4F7D-AE70-90394A2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41EB"/>
  </w:style>
  <w:style w:type="paragraph" w:styleId="1">
    <w:name w:val="heading 1"/>
    <w:basedOn w:val="a"/>
    <w:next w:val="a"/>
    <w:rsid w:val="004E28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28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28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28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28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28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28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28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28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EF2"/>
  </w:style>
  <w:style w:type="paragraph" w:styleId="a7">
    <w:name w:val="footer"/>
    <w:basedOn w:val="a"/>
    <w:link w:val="a8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EF2"/>
  </w:style>
  <w:style w:type="paragraph" w:styleId="a9">
    <w:name w:val="List Paragraph"/>
    <w:basedOn w:val="a"/>
    <w:uiPriority w:val="34"/>
    <w:qFormat/>
    <w:rsid w:val="0076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3</cp:revision>
  <cp:lastPrinted>2023-08-23T08:04:00Z</cp:lastPrinted>
  <dcterms:created xsi:type="dcterms:W3CDTF">2024-03-04T08:06:00Z</dcterms:created>
  <dcterms:modified xsi:type="dcterms:W3CDTF">2024-03-04T08:07:00Z</dcterms:modified>
</cp:coreProperties>
</file>