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D8546" w14:textId="7CDAD7B6" w:rsidR="007A12EA" w:rsidRPr="00A10A8D" w:rsidRDefault="007A12EA" w:rsidP="007A12EA">
      <w:pPr>
        <w:spacing w:after="0" w:line="240" w:lineRule="auto"/>
        <w:rPr>
          <w:rFonts w:ascii="Times New Roman" w:hAnsi="Times New Roman" w:cs="Times New Roman"/>
          <w:sz w:val="20"/>
          <w:szCs w:val="20"/>
          <w:shd w:val="clear" w:color="auto" w:fill="FFFFFF"/>
        </w:rPr>
      </w:pPr>
      <w:r w:rsidRPr="00A10A8D">
        <w:rPr>
          <w:rFonts w:ascii="Times New Roman" w:hAnsi="Times New Roman" w:cs="Times New Roman"/>
          <w:sz w:val="20"/>
          <w:szCs w:val="20"/>
          <w:shd w:val="clear" w:color="auto" w:fill="FFFFFF"/>
        </w:rPr>
        <w:t>v-bk-00</w:t>
      </w:r>
      <w:r>
        <w:rPr>
          <w:rFonts w:ascii="Times New Roman" w:hAnsi="Times New Roman" w:cs="Times New Roman"/>
          <w:sz w:val="20"/>
          <w:szCs w:val="20"/>
          <w:shd w:val="clear" w:color="auto" w:fill="FFFFFF"/>
        </w:rPr>
        <w:t>5</w:t>
      </w:r>
    </w:p>
    <w:p w14:paraId="0293A607" w14:textId="77777777" w:rsidR="00B51680" w:rsidRPr="00B51680" w:rsidRDefault="00B51680" w:rsidP="007A12EA">
      <w:pPr>
        <w:spacing w:after="0" w:line="240" w:lineRule="auto"/>
        <w:ind w:firstLine="709"/>
        <w:contextualSpacing/>
        <w:jc w:val="both"/>
        <w:rPr>
          <w:rFonts w:ascii="Times New Roman" w:hAnsi="Times New Roman" w:cs="Times New Roman"/>
          <w:kern w:val="0"/>
          <w:sz w:val="28"/>
          <w:szCs w:val="28"/>
          <w:lang w:val="uk-UA"/>
          <w14:ligatures w14:val="none"/>
        </w:rPr>
      </w:pPr>
    </w:p>
    <w:p w14:paraId="5872853C" w14:textId="77777777" w:rsidR="00B51680" w:rsidRPr="00B51680" w:rsidRDefault="00B51680" w:rsidP="007A12EA">
      <w:pPr>
        <w:spacing w:after="0" w:line="240" w:lineRule="auto"/>
        <w:ind w:firstLine="709"/>
        <w:contextualSpacing/>
        <w:jc w:val="both"/>
        <w:rPr>
          <w:rFonts w:ascii="Times New Roman" w:hAnsi="Times New Roman" w:cs="Times New Roman"/>
          <w:kern w:val="0"/>
          <w:sz w:val="28"/>
          <w:szCs w:val="28"/>
          <w:lang w:val="uk-UA"/>
          <w14:ligatures w14:val="none"/>
        </w:rPr>
      </w:pPr>
    </w:p>
    <w:p w14:paraId="628A968F" w14:textId="77777777" w:rsidR="007A12EA" w:rsidRDefault="007A12EA" w:rsidP="007A12EA">
      <w:pPr>
        <w:spacing w:after="0" w:line="240" w:lineRule="auto"/>
        <w:ind w:right="3401"/>
        <w:contextualSpacing/>
        <w:jc w:val="both"/>
        <w:rPr>
          <w:rFonts w:ascii="Times New Roman" w:hAnsi="Times New Roman" w:cs="Times New Roman"/>
          <w:kern w:val="0"/>
          <w:sz w:val="28"/>
          <w:szCs w:val="28"/>
          <w:lang w:val="uk-UA"/>
          <w14:ligatures w14:val="none"/>
        </w:rPr>
      </w:pPr>
      <w:bookmarkStart w:id="0" w:name="_Hlk138685044"/>
    </w:p>
    <w:p w14:paraId="287FB37E" w14:textId="77777777" w:rsidR="007A12EA" w:rsidRDefault="007A12EA" w:rsidP="007A12EA">
      <w:pPr>
        <w:spacing w:after="0" w:line="240" w:lineRule="auto"/>
        <w:ind w:right="3401"/>
        <w:contextualSpacing/>
        <w:jc w:val="both"/>
        <w:rPr>
          <w:rFonts w:ascii="Times New Roman" w:hAnsi="Times New Roman" w:cs="Times New Roman"/>
          <w:kern w:val="0"/>
          <w:sz w:val="28"/>
          <w:szCs w:val="28"/>
          <w:lang w:val="uk-UA"/>
          <w14:ligatures w14:val="none"/>
        </w:rPr>
      </w:pPr>
    </w:p>
    <w:p w14:paraId="4B5398A8" w14:textId="77777777" w:rsidR="007A12EA" w:rsidRDefault="007A12EA" w:rsidP="007A12EA">
      <w:pPr>
        <w:spacing w:after="0" w:line="240" w:lineRule="auto"/>
        <w:ind w:right="3401"/>
        <w:contextualSpacing/>
        <w:jc w:val="both"/>
        <w:rPr>
          <w:rFonts w:ascii="Times New Roman" w:hAnsi="Times New Roman" w:cs="Times New Roman"/>
          <w:kern w:val="0"/>
          <w:sz w:val="28"/>
          <w:szCs w:val="28"/>
          <w:lang w:val="uk-UA"/>
          <w14:ligatures w14:val="none"/>
        </w:rPr>
      </w:pPr>
    </w:p>
    <w:p w14:paraId="60554756" w14:textId="77777777" w:rsidR="007A12EA" w:rsidRDefault="007A12EA" w:rsidP="007A12EA">
      <w:pPr>
        <w:spacing w:after="0" w:line="240" w:lineRule="auto"/>
        <w:ind w:right="3401"/>
        <w:contextualSpacing/>
        <w:jc w:val="both"/>
        <w:rPr>
          <w:rFonts w:ascii="Times New Roman" w:hAnsi="Times New Roman" w:cs="Times New Roman"/>
          <w:kern w:val="0"/>
          <w:sz w:val="28"/>
          <w:szCs w:val="28"/>
          <w:lang w:val="uk-UA"/>
          <w14:ligatures w14:val="none"/>
        </w:rPr>
      </w:pPr>
    </w:p>
    <w:p w14:paraId="5BC266A8" w14:textId="77777777" w:rsidR="007A12EA" w:rsidRDefault="007A12EA" w:rsidP="007A12EA">
      <w:pPr>
        <w:spacing w:after="0" w:line="240" w:lineRule="auto"/>
        <w:ind w:right="3401"/>
        <w:contextualSpacing/>
        <w:jc w:val="both"/>
        <w:rPr>
          <w:rFonts w:ascii="Times New Roman" w:hAnsi="Times New Roman" w:cs="Times New Roman"/>
          <w:kern w:val="0"/>
          <w:sz w:val="28"/>
          <w:szCs w:val="28"/>
          <w:lang w:val="uk-UA"/>
          <w14:ligatures w14:val="none"/>
        </w:rPr>
      </w:pPr>
    </w:p>
    <w:p w14:paraId="477684D2" w14:textId="77777777" w:rsidR="007A12EA" w:rsidRDefault="007A12EA" w:rsidP="007A12EA">
      <w:pPr>
        <w:spacing w:after="0" w:line="240" w:lineRule="auto"/>
        <w:ind w:right="3401"/>
        <w:contextualSpacing/>
        <w:jc w:val="both"/>
        <w:rPr>
          <w:rFonts w:ascii="Times New Roman" w:hAnsi="Times New Roman" w:cs="Times New Roman"/>
          <w:kern w:val="0"/>
          <w:sz w:val="28"/>
          <w:szCs w:val="28"/>
          <w:lang w:val="uk-UA"/>
          <w14:ligatures w14:val="none"/>
        </w:rPr>
      </w:pPr>
    </w:p>
    <w:p w14:paraId="284BD578" w14:textId="77777777" w:rsidR="007A12EA" w:rsidRDefault="007A12EA" w:rsidP="007A12EA">
      <w:pPr>
        <w:spacing w:after="0" w:line="240" w:lineRule="auto"/>
        <w:ind w:right="3401"/>
        <w:contextualSpacing/>
        <w:jc w:val="both"/>
        <w:rPr>
          <w:rFonts w:ascii="Times New Roman" w:hAnsi="Times New Roman" w:cs="Times New Roman"/>
          <w:kern w:val="0"/>
          <w:sz w:val="28"/>
          <w:szCs w:val="28"/>
          <w:lang w:val="uk-UA"/>
          <w14:ligatures w14:val="none"/>
        </w:rPr>
      </w:pPr>
    </w:p>
    <w:p w14:paraId="1141AE73" w14:textId="77777777" w:rsidR="007A12EA" w:rsidRDefault="007A12EA" w:rsidP="007A12EA">
      <w:pPr>
        <w:spacing w:after="0" w:line="240" w:lineRule="auto"/>
        <w:ind w:right="3401"/>
        <w:contextualSpacing/>
        <w:jc w:val="both"/>
        <w:rPr>
          <w:rFonts w:ascii="Times New Roman" w:hAnsi="Times New Roman" w:cs="Times New Roman"/>
          <w:kern w:val="0"/>
          <w:sz w:val="28"/>
          <w:szCs w:val="28"/>
          <w:lang w:val="uk-UA"/>
          <w14:ligatures w14:val="none"/>
        </w:rPr>
      </w:pPr>
    </w:p>
    <w:p w14:paraId="3C6E3407" w14:textId="05E27505" w:rsidR="00B51680" w:rsidRPr="00B51680" w:rsidRDefault="00B51680" w:rsidP="007A12EA">
      <w:pPr>
        <w:spacing w:after="0" w:line="240" w:lineRule="auto"/>
        <w:ind w:right="3401"/>
        <w:contextualSpacing/>
        <w:jc w:val="both"/>
        <w:rPr>
          <w:rFonts w:ascii="Times New Roman" w:hAnsi="Times New Roman" w:cs="Times New Roman"/>
          <w:kern w:val="0"/>
          <w:sz w:val="28"/>
          <w:szCs w:val="28"/>
          <w:lang w:val="uk-UA"/>
          <w14:ligatures w14:val="none"/>
        </w:rPr>
      </w:pPr>
      <w:r w:rsidRPr="00B51680">
        <w:rPr>
          <w:rFonts w:ascii="Times New Roman" w:hAnsi="Times New Roman" w:cs="Times New Roman"/>
          <w:kern w:val="0"/>
          <w:sz w:val="28"/>
          <w:szCs w:val="28"/>
          <w:lang w:val="uk-UA"/>
          <w14:ligatures w14:val="none"/>
        </w:rPr>
        <w:t>Про внесення змін до рішення виконавчого комітету Миколаївської міської ради від</w:t>
      </w:r>
      <w:r w:rsidR="007A12EA">
        <w:rPr>
          <w:rFonts w:ascii="Times New Roman" w:hAnsi="Times New Roman" w:cs="Times New Roman"/>
          <w:kern w:val="0"/>
          <w:sz w:val="28"/>
          <w:szCs w:val="28"/>
          <w:lang w:val="uk-UA"/>
          <w14:ligatures w14:val="none"/>
        </w:rPr>
        <w:t> </w:t>
      </w:r>
      <w:r w:rsidRPr="00B51680">
        <w:rPr>
          <w:rFonts w:ascii="Times New Roman" w:hAnsi="Times New Roman" w:cs="Times New Roman"/>
          <w:kern w:val="0"/>
          <w:sz w:val="28"/>
          <w:szCs w:val="28"/>
          <w:lang w:val="uk-UA"/>
          <w14:ligatures w14:val="none"/>
        </w:rPr>
        <w:t>07.03.2023 №</w:t>
      </w:r>
      <w:r w:rsidR="007A12EA">
        <w:rPr>
          <w:rFonts w:ascii="Times New Roman" w:hAnsi="Times New Roman" w:cs="Times New Roman"/>
          <w:kern w:val="0"/>
          <w:sz w:val="28"/>
          <w:szCs w:val="28"/>
          <w:lang w:val="uk-UA"/>
          <w14:ligatures w14:val="none"/>
        </w:rPr>
        <w:t> </w:t>
      </w:r>
      <w:r w:rsidRPr="00B51680">
        <w:rPr>
          <w:rFonts w:ascii="Times New Roman" w:hAnsi="Times New Roman" w:cs="Times New Roman"/>
          <w:kern w:val="0"/>
          <w:sz w:val="28"/>
          <w:szCs w:val="28"/>
          <w:lang w:val="uk-UA"/>
          <w14:ligatures w14:val="none"/>
        </w:rPr>
        <w:t>117 «Про врегулювання окремих питань першочергових організаційно-технічних робіт і заходів, спрямованих на ліквідацію небезпечних наслідків збройної агресії Російської Федерації у місті Миколаєві</w:t>
      </w:r>
      <w:r w:rsidR="00921400">
        <w:rPr>
          <w:rFonts w:ascii="Times New Roman" w:hAnsi="Times New Roman" w:cs="Times New Roman"/>
          <w:kern w:val="0"/>
          <w:sz w:val="28"/>
          <w:szCs w:val="28"/>
          <w:lang w:val="uk-UA"/>
          <w14:ligatures w14:val="none"/>
        </w:rPr>
        <w:t>»</w:t>
      </w:r>
      <w:r w:rsidRPr="00B51680">
        <w:rPr>
          <w:rFonts w:ascii="Times New Roman" w:hAnsi="Times New Roman" w:cs="Times New Roman"/>
          <w:kern w:val="0"/>
          <w:sz w:val="28"/>
          <w:szCs w:val="28"/>
          <w:lang w:val="uk-UA"/>
          <w14:ligatures w14:val="none"/>
        </w:rPr>
        <w:t xml:space="preserve"> (зі змінами та доповненнями)</w:t>
      </w:r>
    </w:p>
    <w:bookmarkEnd w:id="0"/>
    <w:p w14:paraId="6ACEB33A" w14:textId="47157D4D" w:rsidR="00B51680" w:rsidRDefault="00B51680" w:rsidP="007A12EA">
      <w:pPr>
        <w:spacing w:after="0" w:line="240" w:lineRule="auto"/>
        <w:ind w:firstLine="709"/>
        <w:contextualSpacing/>
        <w:jc w:val="both"/>
        <w:rPr>
          <w:rFonts w:ascii="Times New Roman" w:hAnsi="Times New Roman" w:cs="Times New Roman"/>
          <w:kern w:val="0"/>
          <w:sz w:val="28"/>
          <w:szCs w:val="28"/>
          <w:lang w:val="uk-UA"/>
          <w14:ligatures w14:val="none"/>
        </w:rPr>
      </w:pPr>
    </w:p>
    <w:p w14:paraId="1E74D6B4" w14:textId="77777777" w:rsidR="007A12EA" w:rsidRPr="00B51680" w:rsidRDefault="007A12EA" w:rsidP="007A12EA">
      <w:pPr>
        <w:spacing w:after="0" w:line="240" w:lineRule="auto"/>
        <w:ind w:firstLine="709"/>
        <w:contextualSpacing/>
        <w:jc w:val="both"/>
        <w:rPr>
          <w:rFonts w:ascii="Times New Roman" w:hAnsi="Times New Roman" w:cs="Times New Roman"/>
          <w:kern w:val="0"/>
          <w:sz w:val="28"/>
          <w:szCs w:val="28"/>
          <w:lang w:val="uk-UA"/>
          <w14:ligatures w14:val="none"/>
        </w:rPr>
      </w:pPr>
    </w:p>
    <w:p w14:paraId="16BEAB3D" w14:textId="6A5CF23A" w:rsidR="00B51680" w:rsidRPr="00B51680" w:rsidRDefault="00913AC0" w:rsidP="00913AC0">
      <w:pPr>
        <w:spacing w:after="0" w:line="240" w:lineRule="auto"/>
        <w:ind w:firstLine="567"/>
        <w:contextualSpacing/>
        <w:jc w:val="both"/>
        <w:rPr>
          <w:rFonts w:ascii="Times New Roman" w:hAnsi="Times New Roman" w:cs="Times New Roman"/>
          <w:kern w:val="0"/>
          <w:sz w:val="28"/>
          <w:szCs w:val="28"/>
          <w:lang w:val="uk-UA"/>
          <w14:ligatures w14:val="none"/>
        </w:rPr>
      </w:pPr>
      <w:r>
        <w:rPr>
          <w:rFonts w:ascii="Times New Roman" w:hAnsi="Times New Roman" w:cs="Times New Roman"/>
          <w:kern w:val="0"/>
          <w:sz w:val="28"/>
          <w:szCs w:val="28"/>
          <w:lang w:val="uk-UA"/>
          <w14:ligatures w14:val="none"/>
        </w:rPr>
        <w:t>З</w:t>
      </w:r>
      <w:r w:rsidR="00D32A1D" w:rsidRPr="00D32A1D">
        <w:rPr>
          <w:rFonts w:ascii="Times New Roman" w:hAnsi="Times New Roman" w:cs="Times New Roman"/>
          <w:kern w:val="0"/>
          <w:sz w:val="28"/>
          <w:szCs w:val="28"/>
          <w:lang w:val="uk-UA"/>
          <w14:ligatures w14:val="none"/>
        </w:rPr>
        <w:t xml:space="preserve"> метою забезпечення внесення достовірних даних до акту комісійного обстеження об’єктів, пошкоджених до 22.02.2023 внаслідок надзвичайної ситуації воєнного характеру, пов’язаної з військовою агресією Російської Федерації проти України, які належать до ІІ </w:t>
      </w:r>
      <w:r>
        <w:rPr>
          <w:rFonts w:ascii="Times New Roman" w:hAnsi="Times New Roman" w:cs="Times New Roman"/>
          <w:kern w:val="0"/>
          <w:sz w:val="28"/>
          <w:szCs w:val="28"/>
          <w:lang w:val="uk-UA"/>
          <w14:ligatures w14:val="none"/>
        </w:rPr>
        <w:t>і</w:t>
      </w:r>
      <w:r w:rsidR="00D32A1D" w:rsidRPr="00D32A1D">
        <w:rPr>
          <w:rFonts w:ascii="Times New Roman" w:hAnsi="Times New Roman" w:cs="Times New Roman"/>
          <w:kern w:val="0"/>
          <w:sz w:val="28"/>
          <w:szCs w:val="28"/>
          <w:lang w:val="uk-UA"/>
          <w14:ligatures w14:val="none"/>
        </w:rPr>
        <w:t xml:space="preserve"> ІІІ категорії пошкоджень</w:t>
      </w:r>
      <w:r>
        <w:rPr>
          <w:rFonts w:ascii="Times New Roman" w:hAnsi="Times New Roman" w:cs="Times New Roman"/>
          <w:kern w:val="0"/>
          <w:sz w:val="28"/>
          <w:szCs w:val="28"/>
          <w:lang w:val="uk-UA"/>
          <w14:ligatures w14:val="none"/>
        </w:rPr>
        <w:t xml:space="preserve"> </w:t>
      </w:r>
      <w:r w:rsidR="00B51680" w:rsidRPr="00B51680">
        <w:rPr>
          <w:rFonts w:ascii="Times New Roman" w:hAnsi="Times New Roman" w:cs="Times New Roman"/>
          <w:kern w:val="0"/>
          <w:sz w:val="28"/>
          <w:szCs w:val="28"/>
          <w:lang w:val="uk-UA"/>
          <w14:ligatures w14:val="none"/>
        </w:rPr>
        <w:t xml:space="preserve">та </w:t>
      </w:r>
      <w:r w:rsidR="0036291F">
        <w:rPr>
          <w:rFonts w:ascii="Times New Roman" w:hAnsi="Times New Roman" w:cs="Times New Roman"/>
          <w:kern w:val="0"/>
          <w:sz w:val="28"/>
          <w:szCs w:val="28"/>
          <w:lang w:val="uk-UA"/>
          <w14:ligatures w14:val="none"/>
        </w:rPr>
        <w:t xml:space="preserve">задля </w:t>
      </w:r>
      <w:r w:rsidR="00B51680" w:rsidRPr="00B51680">
        <w:rPr>
          <w:rFonts w:ascii="Times New Roman" w:hAnsi="Times New Roman" w:cs="Times New Roman"/>
          <w:kern w:val="0"/>
          <w:sz w:val="28"/>
          <w:szCs w:val="28"/>
          <w:lang w:val="uk-UA"/>
          <w14:ligatures w14:val="none"/>
        </w:rPr>
        <w:t>належної реалізації електронної публічної послуги «</w:t>
      </w:r>
      <w:proofErr w:type="spellStart"/>
      <w:r w:rsidR="00B51680" w:rsidRPr="00B51680">
        <w:rPr>
          <w:rFonts w:ascii="Times New Roman" w:hAnsi="Times New Roman" w:cs="Times New Roman"/>
          <w:kern w:val="0"/>
          <w:sz w:val="28"/>
          <w:szCs w:val="28"/>
          <w:lang w:val="uk-UA"/>
          <w14:ligatures w14:val="none"/>
        </w:rPr>
        <w:t>єВідновлення</w:t>
      </w:r>
      <w:proofErr w:type="spellEnd"/>
      <w:r w:rsidR="00B51680" w:rsidRPr="00B51680">
        <w:rPr>
          <w:rFonts w:ascii="Times New Roman" w:hAnsi="Times New Roman" w:cs="Times New Roman"/>
          <w:kern w:val="0"/>
          <w:sz w:val="28"/>
          <w:szCs w:val="28"/>
          <w:lang w:val="uk-UA"/>
          <w14:ligatures w14:val="none"/>
        </w:rPr>
        <w:t>» у м.</w:t>
      </w:r>
      <w:r w:rsidR="007A12EA">
        <w:rPr>
          <w:rFonts w:ascii="Times New Roman" w:hAnsi="Times New Roman" w:cs="Times New Roman"/>
          <w:kern w:val="0"/>
          <w:sz w:val="28"/>
          <w:szCs w:val="28"/>
          <w:lang w:val="uk-UA"/>
          <w14:ligatures w14:val="none"/>
        </w:rPr>
        <w:t> </w:t>
      </w:r>
      <w:r w:rsidR="00B51680" w:rsidRPr="00B51680">
        <w:rPr>
          <w:rFonts w:ascii="Times New Roman" w:hAnsi="Times New Roman" w:cs="Times New Roman"/>
          <w:kern w:val="0"/>
          <w:sz w:val="28"/>
          <w:szCs w:val="28"/>
          <w:lang w:val="uk-UA"/>
          <w14:ligatures w14:val="none"/>
        </w:rPr>
        <w:t>Миколаєві, беручи до уваги положення Порядку проведення обстеження прийнятих в експлуатацію об’єктів будівництва, що затверджений постановою Кабінету Міністрів України від 12.04.2017 №</w:t>
      </w:r>
      <w:r w:rsidR="007A12EA">
        <w:rPr>
          <w:rFonts w:ascii="Times New Roman" w:hAnsi="Times New Roman" w:cs="Times New Roman"/>
          <w:kern w:val="0"/>
          <w:sz w:val="28"/>
          <w:szCs w:val="28"/>
          <w:lang w:val="uk-UA"/>
          <w14:ligatures w14:val="none"/>
        </w:rPr>
        <w:t> </w:t>
      </w:r>
      <w:r w:rsidR="00B51680" w:rsidRPr="00B51680">
        <w:rPr>
          <w:rFonts w:ascii="Times New Roman" w:hAnsi="Times New Roman" w:cs="Times New Roman"/>
          <w:kern w:val="0"/>
          <w:sz w:val="28"/>
          <w:szCs w:val="28"/>
          <w:lang w:val="uk-UA"/>
          <w14:ligatures w14:val="none"/>
        </w:rPr>
        <w:t>257 «Про затвердження Порядку проведення обстеження прийнятих в експлуатацію об’єктів будівництва» (з</w:t>
      </w:r>
      <w:r w:rsidR="00281208">
        <w:rPr>
          <w:rFonts w:ascii="Times New Roman" w:hAnsi="Times New Roman" w:cs="Times New Roman"/>
          <w:kern w:val="0"/>
          <w:sz w:val="28"/>
          <w:szCs w:val="28"/>
          <w:lang w:val="uk-UA"/>
          <w14:ligatures w14:val="none"/>
        </w:rPr>
        <w:t>і</w:t>
      </w:r>
      <w:r w:rsidR="00B51680" w:rsidRPr="00B51680">
        <w:rPr>
          <w:rFonts w:ascii="Times New Roman" w:hAnsi="Times New Roman" w:cs="Times New Roman"/>
          <w:kern w:val="0"/>
          <w:sz w:val="28"/>
          <w:szCs w:val="28"/>
          <w:lang w:val="uk-UA"/>
          <w14:ligatures w14:val="none"/>
        </w:rPr>
        <w:t xml:space="preserve"> змінами), Порядку подання інформаційного повідомлення про пошкоджене та знищене нерухоме майно внаслідок бойових дій, терористичних актів, диверсій, спричинених військовою агресією Російської Федерації, що затверджений постановою Кабінету Міністрів України від</w:t>
      </w:r>
      <w:r w:rsidR="007A12EA">
        <w:rPr>
          <w:rFonts w:ascii="Times New Roman" w:hAnsi="Times New Roman" w:cs="Times New Roman"/>
          <w:kern w:val="0"/>
          <w:sz w:val="28"/>
          <w:szCs w:val="28"/>
          <w:lang w:val="uk-UA"/>
          <w14:ligatures w14:val="none"/>
        </w:rPr>
        <w:t> </w:t>
      </w:r>
      <w:r w:rsidR="00B51680" w:rsidRPr="00B51680">
        <w:rPr>
          <w:rFonts w:ascii="Times New Roman" w:hAnsi="Times New Roman" w:cs="Times New Roman"/>
          <w:kern w:val="0"/>
          <w:sz w:val="28"/>
          <w:szCs w:val="28"/>
          <w:lang w:val="uk-UA"/>
          <w14:ligatures w14:val="none"/>
        </w:rPr>
        <w:t>26.03.2022 №</w:t>
      </w:r>
      <w:r w:rsidR="007A12EA">
        <w:rPr>
          <w:rFonts w:ascii="Times New Roman" w:hAnsi="Times New Roman" w:cs="Times New Roman"/>
          <w:kern w:val="0"/>
          <w:sz w:val="28"/>
          <w:szCs w:val="28"/>
          <w:lang w:val="uk-UA"/>
          <w14:ligatures w14:val="none"/>
        </w:rPr>
        <w:t> </w:t>
      </w:r>
      <w:r w:rsidR="00B51680" w:rsidRPr="00B51680">
        <w:rPr>
          <w:rFonts w:ascii="Times New Roman" w:hAnsi="Times New Roman" w:cs="Times New Roman"/>
          <w:kern w:val="0"/>
          <w:sz w:val="28"/>
          <w:szCs w:val="28"/>
          <w:lang w:val="uk-UA"/>
          <w14:ligatures w14:val="none"/>
        </w:rPr>
        <w:t>380 «Про збір, обробку та облік інформації про пошкоджене та знищене нерухоме майно внаслідок бойових дій, терористичних актів, диверсій, спричинених військовою агресією Російської Федерації» (</w:t>
      </w:r>
      <w:r w:rsidR="00281208">
        <w:rPr>
          <w:rFonts w:ascii="Times New Roman" w:hAnsi="Times New Roman" w:cs="Times New Roman"/>
          <w:kern w:val="0"/>
          <w:sz w:val="28"/>
          <w:szCs w:val="28"/>
          <w:lang w:val="uk-UA"/>
          <w14:ligatures w14:val="none"/>
        </w:rPr>
        <w:t>зі</w:t>
      </w:r>
      <w:r w:rsidR="00B51680" w:rsidRPr="00B51680">
        <w:rPr>
          <w:rFonts w:ascii="Times New Roman" w:hAnsi="Times New Roman" w:cs="Times New Roman"/>
          <w:kern w:val="0"/>
          <w:sz w:val="28"/>
          <w:szCs w:val="28"/>
          <w:lang w:val="uk-UA"/>
          <w14:ligatures w14:val="none"/>
        </w:rPr>
        <w:t xml:space="preserve"> змінами), Порядку виконання невідкладних робіт щодо ліквідації наслідків збройної агресії Російської Федерації, пов’язаних із пошкодженням будівель та споруд, що затверджений постановою Кабінету Міністрів України від 19.04.2022 №</w:t>
      </w:r>
      <w:r w:rsidR="007A12EA">
        <w:rPr>
          <w:rFonts w:ascii="Times New Roman" w:hAnsi="Times New Roman" w:cs="Times New Roman"/>
          <w:kern w:val="0"/>
          <w:sz w:val="28"/>
          <w:szCs w:val="28"/>
          <w:lang w:val="uk-UA"/>
          <w14:ligatures w14:val="none"/>
        </w:rPr>
        <w:t> </w:t>
      </w:r>
      <w:r w:rsidR="00B51680" w:rsidRPr="00B51680">
        <w:rPr>
          <w:rFonts w:ascii="Times New Roman" w:hAnsi="Times New Roman" w:cs="Times New Roman"/>
          <w:kern w:val="0"/>
          <w:sz w:val="28"/>
          <w:szCs w:val="28"/>
          <w:lang w:val="uk-UA"/>
          <w14:ligatures w14:val="none"/>
        </w:rPr>
        <w:t>473 «Про затвердження Порядку виконання невідкладних робіт щодо ліквідації наслідків збройної агресії Російської Федерації, пов’язаних із пошкодженням будівель та споруд» (а також п. 2 вказаної постанови), Методики проведення обстеження та оформлення його результатів, затвердженої наказом Міністерства розвитку громад та територій України від 06.08.2022 №</w:t>
      </w:r>
      <w:r w:rsidR="007A12EA">
        <w:rPr>
          <w:rFonts w:ascii="Times New Roman" w:hAnsi="Times New Roman" w:cs="Times New Roman"/>
          <w:kern w:val="0"/>
          <w:sz w:val="28"/>
          <w:szCs w:val="28"/>
          <w:lang w:val="uk-UA"/>
          <w14:ligatures w14:val="none"/>
        </w:rPr>
        <w:t> </w:t>
      </w:r>
      <w:r w:rsidR="00B51680" w:rsidRPr="00B51680">
        <w:rPr>
          <w:rFonts w:ascii="Times New Roman" w:hAnsi="Times New Roman" w:cs="Times New Roman"/>
          <w:kern w:val="0"/>
          <w:sz w:val="28"/>
          <w:szCs w:val="28"/>
          <w:lang w:val="uk-UA"/>
          <w14:ligatures w14:val="none"/>
        </w:rPr>
        <w:t xml:space="preserve">144, відповідно до </w:t>
      </w:r>
      <w:proofErr w:type="spellStart"/>
      <w:r w:rsidR="00B51680" w:rsidRPr="00B51680">
        <w:rPr>
          <w:rFonts w:ascii="Times New Roman" w:hAnsi="Times New Roman" w:cs="Times New Roman"/>
          <w:kern w:val="0"/>
          <w:sz w:val="28"/>
          <w:szCs w:val="28"/>
          <w:lang w:val="uk-UA"/>
          <w14:ligatures w14:val="none"/>
        </w:rPr>
        <w:t>п.п</w:t>
      </w:r>
      <w:proofErr w:type="spellEnd"/>
      <w:r w:rsidR="00B51680" w:rsidRPr="00B51680">
        <w:rPr>
          <w:rFonts w:ascii="Times New Roman" w:hAnsi="Times New Roman" w:cs="Times New Roman"/>
          <w:kern w:val="0"/>
          <w:sz w:val="28"/>
          <w:szCs w:val="28"/>
          <w:lang w:val="uk-UA"/>
          <w14:ligatures w14:val="none"/>
        </w:rPr>
        <w:t>.</w:t>
      </w:r>
      <w:r w:rsidR="007A12EA">
        <w:rPr>
          <w:rFonts w:ascii="Times New Roman" w:hAnsi="Times New Roman" w:cs="Times New Roman"/>
          <w:kern w:val="0"/>
          <w:sz w:val="28"/>
          <w:szCs w:val="28"/>
          <w:lang w:val="uk-UA"/>
          <w14:ligatures w14:val="none"/>
        </w:rPr>
        <w:t> </w:t>
      </w:r>
      <w:r w:rsidR="00B51680" w:rsidRPr="00B51680">
        <w:rPr>
          <w:rFonts w:ascii="Times New Roman" w:hAnsi="Times New Roman" w:cs="Times New Roman"/>
          <w:kern w:val="0"/>
          <w:sz w:val="28"/>
          <w:szCs w:val="28"/>
          <w:lang w:val="uk-UA"/>
          <w14:ligatures w14:val="none"/>
        </w:rPr>
        <w:t xml:space="preserve">7, 9 Порядку надання компенсації для відновлення окремих категорій об’єктів нерухомого майна, </w:t>
      </w:r>
      <w:r w:rsidR="00B51680" w:rsidRPr="00B51680">
        <w:rPr>
          <w:rFonts w:ascii="Times New Roman" w:hAnsi="Times New Roman" w:cs="Times New Roman"/>
          <w:kern w:val="0"/>
          <w:sz w:val="28"/>
          <w:szCs w:val="28"/>
          <w:lang w:val="uk-UA"/>
          <w14:ligatures w14:val="none"/>
        </w:rPr>
        <w:lastRenderedPageBreak/>
        <w:t>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00B51680" w:rsidRPr="00B51680">
        <w:rPr>
          <w:rFonts w:ascii="Times New Roman" w:hAnsi="Times New Roman" w:cs="Times New Roman"/>
          <w:kern w:val="0"/>
          <w:sz w:val="28"/>
          <w:szCs w:val="28"/>
          <w:lang w:val="uk-UA"/>
          <w14:ligatures w14:val="none"/>
        </w:rPr>
        <w:t>єВідновлення</w:t>
      </w:r>
      <w:proofErr w:type="spellEnd"/>
      <w:r w:rsidR="00B51680" w:rsidRPr="00B51680">
        <w:rPr>
          <w:rFonts w:ascii="Times New Roman" w:hAnsi="Times New Roman" w:cs="Times New Roman"/>
          <w:kern w:val="0"/>
          <w:sz w:val="28"/>
          <w:szCs w:val="28"/>
          <w:lang w:val="uk-UA"/>
          <w14:ligatures w14:val="none"/>
        </w:rPr>
        <w:t>», затвердженого постановою Кабінету Міністрів України від 21.04.2023 №</w:t>
      </w:r>
      <w:r w:rsidR="007A12EA">
        <w:rPr>
          <w:rFonts w:ascii="Times New Roman" w:hAnsi="Times New Roman" w:cs="Times New Roman"/>
          <w:kern w:val="0"/>
          <w:sz w:val="28"/>
          <w:szCs w:val="28"/>
          <w:lang w:val="uk-UA"/>
          <w14:ligatures w14:val="none"/>
        </w:rPr>
        <w:t> </w:t>
      </w:r>
      <w:r w:rsidR="00B51680" w:rsidRPr="00B51680">
        <w:rPr>
          <w:rFonts w:ascii="Times New Roman" w:hAnsi="Times New Roman" w:cs="Times New Roman"/>
          <w:kern w:val="0"/>
          <w:sz w:val="28"/>
          <w:szCs w:val="28"/>
          <w:lang w:val="uk-UA"/>
          <w14:ligatures w14:val="none"/>
        </w:rPr>
        <w:t>381 (з</w:t>
      </w:r>
      <w:r w:rsidR="00921400">
        <w:rPr>
          <w:rFonts w:ascii="Times New Roman" w:hAnsi="Times New Roman" w:cs="Times New Roman"/>
          <w:kern w:val="0"/>
          <w:sz w:val="28"/>
          <w:szCs w:val="28"/>
          <w:lang w:val="uk-UA"/>
          <w14:ligatures w14:val="none"/>
        </w:rPr>
        <w:t>і</w:t>
      </w:r>
      <w:r w:rsidR="00B51680" w:rsidRPr="00B51680">
        <w:rPr>
          <w:rFonts w:ascii="Times New Roman" w:hAnsi="Times New Roman" w:cs="Times New Roman"/>
          <w:kern w:val="0"/>
          <w:sz w:val="28"/>
          <w:szCs w:val="28"/>
          <w:lang w:val="uk-UA"/>
          <w14:ligatures w14:val="none"/>
        </w:rPr>
        <w:t xml:space="preserve"> змінами), керуючись п.</w:t>
      </w:r>
      <w:r w:rsidR="007A12EA">
        <w:rPr>
          <w:rFonts w:ascii="Times New Roman" w:hAnsi="Times New Roman" w:cs="Times New Roman"/>
          <w:kern w:val="0"/>
          <w:sz w:val="28"/>
          <w:szCs w:val="28"/>
          <w:lang w:val="uk-UA"/>
          <w14:ligatures w14:val="none"/>
        </w:rPr>
        <w:t> </w:t>
      </w:r>
      <w:r w:rsidR="00B51680" w:rsidRPr="00B51680">
        <w:rPr>
          <w:rFonts w:ascii="Times New Roman" w:hAnsi="Times New Roman" w:cs="Times New Roman"/>
          <w:kern w:val="0"/>
          <w:sz w:val="28"/>
          <w:szCs w:val="28"/>
          <w:lang w:val="uk-UA"/>
          <w14:ligatures w14:val="none"/>
        </w:rPr>
        <w:t>6 ст.</w:t>
      </w:r>
      <w:r w:rsidR="007A12EA">
        <w:rPr>
          <w:rFonts w:ascii="Times New Roman" w:hAnsi="Times New Roman" w:cs="Times New Roman"/>
          <w:kern w:val="0"/>
          <w:sz w:val="28"/>
          <w:szCs w:val="28"/>
          <w:lang w:val="uk-UA"/>
          <w14:ligatures w14:val="none"/>
        </w:rPr>
        <w:t> </w:t>
      </w:r>
      <w:r w:rsidR="00B51680" w:rsidRPr="00B51680">
        <w:rPr>
          <w:rFonts w:ascii="Times New Roman" w:hAnsi="Times New Roman" w:cs="Times New Roman"/>
          <w:kern w:val="0"/>
          <w:sz w:val="28"/>
          <w:szCs w:val="28"/>
          <w:lang w:val="uk-UA"/>
          <w14:ligatures w14:val="none"/>
        </w:rPr>
        <w:t>59 Закону України «Про місцеве самоврядування в Україні», виконком міської ради</w:t>
      </w:r>
    </w:p>
    <w:p w14:paraId="2BBBFDAE" w14:textId="77777777" w:rsidR="00B51680" w:rsidRPr="00B51680" w:rsidRDefault="00B51680" w:rsidP="007A12EA">
      <w:pPr>
        <w:spacing w:after="0" w:line="240" w:lineRule="auto"/>
        <w:ind w:firstLine="567"/>
        <w:contextualSpacing/>
        <w:jc w:val="both"/>
        <w:rPr>
          <w:rFonts w:ascii="Times New Roman" w:hAnsi="Times New Roman" w:cs="Times New Roman"/>
          <w:kern w:val="0"/>
          <w:sz w:val="28"/>
          <w:szCs w:val="28"/>
          <w:lang w:val="uk-UA"/>
          <w14:ligatures w14:val="none"/>
        </w:rPr>
      </w:pPr>
    </w:p>
    <w:p w14:paraId="65FFD0BA" w14:textId="77777777" w:rsidR="00B51680" w:rsidRPr="00B51680" w:rsidRDefault="00B51680" w:rsidP="007A12EA">
      <w:pPr>
        <w:spacing w:after="0" w:line="240" w:lineRule="auto"/>
        <w:contextualSpacing/>
        <w:jc w:val="both"/>
        <w:rPr>
          <w:rFonts w:ascii="Times New Roman" w:hAnsi="Times New Roman" w:cs="Times New Roman"/>
          <w:kern w:val="0"/>
          <w:sz w:val="28"/>
          <w:szCs w:val="28"/>
          <w:lang w:val="uk-UA"/>
          <w14:ligatures w14:val="none"/>
        </w:rPr>
      </w:pPr>
      <w:r w:rsidRPr="00B51680">
        <w:rPr>
          <w:rFonts w:ascii="Times New Roman" w:hAnsi="Times New Roman" w:cs="Times New Roman"/>
          <w:kern w:val="0"/>
          <w:sz w:val="28"/>
          <w:szCs w:val="28"/>
          <w:lang w:val="uk-UA"/>
          <w14:ligatures w14:val="none"/>
        </w:rPr>
        <w:t>ВИРІШИВ:</w:t>
      </w:r>
    </w:p>
    <w:p w14:paraId="21F76B94" w14:textId="77777777" w:rsidR="00B51680" w:rsidRPr="00B51680" w:rsidRDefault="00B51680" w:rsidP="007A12EA">
      <w:pPr>
        <w:spacing w:after="0" w:line="240" w:lineRule="auto"/>
        <w:ind w:firstLine="567"/>
        <w:contextualSpacing/>
        <w:jc w:val="both"/>
        <w:rPr>
          <w:rFonts w:ascii="Times New Roman" w:hAnsi="Times New Roman" w:cs="Times New Roman"/>
          <w:kern w:val="0"/>
          <w:sz w:val="28"/>
          <w:szCs w:val="28"/>
          <w:lang w:val="uk-UA"/>
          <w14:ligatures w14:val="none"/>
        </w:rPr>
      </w:pPr>
    </w:p>
    <w:p w14:paraId="2BE6D7D8" w14:textId="1B4DDA82" w:rsidR="00B51680" w:rsidRDefault="00B51680" w:rsidP="007A12EA">
      <w:pPr>
        <w:tabs>
          <w:tab w:val="left" w:pos="1134"/>
        </w:tabs>
        <w:spacing w:after="0" w:line="240" w:lineRule="auto"/>
        <w:ind w:firstLine="567"/>
        <w:jc w:val="both"/>
        <w:rPr>
          <w:rFonts w:ascii="Times New Roman" w:hAnsi="Times New Roman" w:cs="Times New Roman"/>
          <w:kern w:val="0"/>
          <w:sz w:val="28"/>
          <w:szCs w:val="28"/>
          <w:lang w:val="uk-UA"/>
          <w14:ligatures w14:val="none"/>
        </w:rPr>
      </w:pPr>
      <w:r w:rsidRPr="00B51680">
        <w:rPr>
          <w:rFonts w:ascii="Times New Roman" w:hAnsi="Times New Roman" w:cs="Times New Roman"/>
          <w:kern w:val="0"/>
          <w:sz w:val="28"/>
          <w:szCs w:val="28"/>
          <w:lang w:val="uk-UA"/>
          <w14:ligatures w14:val="none"/>
        </w:rPr>
        <w:t>1.</w:t>
      </w:r>
      <w:r w:rsidR="007A12EA">
        <w:rPr>
          <w:rFonts w:ascii="Times New Roman" w:hAnsi="Times New Roman" w:cs="Times New Roman"/>
          <w:kern w:val="0"/>
          <w:sz w:val="28"/>
          <w:szCs w:val="28"/>
          <w:lang w:val="uk-UA"/>
          <w14:ligatures w14:val="none"/>
        </w:rPr>
        <w:t> </w:t>
      </w:r>
      <w:proofErr w:type="spellStart"/>
      <w:r w:rsidRPr="00B51680">
        <w:rPr>
          <w:rFonts w:ascii="Times New Roman" w:hAnsi="Times New Roman" w:cs="Times New Roman"/>
          <w:kern w:val="0"/>
          <w:sz w:val="28"/>
          <w:szCs w:val="28"/>
          <w:lang w:val="uk-UA"/>
          <w14:ligatures w14:val="none"/>
        </w:rPr>
        <w:t>Внести</w:t>
      </w:r>
      <w:proofErr w:type="spellEnd"/>
      <w:r w:rsidRPr="00B51680">
        <w:rPr>
          <w:rFonts w:ascii="Times New Roman" w:hAnsi="Times New Roman" w:cs="Times New Roman"/>
          <w:kern w:val="0"/>
          <w:sz w:val="28"/>
          <w:szCs w:val="28"/>
          <w:lang w:val="uk-UA"/>
          <w14:ligatures w14:val="none"/>
        </w:rPr>
        <w:t xml:space="preserve"> зміни до рішення виконавчого комітету Миколаївської міської ради від 07.03.2023</w:t>
      </w:r>
      <w:r w:rsidR="007A12EA">
        <w:rPr>
          <w:rFonts w:ascii="Times New Roman" w:hAnsi="Times New Roman" w:cs="Times New Roman"/>
          <w:kern w:val="0"/>
          <w:sz w:val="28"/>
          <w:szCs w:val="28"/>
          <w:lang w:val="uk-UA"/>
          <w14:ligatures w14:val="none"/>
        </w:rPr>
        <w:t> </w:t>
      </w:r>
      <w:r w:rsidRPr="00B51680">
        <w:rPr>
          <w:rFonts w:ascii="Times New Roman" w:hAnsi="Times New Roman" w:cs="Times New Roman"/>
          <w:kern w:val="0"/>
          <w:sz w:val="28"/>
          <w:szCs w:val="28"/>
          <w:lang w:val="uk-UA"/>
          <w14:ligatures w14:val="none"/>
        </w:rPr>
        <w:t xml:space="preserve"> №</w:t>
      </w:r>
      <w:r w:rsidR="007A12EA">
        <w:rPr>
          <w:rFonts w:ascii="Times New Roman" w:hAnsi="Times New Roman" w:cs="Times New Roman"/>
          <w:kern w:val="0"/>
          <w:sz w:val="28"/>
          <w:szCs w:val="28"/>
          <w:lang w:val="uk-UA"/>
          <w14:ligatures w14:val="none"/>
        </w:rPr>
        <w:t> </w:t>
      </w:r>
      <w:r w:rsidRPr="00B51680">
        <w:rPr>
          <w:rFonts w:ascii="Times New Roman" w:hAnsi="Times New Roman" w:cs="Times New Roman"/>
          <w:kern w:val="0"/>
          <w:sz w:val="28"/>
          <w:szCs w:val="28"/>
          <w:lang w:val="uk-UA"/>
          <w14:ligatures w14:val="none"/>
        </w:rPr>
        <w:t>117 «Про врегулювання окремих питань першочергових організаційно-технічних робіт і заходів, спрямованих на ліквідацію небезпечних наслідків збройної агресії Російської Федерації у місті Миколаєві» (зі змінами</w:t>
      </w:r>
      <w:r w:rsidR="006F2D1C">
        <w:rPr>
          <w:rFonts w:ascii="Times New Roman" w:hAnsi="Times New Roman" w:cs="Times New Roman"/>
          <w:kern w:val="0"/>
          <w:sz w:val="28"/>
          <w:szCs w:val="28"/>
          <w:lang w:val="uk-UA"/>
          <w14:ligatures w14:val="none"/>
        </w:rPr>
        <w:t xml:space="preserve"> та доповненнями</w:t>
      </w:r>
      <w:r w:rsidRPr="00B51680">
        <w:rPr>
          <w:rFonts w:ascii="Times New Roman" w:hAnsi="Times New Roman" w:cs="Times New Roman"/>
          <w:kern w:val="0"/>
          <w:sz w:val="28"/>
          <w:szCs w:val="28"/>
          <w:lang w:val="uk-UA"/>
          <w14:ligatures w14:val="none"/>
        </w:rPr>
        <w:t>):</w:t>
      </w:r>
    </w:p>
    <w:p w14:paraId="3569FB00" w14:textId="77777777" w:rsidR="007A12EA" w:rsidRPr="00B51680" w:rsidRDefault="007A12EA" w:rsidP="007A12EA">
      <w:pPr>
        <w:tabs>
          <w:tab w:val="left" w:pos="1134"/>
        </w:tabs>
        <w:spacing w:after="0" w:line="240" w:lineRule="auto"/>
        <w:ind w:firstLine="567"/>
        <w:jc w:val="both"/>
        <w:rPr>
          <w:rFonts w:ascii="Times New Roman" w:hAnsi="Times New Roman" w:cs="Times New Roman"/>
          <w:kern w:val="0"/>
          <w:sz w:val="28"/>
          <w:szCs w:val="28"/>
          <w:lang w:val="uk-UA"/>
          <w14:ligatures w14:val="none"/>
        </w:rPr>
      </w:pPr>
    </w:p>
    <w:p w14:paraId="51F35375" w14:textId="2F5842C0" w:rsidR="00B51680" w:rsidRPr="00B51680" w:rsidRDefault="00B51680" w:rsidP="007A12EA">
      <w:pPr>
        <w:spacing w:after="0" w:line="240" w:lineRule="auto"/>
        <w:ind w:firstLine="567"/>
        <w:jc w:val="both"/>
        <w:rPr>
          <w:rFonts w:ascii="Times New Roman" w:hAnsi="Times New Roman" w:cs="Times New Roman"/>
          <w:kern w:val="0"/>
          <w:sz w:val="28"/>
          <w:szCs w:val="28"/>
          <w:lang w:val="uk-UA"/>
          <w14:ligatures w14:val="none"/>
        </w:rPr>
      </w:pPr>
      <w:r w:rsidRPr="00B51680">
        <w:rPr>
          <w:rFonts w:ascii="Times New Roman" w:hAnsi="Times New Roman" w:cs="Times New Roman"/>
          <w:kern w:val="0"/>
          <w:sz w:val="28"/>
          <w:szCs w:val="28"/>
          <w:lang w:val="uk-UA"/>
          <w14:ligatures w14:val="none"/>
        </w:rPr>
        <w:t>1.1.</w:t>
      </w:r>
      <w:r w:rsidR="007A12EA">
        <w:rPr>
          <w:rFonts w:ascii="Times New Roman" w:hAnsi="Times New Roman" w:cs="Times New Roman"/>
          <w:kern w:val="0"/>
          <w:sz w:val="28"/>
          <w:szCs w:val="28"/>
          <w:lang w:val="uk-UA"/>
          <w14:ligatures w14:val="none"/>
        </w:rPr>
        <w:t> </w:t>
      </w:r>
      <w:r w:rsidRPr="00B51680">
        <w:rPr>
          <w:rFonts w:ascii="Times New Roman" w:hAnsi="Times New Roman" w:cs="Times New Roman"/>
          <w:kern w:val="0"/>
          <w:sz w:val="28"/>
          <w:szCs w:val="28"/>
          <w:lang w:val="uk-UA"/>
          <w14:ligatures w14:val="none"/>
        </w:rPr>
        <w:t>Порядок обстеження пошкоджених об’єктів у місті Миколаєві викласти у новій редакції (додається).</w:t>
      </w:r>
    </w:p>
    <w:p w14:paraId="6D57E1E5" w14:textId="77777777" w:rsidR="00A603A3" w:rsidRDefault="00A603A3" w:rsidP="007A12EA">
      <w:pPr>
        <w:spacing w:after="0" w:line="240" w:lineRule="auto"/>
        <w:ind w:firstLine="567"/>
        <w:contextualSpacing/>
        <w:jc w:val="both"/>
        <w:rPr>
          <w:rFonts w:ascii="Times New Roman" w:hAnsi="Times New Roman" w:cs="Times New Roman"/>
          <w:kern w:val="0"/>
          <w:sz w:val="28"/>
          <w:szCs w:val="28"/>
          <w:lang w:val="uk-UA"/>
          <w14:ligatures w14:val="none"/>
        </w:rPr>
      </w:pPr>
    </w:p>
    <w:p w14:paraId="7ED58F1C" w14:textId="14CBF9EF" w:rsidR="00B51680" w:rsidRPr="00B51680" w:rsidRDefault="00B51680" w:rsidP="007A12EA">
      <w:pPr>
        <w:spacing w:after="0" w:line="240" w:lineRule="auto"/>
        <w:ind w:firstLine="567"/>
        <w:contextualSpacing/>
        <w:jc w:val="both"/>
        <w:rPr>
          <w:rFonts w:ascii="Times New Roman" w:hAnsi="Times New Roman" w:cs="Times New Roman"/>
          <w:kern w:val="0"/>
          <w:sz w:val="28"/>
          <w:szCs w:val="28"/>
          <w:lang w:val="uk-UA"/>
          <w14:ligatures w14:val="none"/>
        </w:rPr>
      </w:pPr>
      <w:r w:rsidRPr="00B51680">
        <w:rPr>
          <w:rFonts w:ascii="Times New Roman" w:hAnsi="Times New Roman" w:cs="Times New Roman"/>
          <w:kern w:val="0"/>
          <w:sz w:val="28"/>
          <w:szCs w:val="28"/>
          <w:lang w:val="uk-UA"/>
          <w14:ligatures w14:val="none"/>
        </w:rPr>
        <w:t>2.</w:t>
      </w:r>
      <w:r w:rsidR="007A12EA">
        <w:rPr>
          <w:rFonts w:ascii="Times New Roman" w:hAnsi="Times New Roman" w:cs="Times New Roman"/>
          <w:kern w:val="0"/>
          <w:sz w:val="28"/>
          <w:szCs w:val="28"/>
          <w:lang w:val="uk-UA"/>
          <w14:ligatures w14:val="none"/>
        </w:rPr>
        <w:t> </w:t>
      </w:r>
      <w:r w:rsidRPr="00B51680">
        <w:rPr>
          <w:rFonts w:ascii="Times New Roman" w:hAnsi="Times New Roman" w:cs="Times New Roman"/>
          <w:kern w:val="0"/>
          <w:sz w:val="28"/>
          <w:szCs w:val="28"/>
          <w:lang w:val="uk-UA"/>
          <w14:ligatures w14:val="none"/>
        </w:rPr>
        <w:t xml:space="preserve">Контроль за виконанням даного рішення покласти на першого заступника міського голови </w:t>
      </w:r>
      <w:proofErr w:type="spellStart"/>
      <w:r w:rsidRPr="00B51680">
        <w:rPr>
          <w:rFonts w:ascii="Times New Roman" w:hAnsi="Times New Roman" w:cs="Times New Roman"/>
          <w:kern w:val="0"/>
          <w:sz w:val="28"/>
          <w:szCs w:val="28"/>
          <w:lang w:val="uk-UA"/>
          <w14:ligatures w14:val="none"/>
        </w:rPr>
        <w:t>Лукова</w:t>
      </w:r>
      <w:proofErr w:type="spellEnd"/>
      <w:r w:rsidRPr="00B51680">
        <w:rPr>
          <w:rFonts w:ascii="Times New Roman" w:hAnsi="Times New Roman" w:cs="Times New Roman"/>
          <w:kern w:val="0"/>
          <w:sz w:val="28"/>
          <w:szCs w:val="28"/>
          <w:lang w:val="uk-UA"/>
          <w14:ligatures w14:val="none"/>
        </w:rPr>
        <w:t xml:space="preserve"> В.Д., заступника міського голови Андрієнка Ю.Г.</w:t>
      </w:r>
    </w:p>
    <w:p w14:paraId="61E01CAE" w14:textId="77777777" w:rsidR="00B51680" w:rsidRPr="00B51680" w:rsidRDefault="00B51680" w:rsidP="007A12EA">
      <w:pPr>
        <w:spacing w:after="0" w:line="240" w:lineRule="auto"/>
        <w:contextualSpacing/>
        <w:jc w:val="both"/>
        <w:rPr>
          <w:rFonts w:ascii="Times New Roman" w:hAnsi="Times New Roman" w:cs="Times New Roman"/>
          <w:kern w:val="0"/>
          <w:sz w:val="28"/>
          <w:szCs w:val="28"/>
          <w:lang w:val="uk-UA"/>
          <w14:ligatures w14:val="none"/>
        </w:rPr>
      </w:pPr>
    </w:p>
    <w:p w14:paraId="6DB9349F" w14:textId="35EEE2C3" w:rsidR="00B51680" w:rsidRDefault="00B51680" w:rsidP="007A12EA">
      <w:pPr>
        <w:spacing w:after="0" w:line="240" w:lineRule="auto"/>
        <w:contextualSpacing/>
        <w:jc w:val="both"/>
        <w:rPr>
          <w:rFonts w:ascii="Times New Roman" w:hAnsi="Times New Roman" w:cs="Times New Roman"/>
          <w:kern w:val="0"/>
          <w:sz w:val="28"/>
          <w:szCs w:val="28"/>
          <w:lang w:val="uk-UA"/>
          <w14:ligatures w14:val="none"/>
        </w:rPr>
      </w:pPr>
    </w:p>
    <w:p w14:paraId="287E111B" w14:textId="77777777" w:rsidR="00431322" w:rsidRPr="00B51680" w:rsidRDefault="00431322" w:rsidP="007A12EA">
      <w:pPr>
        <w:spacing w:after="0" w:line="240" w:lineRule="auto"/>
        <w:contextualSpacing/>
        <w:jc w:val="both"/>
        <w:rPr>
          <w:rFonts w:ascii="Times New Roman" w:hAnsi="Times New Roman" w:cs="Times New Roman"/>
          <w:kern w:val="0"/>
          <w:sz w:val="28"/>
          <w:szCs w:val="28"/>
          <w:lang w:val="uk-UA"/>
          <w14:ligatures w14:val="none"/>
        </w:rPr>
      </w:pPr>
    </w:p>
    <w:p w14:paraId="7524A9CD" w14:textId="63315B37" w:rsidR="00B51680" w:rsidRPr="00B51680" w:rsidRDefault="00431322" w:rsidP="007A12EA">
      <w:pPr>
        <w:spacing w:after="0" w:line="240" w:lineRule="auto"/>
        <w:contextualSpacing/>
        <w:jc w:val="both"/>
        <w:rPr>
          <w:rFonts w:ascii="Times New Roman" w:hAnsi="Times New Roman" w:cs="Times New Roman"/>
          <w:kern w:val="0"/>
          <w:sz w:val="28"/>
          <w:szCs w:val="28"/>
          <w:lang w:val="uk-UA"/>
          <w14:ligatures w14:val="none"/>
        </w:rPr>
      </w:pPr>
      <w:r>
        <w:rPr>
          <w:rFonts w:ascii="Times New Roman" w:hAnsi="Times New Roman" w:cs="Times New Roman"/>
          <w:kern w:val="0"/>
          <w:sz w:val="28"/>
          <w:szCs w:val="28"/>
          <w:lang w:val="uk-UA"/>
          <w14:ligatures w14:val="none"/>
        </w:rPr>
        <w:t>Перший заступник</w:t>
      </w:r>
    </w:p>
    <w:p w14:paraId="1A9308FF" w14:textId="24038415" w:rsidR="00B51680" w:rsidRPr="00B51680" w:rsidRDefault="00431322" w:rsidP="007A12EA">
      <w:pPr>
        <w:spacing w:after="0" w:line="240" w:lineRule="auto"/>
        <w:contextualSpacing/>
        <w:jc w:val="both"/>
        <w:rPr>
          <w:rFonts w:ascii="Times New Roman" w:hAnsi="Times New Roman" w:cs="Times New Roman"/>
          <w:kern w:val="0"/>
          <w:sz w:val="28"/>
          <w:szCs w:val="28"/>
          <w:lang w:val="uk-UA"/>
          <w14:ligatures w14:val="none"/>
        </w:rPr>
      </w:pPr>
      <w:r>
        <w:rPr>
          <w:rFonts w:ascii="Times New Roman" w:hAnsi="Times New Roman" w:cs="Times New Roman"/>
          <w:kern w:val="0"/>
          <w:sz w:val="28"/>
          <w:szCs w:val="28"/>
          <w:lang w:val="uk-UA"/>
          <w14:ligatures w14:val="none"/>
        </w:rPr>
        <w:t>м</w:t>
      </w:r>
      <w:r w:rsidR="00B51680" w:rsidRPr="00B51680">
        <w:rPr>
          <w:rFonts w:ascii="Times New Roman" w:hAnsi="Times New Roman" w:cs="Times New Roman"/>
          <w:kern w:val="0"/>
          <w:sz w:val="28"/>
          <w:szCs w:val="28"/>
          <w:lang w:val="uk-UA"/>
          <w14:ligatures w14:val="none"/>
        </w:rPr>
        <w:t>іськ</w:t>
      </w:r>
      <w:r>
        <w:rPr>
          <w:rFonts w:ascii="Times New Roman" w:hAnsi="Times New Roman" w:cs="Times New Roman"/>
          <w:kern w:val="0"/>
          <w:sz w:val="28"/>
          <w:szCs w:val="28"/>
          <w:lang w:val="uk-UA"/>
          <w14:ligatures w14:val="none"/>
        </w:rPr>
        <w:t>ого</w:t>
      </w:r>
      <w:r w:rsidR="00B51680" w:rsidRPr="00B51680">
        <w:rPr>
          <w:rFonts w:ascii="Times New Roman" w:hAnsi="Times New Roman" w:cs="Times New Roman"/>
          <w:kern w:val="0"/>
          <w:sz w:val="28"/>
          <w:szCs w:val="28"/>
          <w:lang w:val="uk-UA"/>
          <w14:ligatures w14:val="none"/>
        </w:rPr>
        <w:t xml:space="preserve"> голов</w:t>
      </w:r>
      <w:r>
        <w:rPr>
          <w:rFonts w:ascii="Times New Roman" w:hAnsi="Times New Roman" w:cs="Times New Roman"/>
          <w:kern w:val="0"/>
          <w:sz w:val="28"/>
          <w:szCs w:val="28"/>
          <w:lang w:val="uk-UA"/>
          <w14:ligatures w14:val="none"/>
        </w:rPr>
        <w:t>и</w:t>
      </w:r>
      <w:r w:rsidR="00B51680" w:rsidRPr="00B51680">
        <w:rPr>
          <w:rFonts w:ascii="Times New Roman" w:hAnsi="Times New Roman" w:cs="Times New Roman"/>
          <w:kern w:val="0"/>
          <w:sz w:val="28"/>
          <w:szCs w:val="28"/>
          <w:lang w:val="uk-UA"/>
          <w14:ligatures w14:val="none"/>
        </w:rPr>
        <w:tab/>
      </w:r>
      <w:r w:rsidR="00B51680" w:rsidRPr="00B51680">
        <w:rPr>
          <w:rFonts w:ascii="Times New Roman" w:hAnsi="Times New Roman" w:cs="Times New Roman"/>
          <w:kern w:val="0"/>
          <w:sz w:val="28"/>
          <w:szCs w:val="28"/>
          <w:lang w:val="uk-UA"/>
          <w14:ligatures w14:val="none"/>
        </w:rPr>
        <w:tab/>
      </w:r>
      <w:r w:rsidR="00B51680" w:rsidRPr="00B51680">
        <w:rPr>
          <w:rFonts w:ascii="Times New Roman" w:hAnsi="Times New Roman" w:cs="Times New Roman"/>
          <w:kern w:val="0"/>
          <w:sz w:val="28"/>
          <w:szCs w:val="28"/>
          <w:lang w:val="uk-UA"/>
          <w14:ligatures w14:val="none"/>
        </w:rPr>
        <w:tab/>
      </w:r>
      <w:r w:rsidR="00B51680" w:rsidRPr="00B51680">
        <w:rPr>
          <w:rFonts w:ascii="Times New Roman" w:hAnsi="Times New Roman" w:cs="Times New Roman"/>
          <w:kern w:val="0"/>
          <w:sz w:val="28"/>
          <w:szCs w:val="28"/>
          <w:lang w:val="uk-UA"/>
          <w14:ligatures w14:val="none"/>
        </w:rPr>
        <w:tab/>
      </w:r>
      <w:r w:rsidR="00B51680" w:rsidRPr="00B51680">
        <w:rPr>
          <w:rFonts w:ascii="Times New Roman" w:hAnsi="Times New Roman" w:cs="Times New Roman"/>
          <w:kern w:val="0"/>
          <w:sz w:val="28"/>
          <w:szCs w:val="28"/>
          <w:lang w:val="uk-UA"/>
          <w14:ligatures w14:val="none"/>
        </w:rPr>
        <w:tab/>
      </w:r>
      <w:r w:rsidR="00B51680" w:rsidRPr="00B51680">
        <w:rPr>
          <w:rFonts w:ascii="Times New Roman" w:hAnsi="Times New Roman" w:cs="Times New Roman"/>
          <w:kern w:val="0"/>
          <w:sz w:val="28"/>
          <w:szCs w:val="28"/>
          <w:lang w:val="uk-UA"/>
          <w14:ligatures w14:val="none"/>
        </w:rPr>
        <w:tab/>
      </w:r>
      <w:r w:rsidR="00B51680" w:rsidRPr="00B51680">
        <w:rPr>
          <w:rFonts w:ascii="Times New Roman" w:hAnsi="Times New Roman" w:cs="Times New Roman"/>
          <w:kern w:val="0"/>
          <w:sz w:val="28"/>
          <w:szCs w:val="28"/>
          <w:lang w:val="uk-UA"/>
          <w14:ligatures w14:val="none"/>
        </w:rPr>
        <w:tab/>
      </w:r>
      <w:r w:rsidR="00B51680" w:rsidRPr="00B51680">
        <w:rPr>
          <w:rFonts w:ascii="Times New Roman" w:hAnsi="Times New Roman" w:cs="Times New Roman"/>
          <w:kern w:val="0"/>
          <w:sz w:val="28"/>
          <w:szCs w:val="28"/>
          <w:lang w:val="uk-UA"/>
          <w14:ligatures w14:val="none"/>
        </w:rPr>
        <w:tab/>
      </w:r>
      <w:r w:rsidR="00A603A3">
        <w:rPr>
          <w:rFonts w:ascii="Times New Roman" w:hAnsi="Times New Roman" w:cs="Times New Roman"/>
          <w:kern w:val="0"/>
          <w:sz w:val="28"/>
          <w:szCs w:val="28"/>
          <w:lang w:val="uk-UA"/>
          <w14:ligatures w14:val="none"/>
        </w:rPr>
        <w:t xml:space="preserve">    </w:t>
      </w:r>
      <w:r w:rsidR="00B51680" w:rsidRPr="00B51680">
        <w:rPr>
          <w:rFonts w:ascii="Times New Roman" w:hAnsi="Times New Roman" w:cs="Times New Roman"/>
          <w:kern w:val="0"/>
          <w:sz w:val="28"/>
          <w:szCs w:val="28"/>
          <w:lang w:val="uk-UA"/>
          <w14:ligatures w14:val="none"/>
        </w:rPr>
        <w:t xml:space="preserve">      </w:t>
      </w:r>
      <w:r>
        <w:rPr>
          <w:rFonts w:ascii="Times New Roman" w:hAnsi="Times New Roman" w:cs="Times New Roman"/>
          <w:kern w:val="0"/>
          <w:sz w:val="28"/>
          <w:szCs w:val="28"/>
          <w:lang w:val="uk-UA"/>
          <w14:ligatures w14:val="none"/>
        </w:rPr>
        <w:t xml:space="preserve">       В. ЛУКОВ</w:t>
      </w:r>
    </w:p>
    <w:p w14:paraId="7E5AAD39" w14:textId="77777777" w:rsidR="00CA12BF" w:rsidRDefault="00CA12BF" w:rsidP="00ED2AFC">
      <w:pPr>
        <w:spacing w:after="0" w:line="240" w:lineRule="auto"/>
        <w:ind w:left="6663"/>
        <w:jc w:val="both"/>
        <w:rPr>
          <w:rFonts w:ascii="Times New Roman" w:eastAsia="Times New Roman" w:hAnsi="Times New Roman" w:cs="Times New Roman"/>
          <w:sz w:val="28"/>
          <w:szCs w:val="28"/>
        </w:rPr>
      </w:pPr>
    </w:p>
    <w:p w14:paraId="208DC19E" w14:textId="77777777" w:rsidR="00B51680" w:rsidRDefault="00B51680" w:rsidP="00ED2AFC">
      <w:pPr>
        <w:spacing w:after="0" w:line="240" w:lineRule="auto"/>
        <w:ind w:left="6663"/>
        <w:jc w:val="both"/>
        <w:rPr>
          <w:rFonts w:ascii="Times New Roman" w:eastAsia="Times New Roman" w:hAnsi="Times New Roman" w:cs="Times New Roman"/>
          <w:sz w:val="28"/>
          <w:szCs w:val="28"/>
        </w:rPr>
        <w:sectPr w:rsidR="00B51680" w:rsidSect="00BE1A87">
          <w:headerReference w:type="default" r:id="rId6"/>
          <w:pgSz w:w="11906" w:h="16838"/>
          <w:pgMar w:top="1134" w:right="567" w:bottom="1134" w:left="1701" w:header="709" w:footer="709" w:gutter="0"/>
          <w:cols w:space="708"/>
          <w:titlePg/>
          <w:docGrid w:linePitch="360"/>
        </w:sectPr>
      </w:pPr>
    </w:p>
    <w:p w14:paraId="0EAC0E6C" w14:textId="5F814C58" w:rsidR="00ED2AFC" w:rsidRPr="007A12EA" w:rsidRDefault="00ED2AFC" w:rsidP="007A12EA">
      <w:pPr>
        <w:spacing w:after="0" w:line="360" w:lineRule="auto"/>
        <w:ind w:firstLine="5529"/>
        <w:jc w:val="both"/>
        <w:rPr>
          <w:rFonts w:ascii="Times New Roman" w:eastAsia="Times New Roman" w:hAnsi="Times New Roman" w:cs="Times New Roman"/>
          <w:sz w:val="28"/>
          <w:szCs w:val="28"/>
          <w:lang w:val="uk-UA"/>
        </w:rPr>
      </w:pPr>
      <w:r w:rsidRPr="007A12EA">
        <w:rPr>
          <w:rFonts w:ascii="Times New Roman" w:eastAsia="Times New Roman" w:hAnsi="Times New Roman" w:cs="Times New Roman"/>
          <w:sz w:val="28"/>
          <w:szCs w:val="28"/>
          <w:lang w:val="uk-UA"/>
        </w:rPr>
        <w:lastRenderedPageBreak/>
        <w:t>ЗАТВЕРДЖЕНО</w:t>
      </w:r>
    </w:p>
    <w:p w14:paraId="3B547327" w14:textId="0CA8827E" w:rsidR="00ED2AFC" w:rsidRPr="007A12EA" w:rsidRDefault="00ED2AFC" w:rsidP="007A12EA">
      <w:pPr>
        <w:spacing w:after="0" w:line="360" w:lineRule="auto"/>
        <w:ind w:firstLine="5529"/>
        <w:jc w:val="both"/>
        <w:rPr>
          <w:rFonts w:ascii="Times New Roman" w:eastAsia="Times New Roman" w:hAnsi="Times New Roman" w:cs="Times New Roman"/>
          <w:sz w:val="28"/>
          <w:szCs w:val="28"/>
          <w:lang w:val="uk-UA"/>
        </w:rPr>
      </w:pPr>
      <w:r w:rsidRPr="007A12EA">
        <w:rPr>
          <w:rFonts w:ascii="Times New Roman" w:eastAsia="Times New Roman" w:hAnsi="Times New Roman" w:cs="Times New Roman"/>
          <w:sz w:val="28"/>
          <w:szCs w:val="28"/>
          <w:lang w:val="uk-UA"/>
        </w:rPr>
        <w:t>рішення виконкому</w:t>
      </w:r>
      <w:r w:rsidR="007A12EA" w:rsidRPr="007A12EA">
        <w:rPr>
          <w:rFonts w:ascii="Times New Roman" w:eastAsia="Times New Roman" w:hAnsi="Times New Roman" w:cs="Times New Roman"/>
          <w:sz w:val="28"/>
          <w:szCs w:val="28"/>
          <w:lang w:val="uk-UA"/>
        </w:rPr>
        <w:t xml:space="preserve"> </w:t>
      </w:r>
      <w:r w:rsidRPr="007A12EA">
        <w:rPr>
          <w:rFonts w:ascii="Times New Roman" w:eastAsia="Times New Roman" w:hAnsi="Times New Roman" w:cs="Times New Roman"/>
          <w:sz w:val="28"/>
          <w:szCs w:val="28"/>
          <w:lang w:val="uk-UA"/>
        </w:rPr>
        <w:t>міської ради</w:t>
      </w:r>
    </w:p>
    <w:p w14:paraId="31D2709E" w14:textId="1A02FE50" w:rsidR="00ED2AFC" w:rsidRPr="007A12EA" w:rsidRDefault="00ED2AFC" w:rsidP="007A12EA">
      <w:pPr>
        <w:spacing w:after="0" w:line="360" w:lineRule="auto"/>
        <w:ind w:firstLine="5529"/>
        <w:jc w:val="both"/>
        <w:rPr>
          <w:rFonts w:ascii="Times New Roman" w:eastAsia="Times New Roman" w:hAnsi="Times New Roman" w:cs="Times New Roman"/>
          <w:sz w:val="28"/>
          <w:szCs w:val="28"/>
          <w:lang w:val="uk-UA"/>
        </w:rPr>
      </w:pPr>
      <w:r w:rsidRPr="007A12EA">
        <w:rPr>
          <w:rFonts w:ascii="Times New Roman" w:eastAsia="Times New Roman" w:hAnsi="Times New Roman" w:cs="Times New Roman"/>
          <w:sz w:val="28"/>
          <w:szCs w:val="28"/>
          <w:lang w:val="uk-UA"/>
        </w:rPr>
        <w:t xml:space="preserve">від </w:t>
      </w:r>
      <w:r w:rsidR="00A603A3" w:rsidRPr="007A12EA">
        <w:rPr>
          <w:rFonts w:ascii="Times New Roman" w:eastAsia="Times New Roman" w:hAnsi="Times New Roman" w:cs="Times New Roman"/>
          <w:sz w:val="28"/>
          <w:szCs w:val="28"/>
          <w:lang w:val="uk-UA"/>
        </w:rPr>
        <w:t>_</w:t>
      </w:r>
      <w:r w:rsidRPr="007A12EA">
        <w:rPr>
          <w:rFonts w:ascii="Times New Roman" w:eastAsia="Times New Roman" w:hAnsi="Times New Roman" w:cs="Times New Roman"/>
          <w:sz w:val="28"/>
          <w:szCs w:val="28"/>
          <w:lang w:val="uk-UA"/>
        </w:rPr>
        <w:t>__________</w:t>
      </w:r>
      <w:r w:rsidR="007A12EA">
        <w:rPr>
          <w:rFonts w:ascii="Times New Roman" w:eastAsia="Times New Roman" w:hAnsi="Times New Roman" w:cs="Times New Roman"/>
          <w:sz w:val="28"/>
          <w:szCs w:val="28"/>
          <w:lang w:val="uk-UA"/>
        </w:rPr>
        <w:t>_________</w:t>
      </w:r>
      <w:r w:rsidRPr="007A12EA">
        <w:rPr>
          <w:rFonts w:ascii="Times New Roman" w:eastAsia="Times New Roman" w:hAnsi="Times New Roman" w:cs="Times New Roman"/>
          <w:sz w:val="28"/>
          <w:szCs w:val="28"/>
          <w:lang w:val="uk-UA"/>
        </w:rPr>
        <w:t>____</w:t>
      </w:r>
    </w:p>
    <w:p w14:paraId="713721E1" w14:textId="2A41F3A8" w:rsidR="00ED2AFC" w:rsidRPr="007A12EA" w:rsidRDefault="00ED2AFC" w:rsidP="007A12EA">
      <w:pPr>
        <w:spacing w:after="0" w:line="360" w:lineRule="auto"/>
        <w:ind w:firstLine="5529"/>
        <w:jc w:val="both"/>
        <w:rPr>
          <w:rFonts w:ascii="Times New Roman" w:eastAsia="Times New Roman" w:hAnsi="Times New Roman" w:cs="Times New Roman"/>
          <w:sz w:val="28"/>
          <w:szCs w:val="28"/>
          <w:lang w:val="uk-UA"/>
        </w:rPr>
      </w:pPr>
      <w:r w:rsidRPr="007A12EA">
        <w:rPr>
          <w:rFonts w:ascii="Times New Roman" w:eastAsia="Times New Roman" w:hAnsi="Times New Roman" w:cs="Times New Roman"/>
          <w:sz w:val="28"/>
          <w:szCs w:val="28"/>
          <w:lang w:val="uk-UA"/>
        </w:rPr>
        <w:t>№ _______________</w:t>
      </w:r>
      <w:r w:rsidR="007A12EA">
        <w:rPr>
          <w:rFonts w:ascii="Times New Roman" w:eastAsia="Times New Roman" w:hAnsi="Times New Roman" w:cs="Times New Roman"/>
          <w:sz w:val="28"/>
          <w:szCs w:val="28"/>
          <w:lang w:val="uk-UA"/>
        </w:rPr>
        <w:t>__________</w:t>
      </w:r>
    </w:p>
    <w:p w14:paraId="4F4BFC85" w14:textId="77777777" w:rsidR="00CB1615" w:rsidRPr="007A12EA" w:rsidRDefault="00CB1615" w:rsidP="007A12EA">
      <w:pPr>
        <w:pStyle w:val="a3"/>
        <w:shd w:val="clear" w:color="auto" w:fill="FFFFFF"/>
        <w:spacing w:before="0" w:beforeAutospacing="0" w:after="0" w:afterAutospacing="0" w:line="360" w:lineRule="auto"/>
        <w:ind w:firstLine="5529"/>
        <w:rPr>
          <w:sz w:val="28"/>
          <w:szCs w:val="28"/>
          <w:lang w:val="uk-UA"/>
        </w:rPr>
      </w:pPr>
    </w:p>
    <w:p w14:paraId="351260AD" w14:textId="77777777" w:rsidR="00CB1615" w:rsidRPr="007A12EA" w:rsidRDefault="00CB1615" w:rsidP="009D5098">
      <w:pPr>
        <w:pStyle w:val="a3"/>
        <w:shd w:val="clear" w:color="auto" w:fill="FFFFFF"/>
        <w:spacing w:before="0" w:beforeAutospacing="0" w:after="0" w:afterAutospacing="0"/>
        <w:ind w:firstLine="567"/>
        <w:jc w:val="center"/>
        <w:rPr>
          <w:sz w:val="28"/>
          <w:szCs w:val="28"/>
          <w:lang w:val="uk-UA"/>
        </w:rPr>
      </w:pPr>
    </w:p>
    <w:p w14:paraId="6E3A271C" w14:textId="31235F79" w:rsidR="009D5098" w:rsidRPr="007A12EA" w:rsidRDefault="009D5098" w:rsidP="009D5098">
      <w:pPr>
        <w:pStyle w:val="a3"/>
        <w:shd w:val="clear" w:color="auto" w:fill="FFFFFF"/>
        <w:spacing w:before="0" w:beforeAutospacing="0" w:after="0" w:afterAutospacing="0"/>
        <w:ind w:firstLine="567"/>
        <w:jc w:val="center"/>
        <w:rPr>
          <w:sz w:val="28"/>
          <w:szCs w:val="28"/>
          <w:lang w:val="uk-UA"/>
        </w:rPr>
      </w:pPr>
      <w:bookmarkStart w:id="1" w:name="_Hlk157151498"/>
      <w:r w:rsidRPr="007A12EA">
        <w:rPr>
          <w:spacing w:val="20"/>
          <w:position w:val="5"/>
          <w:sz w:val="28"/>
          <w:szCs w:val="28"/>
          <w:lang w:val="uk-UA"/>
        </w:rPr>
        <w:t>ПОРЯДОК</w:t>
      </w:r>
      <w:r w:rsidRPr="007A12EA">
        <w:rPr>
          <w:sz w:val="28"/>
          <w:szCs w:val="28"/>
          <w:lang w:val="uk-UA"/>
        </w:rPr>
        <w:br/>
        <w:t>обстеження пошкоджених об’єктів у місті Миколаєві</w:t>
      </w:r>
    </w:p>
    <w:bookmarkEnd w:id="1"/>
    <w:p w14:paraId="47FB447F" w14:textId="77777777" w:rsidR="009D5098" w:rsidRPr="007A12EA" w:rsidRDefault="009D5098" w:rsidP="009D5098">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 </w:t>
      </w:r>
    </w:p>
    <w:p w14:paraId="0D7FA890" w14:textId="317239EB" w:rsidR="009D5098" w:rsidRPr="007A12EA" w:rsidRDefault="009D5098"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1.</w:t>
      </w:r>
      <w:r w:rsidR="007A12EA">
        <w:rPr>
          <w:sz w:val="28"/>
          <w:szCs w:val="28"/>
          <w:lang w:val="uk-UA"/>
        </w:rPr>
        <w:t> </w:t>
      </w:r>
      <w:r w:rsidRPr="007A12EA">
        <w:rPr>
          <w:sz w:val="28"/>
          <w:szCs w:val="28"/>
          <w:lang w:val="uk-UA"/>
        </w:rPr>
        <w:t>Порядок обстеження пошкоджених об’єктів у місті Миколаєві (далі – Порядок) визначає процедуру огляду та обстеження пошкоджених внаслідок збройної агресії Російської Федерації  об’єктів у місті Миколаєві.</w:t>
      </w:r>
    </w:p>
    <w:p w14:paraId="7FE01EC8" w14:textId="77777777" w:rsidR="00857992" w:rsidRPr="007A12EA" w:rsidRDefault="00857992"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 xml:space="preserve">Цей Порядок застосовується для фіксації пошкоджень, зумовлених збройною агресією Російської Федерації (далі - фіксація пошкоджень), будинків, будівель та споруд (у </w:t>
      </w:r>
      <w:proofErr w:type="spellStart"/>
      <w:r w:rsidRPr="007A12EA">
        <w:rPr>
          <w:sz w:val="28"/>
          <w:szCs w:val="28"/>
          <w:lang w:val="uk-UA"/>
        </w:rPr>
        <w:t>т.ч</w:t>
      </w:r>
      <w:proofErr w:type="spellEnd"/>
      <w:r w:rsidRPr="007A12EA">
        <w:rPr>
          <w:sz w:val="28"/>
          <w:szCs w:val="28"/>
          <w:lang w:val="uk-UA"/>
        </w:rPr>
        <w:t>. житлових/нежитлових приміщень) приватної та комунальної форми власності, а також може застосовуватися для фіксації пошкоджень будівель і споруд державної форми власності.</w:t>
      </w:r>
    </w:p>
    <w:p w14:paraId="3C77750C" w14:textId="5409BFC2" w:rsidR="009D5098" w:rsidRPr="007A12EA" w:rsidRDefault="009D5098"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2.</w:t>
      </w:r>
      <w:r w:rsidR="007A12EA">
        <w:rPr>
          <w:sz w:val="28"/>
          <w:szCs w:val="28"/>
          <w:lang w:val="uk-UA"/>
        </w:rPr>
        <w:t> </w:t>
      </w:r>
      <w:r w:rsidRPr="007A12EA">
        <w:rPr>
          <w:sz w:val="28"/>
          <w:szCs w:val="28"/>
          <w:lang w:val="uk-UA"/>
        </w:rPr>
        <w:t>Терміни, що використовуються у цьому Порядку, вживаються у значенні, наведеному в Порядку виконання невідкладних робіт щодо ліквідації наслідків збройної агресії Російської Федерації, пов’язаних із пошкодженням будівель та споруд, що затверджений постановою Кабінету Міністрів України від  19.04.2022 №</w:t>
      </w:r>
      <w:r w:rsidR="007A12EA">
        <w:rPr>
          <w:sz w:val="28"/>
          <w:szCs w:val="28"/>
          <w:lang w:val="uk-UA"/>
        </w:rPr>
        <w:t> </w:t>
      </w:r>
      <w:r w:rsidRPr="007A12EA">
        <w:rPr>
          <w:sz w:val="28"/>
          <w:szCs w:val="28"/>
          <w:lang w:val="uk-UA"/>
        </w:rPr>
        <w:t>473 «Про затвердження Порядку виконання невідкладних робіт щодо ліквідації наслідків збройної агресії Російської Федерації, пов’язаних із пошкодженням будівель та споруд» (далі – Порядок №</w:t>
      </w:r>
      <w:r w:rsidR="007A12EA">
        <w:rPr>
          <w:sz w:val="28"/>
          <w:szCs w:val="28"/>
          <w:lang w:val="uk-UA"/>
        </w:rPr>
        <w:t> </w:t>
      </w:r>
      <w:r w:rsidRPr="007A12EA">
        <w:rPr>
          <w:sz w:val="28"/>
          <w:szCs w:val="28"/>
          <w:lang w:val="uk-UA"/>
        </w:rPr>
        <w:t>473).</w:t>
      </w:r>
    </w:p>
    <w:p w14:paraId="3CB89C3F" w14:textId="608CED87" w:rsidR="00857992" w:rsidRPr="007A12EA" w:rsidRDefault="00857992"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2.1.</w:t>
      </w:r>
      <w:r w:rsidR="007A12EA">
        <w:rPr>
          <w:sz w:val="28"/>
          <w:szCs w:val="28"/>
          <w:lang w:val="uk-UA"/>
        </w:rPr>
        <w:t> </w:t>
      </w:r>
      <w:r w:rsidRPr="007A12EA">
        <w:rPr>
          <w:sz w:val="28"/>
          <w:szCs w:val="28"/>
          <w:lang w:val="uk-UA"/>
        </w:rPr>
        <w:t>Уповноваженими органами, що є відповідальними за організацію оглядів та обстежень об’єктів, пошкоджених до 22.02.2023 внаслідок надзвичайної ситуації воєнного характеру, пов’язаної з військовою агресією Російської Федерації проти України, є наступні виконавчі органи Миколаївської міської ради:</w:t>
      </w:r>
    </w:p>
    <w:p w14:paraId="1D02F341" w14:textId="398F4301" w:rsidR="00857992" w:rsidRPr="007A12EA" w:rsidRDefault="00857992"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w:t>
      </w:r>
      <w:r w:rsidR="007A12EA">
        <w:rPr>
          <w:sz w:val="28"/>
          <w:szCs w:val="28"/>
          <w:lang w:val="uk-UA"/>
        </w:rPr>
        <w:t> </w:t>
      </w:r>
      <w:r w:rsidRPr="007A12EA">
        <w:rPr>
          <w:sz w:val="28"/>
          <w:szCs w:val="28"/>
          <w:lang w:val="uk-UA"/>
        </w:rPr>
        <w:t>департамент житлово-комунального господарства Миколаївської міської ради – за організацію оглядів та обстежень пошкоджених багатоквартирних житлових будинків в цілому (крім окремих житлових/нежитлових приміщень у таких будинках), гуртожитків в цілому (крім окремих житлових/нежитлових приміщень у таких гуртожитках), інших об’єктів житлово-комунального господарства (</w:t>
      </w:r>
      <w:r w:rsidR="002726AC" w:rsidRPr="007A12EA">
        <w:rPr>
          <w:sz w:val="28"/>
          <w:szCs w:val="28"/>
          <w:lang w:val="uk-UA"/>
        </w:rPr>
        <w:t>об’єкт</w:t>
      </w:r>
      <w:r w:rsidR="00617603">
        <w:rPr>
          <w:sz w:val="28"/>
          <w:szCs w:val="28"/>
          <w:lang w:val="uk-UA"/>
        </w:rPr>
        <w:t>ів</w:t>
      </w:r>
      <w:r w:rsidR="002726AC" w:rsidRPr="007A12EA">
        <w:rPr>
          <w:sz w:val="28"/>
          <w:szCs w:val="28"/>
          <w:lang w:val="uk-UA"/>
        </w:rPr>
        <w:t xml:space="preserve"> </w:t>
      </w:r>
      <w:proofErr w:type="spellStart"/>
      <w:r w:rsidRPr="007A12EA">
        <w:rPr>
          <w:sz w:val="28"/>
          <w:szCs w:val="28"/>
          <w:lang w:val="uk-UA"/>
        </w:rPr>
        <w:t>електро</w:t>
      </w:r>
      <w:proofErr w:type="spellEnd"/>
      <w:r w:rsidRPr="007A12EA">
        <w:rPr>
          <w:sz w:val="28"/>
          <w:szCs w:val="28"/>
          <w:lang w:val="uk-UA"/>
        </w:rPr>
        <w:t>-, газо-, теплопостачання, водопостачання та водовідведення, а також їх мереж);</w:t>
      </w:r>
    </w:p>
    <w:p w14:paraId="0A89A6F3" w14:textId="2C507212" w:rsidR="00857992" w:rsidRPr="007A12EA" w:rsidRDefault="00857992"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w:t>
      </w:r>
      <w:r w:rsidR="007A12EA">
        <w:rPr>
          <w:sz w:val="28"/>
          <w:szCs w:val="28"/>
          <w:lang w:val="uk-UA"/>
        </w:rPr>
        <w:t> </w:t>
      </w:r>
      <w:r w:rsidRPr="007A12EA">
        <w:rPr>
          <w:sz w:val="28"/>
          <w:szCs w:val="28"/>
          <w:lang w:val="uk-UA"/>
        </w:rPr>
        <w:t>управління капітального будівництва Миколаївської міської ради – за організацію оглядів та обстежень пошкоджених об’єктів соціальної інфраструктури (об’єкт</w:t>
      </w:r>
      <w:r w:rsidR="00617603">
        <w:rPr>
          <w:sz w:val="28"/>
          <w:szCs w:val="28"/>
          <w:lang w:val="uk-UA"/>
        </w:rPr>
        <w:t>ів</w:t>
      </w:r>
      <w:r w:rsidRPr="007A12EA">
        <w:rPr>
          <w:sz w:val="28"/>
          <w:szCs w:val="28"/>
          <w:lang w:val="uk-UA"/>
        </w:rPr>
        <w:t xml:space="preserve"> закладів дошкільної, загальної, середньої освіти; закладів охорони здоров’я, закладів соціального захисту населення, закладів культури);</w:t>
      </w:r>
    </w:p>
    <w:p w14:paraId="08B0DD1B" w14:textId="5B900ED0" w:rsidR="00857992" w:rsidRPr="007A12EA" w:rsidRDefault="00857992"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lastRenderedPageBreak/>
        <w:t>-</w:t>
      </w:r>
      <w:r w:rsidR="007A12EA">
        <w:rPr>
          <w:sz w:val="28"/>
          <w:szCs w:val="28"/>
          <w:lang w:val="uk-UA"/>
        </w:rPr>
        <w:t> </w:t>
      </w:r>
      <w:r w:rsidRPr="007A12EA">
        <w:rPr>
          <w:sz w:val="28"/>
          <w:szCs w:val="28"/>
          <w:lang w:val="uk-UA"/>
        </w:rPr>
        <w:t xml:space="preserve">адміністрації районів Миколаївської міської ради – за організацію оглядів та обстежень пошкоджених об’єктів на території відповідних районів міста, не охоплених зоною відповідальності департаменту житлово-комунального господарства Миколаївської міської ради і управління капітального будівництва Миколаївської міської ради (зокрема, але не виключно: житлових будинків приватної житлової забудови; будівель адміністративного призначення, у тому числі тих, в яких надаються адміністративні послуги, розміщуються органи управління та сили цивільного захисту, зокрема </w:t>
      </w:r>
      <w:proofErr w:type="spellStart"/>
      <w:r w:rsidRPr="007A12EA">
        <w:rPr>
          <w:sz w:val="28"/>
          <w:szCs w:val="28"/>
          <w:lang w:val="uk-UA"/>
        </w:rPr>
        <w:t>пожежно</w:t>
      </w:r>
      <w:proofErr w:type="spellEnd"/>
      <w:r w:rsidRPr="007A12EA">
        <w:rPr>
          <w:sz w:val="28"/>
          <w:szCs w:val="28"/>
          <w:lang w:val="uk-UA"/>
        </w:rPr>
        <w:t>-рятувальні підрозділи та аварійно-рятувальні служби; інш</w:t>
      </w:r>
      <w:r w:rsidR="00617603">
        <w:rPr>
          <w:sz w:val="28"/>
          <w:szCs w:val="28"/>
          <w:lang w:val="uk-UA"/>
        </w:rPr>
        <w:t>их</w:t>
      </w:r>
      <w:r w:rsidRPr="007A12EA">
        <w:rPr>
          <w:sz w:val="28"/>
          <w:szCs w:val="28"/>
          <w:lang w:val="uk-UA"/>
        </w:rPr>
        <w:t xml:space="preserve"> об’єкт</w:t>
      </w:r>
      <w:r w:rsidR="00617603">
        <w:rPr>
          <w:sz w:val="28"/>
          <w:szCs w:val="28"/>
          <w:lang w:val="uk-UA"/>
        </w:rPr>
        <w:t>ів</w:t>
      </w:r>
      <w:r w:rsidRPr="007A12EA">
        <w:rPr>
          <w:sz w:val="28"/>
          <w:szCs w:val="28"/>
          <w:lang w:val="uk-UA"/>
        </w:rPr>
        <w:t xml:space="preserve"> приватної форми власності);</w:t>
      </w:r>
    </w:p>
    <w:p w14:paraId="22ACB059" w14:textId="767F4C00" w:rsidR="001F2987" w:rsidRDefault="00857992"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w:t>
      </w:r>
      <w:r w:rsidR="007A12EA">
        <w:rPr>
          <w:sz w:val="28"/>
          <w:szCs w:val="28"/>
          <w:lang w:val="uk-UA"/>
        </w:rPr>
        <w:t> </w:t>
      </w:r>
      <w:r w:rsidRPr="007A12EA">
        <w:rPr>
          <w:sz w:val="28"/>
          <w:szCs w:val="28"/>
          <w:lang w:val="uk-UA"/>
        </w:rPr>
        <w:t xml:space="preserve">адміністрації районів Миколаївської міської ради </w:t>
      </w:r>
      <w:r w:rsidR="00617603" w:rsidRPr="007A12EA">
        <w:rPr>
          <w:sz w:val="28"/>
          <w:szCs w:val="28"/>
          <w:lang w:val="uk-UA"/>
        </w:rPr>
        <w:t xml:space="preserve">– </w:t>
      </w:r>
      <w:r w:rsidRPr="007A12EA">
        <w:rPr>
          <w:sz w:val="28"/>
          <w:szCs w:val="28"/>
          <w:lang w:val="uk-UA"/>
        </w:rPr>
        <w:t>за організацію оглядів та обстежень пошкоджених окремих житлових/нежитлових приміщень у багатоквартирних будинках та гуртожитках.</w:t>
      </w:r>
    </w:p>
    <w:p w14:paraId="197FFD37" w14:textId="5509056D" w:rsidR="009D5098" w:rsidRPr="007A12EA" w:rsidRDefault="009D5098"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2.2. Управління державного архітектурно-будівельного контролю Миколаївської міської ради є уповноваженим органом за організацію обстежень об’єктів у місті Миколаєві, пошкоджених (які можуть бути пошкодженими) внаслідок надзвичайної ситуації воєнного характеру, пов’язаної з військовою агресією Російської Федерації проти України</w:t>
      </w:r>
      <w:r w:rsidR="001F2987">
        <w:rPr>
          <w:sz w:val="28"/>
          <w:szCs w:val="28"/>
          <w:lang w:val="uk-UA"/>
        </w:rPr>
        <w:t>,</w:t>
      </w:r>
      <w:r w:rsidR="001F2987" w:rsidRPr="001F2987">
        <w:rPr>
          <w:sz w:val="28"/>
          <w:szCs w:val="28"/>
          <w:lang w:val="uk-UA"/>
        </w:rPr>
        <w:t xml:space="preserve"> </w:t>
      </w:r>
      <w:r w:rsidR="001F2987" w:rsidRPr="007A12EA">
        <w:rPr>
          <w:sz w:val="28"/>
          <w:szCs w:val="28"/>
          <w:lang w:val="uk-UA"/>
        </w:rPr>
        <w:t>починаючи з 23.02.2023</w:t>
      </w:r>
      <w:r w:rsidRPr="007A12EA">
        <w:rPr>
          <w:sz w:val="28"/>
          <w:szCs w:val="28"/>
          <w:lang w:val="uk-UA"/>
        </w:rPr>
        <w:t>.</w:t>
      </w:r>
    </w:p>
    <w:p w14:paraId="5E21E76B" w14:textId="1F436F47" w:rsidR="009D5098" w:rsidRPr="007A12EA" w:rsidRDefault="009D5098"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2.3.</w:t>
      </w:r>
      <w:r w:rsidR="007A12EA">
        <w:rPr>
          <w:sz w:val="28"/>
          <w:szCs w:val="28"/>
          <w:lang w:val="uk-UA"/>
        </w:rPr>
        <w:t> </w:t>
      </w:r>
      <w:r w:rsidRPr="007A12EA">
        <w:rPr>
          <w:sz w:val="28"/>
          <w:szCs w:val="28"/>
          <w:lang w:val="uk-UA"/>
        </w:rPr>
        <w:t xml:space="preserve">Уповноважені органи, визначені </w:t>
      </w:r>
      <w:proofErr w:type="spellStart"/>
      <w:r w:rsidRPr="007A12EA">
        <w:rPr>
          <w:sz w:val="28"/>
          <w:szCs w:val="28"/>
          <w:lang w:val="uk-UA"/>
        </w:rPr>
        <w:t>п.п</w:t>
      </w:r>
      <w:proofErr w:type="spellEnd"/>
      <w:r w:rsidRPr="007A12EA">
        <w:rPr>
          <w:sz w:val="28"/>
          <w:szCs w:val="28"/>
          <w:lang w:val="uk-UA"/>
        </w:rPr>
        <w:t>.</w:t>
      </w:r>
      <w:r w:rsidR="007A12EA">
        <w:rPr>
          <w:sz w:val="28"/>
          <w:szCs w:val="28"/>
          <w:lang w:val="uk-UA"/>
        </w:rPr>
        <w:t> </w:t>
      </w:r>
      <w:r w:rsidRPr="007A12EA">
        <w:rPr>
          <w:sz w:val="28"/>
          <w:szCs w:val="28"/>
          <w:lang w:val="uk-UA"/>
        </w:rPr>
        <w:t>2.1, 2.2</w:t>
      </w:r>
      <w:r w:rsidR="002726AC">
        <w:rPr>
          <w:sz w:val="28"/>
          <w:szCs w:val="28"/>
          <w:lang w:val="uk-UA"/>
        </w:rPr>
        <w:t xml:space="preserve"> </w:t>
      </w:r>
      <w:r w:rsidRPr="007A12EA">
        <w:rPr>
          <w:sz w:val="28"/>
          <w:szCs w:val="28"/>
          <w:lang w:val="uk-UA"/>
        </w:rPr>
        <w:t>цього Порядку, надалі іменуються відповідальними органами.</w:t>
      </w:r>
    </w:p>
    <w:p w14:paraId="2DBA1EFC" w14:textId="45D84D83" w:rsidR="0065110D" w:rsidRPr="007A12EA" w:rsidRDefault="009D5098"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3.</w:t>
      </w:r>
      <w:r w:rsidR="007A12EA">
        <w:rPr>
          <w:sz w:val="28"/>
          <w:szCs w:val="28"/>
          <w:lang w:val="uk-UA"/>
        </w:rPr>
        <w:t> </w:t>
      </w:r>
      <w:r w:rsidR="0065110D" w:rsidRPr="007A12EA">
        <w:rPr>
          <w:sz w:val="28"/>
          <w:szCs w:val="28"/>
          <w:lang w:val="uk-UA"/>
        </w:rPr>
        <w:t>Обстеження пошкоджених об’єктів відбувається на підставі заяв (повідомлень) громадян, підприємств, установ та організацій, інформації, отриманої із засобів масової інформації, від центральних органів виконавчої влади (ДСНС, Національної поліції), військових формувань, у тому числі на підставі заяв на отримання компенсації, що подані в електронній формі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(далі - Реєстр пошкодженого та знищеного майна) тощо.</w:t>
      </w:r>
    </w:p>
    <w:p w14:paraId="4F5571D4" w14:textId="4C24F934" w:rsidR="00CB4C0A" w:rsidRPr="007A12EA" w:rsidRDefault="00FD368C"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4</w:t>
      </w:r>
      <w:r w:rsidR="0085323C" w:rsidRPr="007A12EA">
        <w:rPr>
          <w:sz w:val="28"/>
          <w:szCs w:val="28"/>
          <w:lang w:val="uk-UA"/>
        </w:rPr>
        <w:t>.</w:t>
      </w:r>
      <w:r w:rsidR="007A12EA">
        <w:rPr>
          <w:sz w:val="28"/>
          <w:szCs w:val="28"/>
          <w:lang w:val="uk-UA"/>
        </w:rPr>
        <w:t> </w:t>
      </w:r>
      <w:r w:rsidR="0085323C" w:rsidRPr="007A12EA">
        <w:rPr>
          <w:sz w:val="28"/>
          <w:szCs w:val="28"/>
          <w:lang w:val="uk-UA"/>
        </w:rPr>
        <w:t xml:space="preserve">Категорія пошкоджень </w:t>
      </w:r>
      <w:r w:rsidR="008E6E11" w:rsidRPr="007A12EA">
        <w:rPr>
          <w:sz w:val="28"/>
          <w:szCs w:val="28"/>
          <w:lang w:val="uk-UA"/>
        </w:rPr>
        <w:t>об’єкта визначається згідно</w:t>
      </w:r>
      <w:r w:rsidR="004636CD">
        <w:rPr>
          <w:sz w:val="28"/>
          <w:szCs w:val="28"/>
          <w:lang w:val="uk-UA"/>
        </w:rPr>
        <w:t xml:space="preserve"> з</w:t>
      </w:r>
      <w:r w:rsidR="00D3285E" w:rsidRPr="007A12EA">
        <w:rPr>
          <w:sz w:val="28"/>
          <w:szCs w:val="28"/>
          <w:lang w:val="uk-UA"/>
        </w:rPr>
        <w:t xml:space="preserve"> </w:t>
      </w:r>
      <w:r w:rsidR="0085323C" w:rsidRPr="007A12EA">
        <w:rPr>
          <w:sz w:val="28"/>
          <w:szCs w:val="28"/>
          <w:lang w:val="uk-UA"/>
        </w:rPr>
        <w:t>Методик</w:t>
      </w:r>
      <w:r w:rsidR="004636CD">
        <w:rPr>
          <w:sz w:val="28"/>
          <w:szCs w:val="28"/>
          <w:lang w:val="uk-UA"/>
        </w:rPr>
        <w:t>ою</w:t>
      </w:r>
      <w:r w:rsidR="0085323C" w:rsidRPr="007A12EA">
        <w:rPr>
          <w:sz w:val="28"/>
          <w:szCs w:val="28"/>
          <w:lang w:val="uk-UA"/>
        </w:rPr>
        <w:t xml:space="preserve"> проведення обстеження та оформлення його результатів, затверджен</w:t>
      </w:r>
      <w:r w:rsidR="00B02041">
        <w:rPr>
          <w:sz w:val="28"/>
          <w:szCs w:val="28"/>
          <w:lang w:val="uk-UA"/>
        </w:rPr>
        <w:t>ою</w:t>
      </w:r>
      <w:r w:rsidR="0085323C" w:rsidRPr="007A12EA">
        <w:rPr>
          <w:sz w:val="28"/>
          <w:szCs w:val="28"/>
          <w:lang w:val="uk-UA"/>
        </w:rPr>
        <w:t xml:space="preserve"> наказом Міністерства розвитку громад та територій України від 06.08.2022</w:t>
      </w:r>
      <w:r w:rsidR="00392A3D" w:rsidRPr="007A12EA">
        <w:rPr>
          <w:sz w:val="28"/>
          <w:szCs w:val="28"/>
          <w:lang w:val="uk-UA"/>
        </w:rPr>
        <w:t xml:space="preserve"> </w:t>
      </w:r>
      <w:r w:rsidR="0085323C" w:rsidRPr="007A12EA">
        <w:rPr>
          <w:sz w:val="28"/>
          <w:szCs w:val="28"/>
          <w:lang w:val="uk-UA"/>
        </w:rPr>
        <w:t>№</w:t>
      </w:r>
      <w:r w:rsidR="007A12EA">
        <w:rPr>
          <w:sz w:val="28"/>
          <w:szCs w:val="28"/>
          <w:lang w:val="uk-UA"/>
        </w:rPr>
        <w:t> </w:t>
      </w:r>
      <w:r w:rsidR="0085323C" w:rsidRPr="007A12EA">
        <w:rPr>
          <w:sz w:val="28"/>
          <w:szCs w:val="28"/>
          <w:lang w:val="uk-UA"/>
        </w:rPr>
        <w:t>144</w:t>
      </w:r>
      <w:r w:rsidR="008E6E11" w:rsidRPr="007A12EA">
        <w:rPr>
          <w:sz w:val="28"/>
          <w:szCs w:val="28"/>
          <w:lang w:val="uk-UA"/>
        </w:rPr>
        <w:t>.</w:t>
      </w:r>
    </w:p>
    <w:p w14:paraId="2D45D268" w14:textId="63642291" w:rsidR="00D61101" w:rsidRPr="007A12EA" w:rsidRDefault="00FD368C"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5</w:t>
      </w:r>
      <w:r w:rsidR="009D5098" w:rsidRPr="007A12EA">
        <w:rPr>
          <w:sz w:val="28"/>
          <w:szCs w:val="28"/>
          <w:lang w:val="uk-UA"/>
        </w:rPr>
        <w:t>.</w:t>
      </w:r>
      <w:r w:rsidR="007A12EA">
        <w:rPr>
          <w:sz w:val="28"/>
          <w:szCs w:val="28"/>
          <w:lang w:val="uk-UA"/>
        </w:rPr>
        <w:t> </w:t>
      </w:r>
      <w:r w:rsidR="009D5098" w:rsidRPr="007A12EA">
        <w:rPr>
          <w:sz w:val="28"/>
          <w:szCs w:val="28"/>
          <w:lang w:val="uk-UA"/>
        </w:rPr>
        <w:t>Відповідальні</w:t>
      </w:r>
      <w:r w:rsidR="00A71995" w:rsidRPr="007A12EA">
        <w:rPr>
          <w:sz w:val="28"/>
          <w:szCs w:val="28"/>
          <w:lang w:val="uk-UA"/>
        </w:rPr>
        <w:t xml:space="preserve"> </w:t>
      </w:r>
      <w:r w:rsidR="009D5098" w:rsidRPr="007A12EA">
        <w:rPr>
          <w:sz w:val="28"/>
          <w:szCs w:val="28"/>
          <w:lang w:val="uk-UA"/>
        </w:rPr>
        <w:t>органи</w:t>
      </w:r>
      <w:r w:rsidR="00AE7796" w:rsidRPr="007A12EA">
        <w:rPr>
          <w:sz w:val="28"/>
          <w:szCs w:val="28"/>
          <w:lang w:val="uk-UA"/>
        </w:rPr>
        <w:t xml:space="preserve"> </w:t>
      </w:r>
      <w:r w:rsidR="00617603">
        <w:rPr>
          <w:sz w:val="28"/>
          <w:szCs w:val="28"/>
          <w:lang w:val="uk-UA"/>
        </w:rPr>
        <w:t>відносно</w:t>
      </w:r>
      <w:r w:rsidR="009D5098" w:rsidRPr="007A12EA">
        <w:rPr>
          <w:sz w:val="28"/>
          <w:szCs w:val="28"/>
          <w:lang w:val="uk-UA"/>
        </w:rPr>
        <w:t xml:space="preserve"> об’єкт</w:t>
      </w:r>
      <w:r w:rsidR="00617603">
        <w:rPr>
          <w:sz w:val="28"/>
          <w:szCs w:val="28"/>
          <w:lang w:val="uk-UA"/>
        </w:rPr>
        <w:t>ів</w:t>
      </w:r>
      <w:r w:rsidR="009D5098" w:rsidRPr="007A12EA">
        <w:rPr>
          <w:sz w:val="28"/>
          <w:szCs w:val="28"/>
          <w:lang w:val="uk-UA"/>
        </w:rPr>
        <w:t>, що були пошкоджені до 22.02.2023</w:t>
      </w:r>
      <w:r w:rsidR="00D61101" w:rsidRPr="007A12EA">
        <w:rPr>
          <w:sz w:val="28"/>
          <w:szCs w:val="28"/>
          <w:lang w:val="uk-UA"/>
        </w:rPr>
        <w:t>:</w:t>
      </w:r>
    </w:p>
    <w:p w14:paraId="77DD29B6" w14:textId="04DA3468" w:rsidR="00321CFD" w:rsidRPr="007A12EA" w:rsidRDefault="00FD368C"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5</w:t>
      </w:r>
      <w:r w:rsidR="00BB620C" w:rsidRPr="007A12EA">
        <w:rPr>
          <w:sz w:val="28"/>
          <w:szCs w:val="28"/>
          <w:lang w:val="uk-UA"/>
        </w:rPr>
        <w:t>.</w:t>
      </w:r>
      <w:r w:rsidR="00D61101" w:rsidRPr="007A12EA">
        <w:rPr>
          <w:sz w:val="28"/>
          <w:szCs w:val="28"/>
          <w:lang w:val="uk-UA"/>
        </w:rPr>
        <w:t>1.</w:t>
      </w:r>
      <w:r w:rsidR="007A12EA">
        <w:rPr>
          <w:sz w:val="28"/>
          <w:szCs w:val="28"/>
          <w:lang w:val="uk-UA"/>
        </w:rPr>
        <w:t> </w:t>
      </w:r>
      <w:r w:rsidR="00A8580C" w:rsidRPr="007A12EA">
        <w:rPr>
          <w:sz w:val="28"/>
          <w:szCs w:val="28"/>
          <w:lang w:val="uk-UA"/>
        </w:rPr>
        <w:t>Ф</w:t>
      </w:r>
      <w:r w:rsidR="00321CFD" w:rsidRPr="007A12EA">
        <w:rPr>
          <w:sz w:val="28"/>
          <w:szCs w:val="28"/>
          <w:lang w:val="uk-UA"/>
        </w:rPr>
        <w:t>ормують переліки пошкоджених об’єктів, розробляють та затверджують план робіт з обстеження (далі - план робіт).</w:t>
      </w:r>
    </w:p>
    <w:p w14:paraId="14AE460E" w14:textId="58BC67BD" w:rsidR="009D5098" w:rsidRPr="007A12EA" w:rsidRDefault="00FD368C"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5</w:t>
      </w:r>
      <w:r w:rsidR="009D5098" w:rsidRPr="007A12EA">
        <w:rPr>
          <w:sz w:val="28"/>
          <w:szCs w:val="28"/>
          <w:lang w:val="uk-UA"/>
        </w:rPr>
        <w:t>.</w:t>
      </w:r>
      <w:r w:rsidR="00A8580C" w:rsidRPr="007A12EA">
        <w:rPr>
          <w:sz w:val="28"/>
          <w:szCs w:val="28"/>
          <w:lang w:val="uk-UA"/>
        </w:rPr>
        <w:t>2</w:t>
      </w:r>
      <w:r w:rsidR="007F2389" w:rsidRPr="007A12EA">
        <w:rPr>
          <w:sz w:val="28"/>
          <w:szCs w:val="28"/>
          <w:lang w:val="uk-UA"/>
        </w:rPr>
        <w:t>.</w:t>
      </w:r>
      <w:r w:rsidR="007A12EA">
        <w:t> </w:t>
      </w:r>
      <w:r w:rsidR="00BB620C" w:rsidRPr="007A12EA">
        <w:rPr>
          <w:sz w:val="28"/>
          <w:szCs w:val="28"/>
          <w:lang w:val="uk-UA"/>
        </w:rPr>
        <w:t>О</w:t>
      </w:r>
      <w:r w:rsidR="009D5098" w:rsidRPr="007A12EA">
        <w:rPr>
          <w:sz w:val="28"/>
          <w:szCs w:val="28"/>
          <w:lang w:val="uk-UA"/>
        </w:rPr>
        <w:t xml:space="preserve">прилюднюють затверджений план робіт на офіційному </w:t>
      </w:r>
      <w:proofErr w:type="spellStart"/>
      <w:r w:rsidR="009D5098" w:rsidRPr="007A12EA">
        <w:rPr>
          <w:sz w:val="28"/>
          <w:szCs w:val="28"/>
          <w:lang w:val="uk-UA"/>
        </w:rPr>
        <w:t>вебсайті</w:t>
      </w:r>
      <w:proofErr w:type="spellEnd"/>
      <w:r w:rsidR="009D5098" w:rsidRPr="007A12EA">
        <w:rPr>
          <w:sz w:val="28"/>
          <w:szCs w:val="28"/>
          <w:lang w:val="uk-UA"/>
        </w:rPr>
        <w:t xml:space="preserve"> протягом трьох календарних днів з дня затвердження, а також за можливості </w:t>
      </w:r>
      <w:r w:rsidR="00DF4D3A" w:rsidRPr="007A12EA">
        <w:rPr>
          <w:sz w:val="28"/>
          <w:szCs w:val="28"/>
          <w:lang w:val="uk-UA"/>
        </w:rPr>
        <w:t>–</w:t>
      </w:r>
      <w:r w:rsidR="009D5098" w:rsidRPr="007A12EA">
        <w:rPr>
          <w:sz w:val="28"/>
          <w:szCs w:val="28"/>
          <w:lang w:val="uk-UA"/>
        </w:rPr>
        <w:t xml:space="preserve"> </w:t>
      </w:r>
      <w:r w:rsidR="00DF4D3A" w:rsidRPr="007A12EA">
        <w:rPr>
          <w:sz w:val="28"/>
          <w:szCs w:val="28"/>
          <w:lang w:val="uk-UA"/>
        </w:rPr>
        <w:t xml:space="preserve">засобами зв’язку або </w:t>
      </w:r>
      <w:r w:rsidR="009D5098" w:rsidRPr="007A12EA">
        <w:rPr>
          <w:sz w:val="28"/>
          <w:szCs w:val="28"/>
          <w:lang w:val="uk-UA"/>
        </w:rPr>
        <w:t>письмово повідомляють власника або управителя об’єкта щодо строків виконання обстеження.</w:t>
      </w:r>
    </w:p>
    <w:p w14:paraId="7CC25622" w14:textId="3197E68E" w:rsidR="009D5098" w:rsidRPr="007A12EA" w:rsidRDefault="00FD368C"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5</w:t>
      </w:r>
      <w:r w:rsidR="009D5098" w:rsidRPr="007A12EA">
        <w:rPr>
          <w:sz w:val="28"/>
          <w:szCs w:val="28"/>
          <w:lang w:val="uk-UA"/>
        </w:rPr>
        <w:t>.</w:t>
      </w:r>
      <w:r w:rsidR="00A8580C" w:rsidRPr="007A12EA">
        <w:rPr>
          <w:sz w:val="28"/>
          <w:szCs w:val="28"/>
          <w:lang w:val="uk-UA"/>
        </w:rPr>
        <w:t>2</w:t>
      </w:r>
      <w:r w:rsidR="009D5098" w:rsidRPr="007A12EA">
        <w:rPr>
          <w:sz w:val="28"/>
          <w:szCs w:val="28"/>
          <w:lang w:val="uk-UA"/>
        </w:rPr>
        <w:t>.</w:t>
      </w:r>
      <w:r w:rsidR="00D146B3" w:rsidRPr="007A12EA">
        <w:rPr>
          <w:sz w:val="28"/>
          <w:szCs w:val="28"/>
          <w:lang w:val="uk-UA"/>
        </w:rPr>
        <w:t>1.</w:t>
      </w:r>
      <w:r w:rsidR="007A12EA">
        <w:rPr>
          <w:sz w:val="28"/>
          <w:szCs w:val="28"/>
          <w:lang w:val="uk-UA"/>
        </w:rPr>
        <w:t> </w:t>
      </w:r>
      <w:r w:rsidR="009D5098" w:rsidRPr="007A12EA">
        <w:rPr>
          <w:sz w:val="28"/>
          <w:szCs w:val="28"/>
          <w:lang w:val="uk-UA"/>
        </w:rPr>
        <w:t>План робіт повинен містити:</w:t>
      </w:r>
    </w:p>
    <w:p w14:paraId="466F4864" w14:textId="01BA684F" w:rsidR="009D5098" w:rsidRPr="007A12EA" w:rsidRDefault="009D5098"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w:t>
      </w:r>
      <w:r w:rsidR="00851D7C">
        <w:rPr>
          <w:sz w:val="28"/>
          <w:szCs w:val="28"/>
          <w:lang w:val="uk-UA"/>
        </w:rPr>
        <w:t> </w:t>
      </w:r>
      <w:r w:rsidRPr="007A12EA">
        <w:rPr>
          <w:sz w:val="28"/>
          <w:szCs w:val="28"/>
          <w:lang w:val="uk-UA"/>
        </w:rPr>
        <w:t xml:space="preserve">перелік пошкоджених об’єктів, що підлягають комісійному обстеженню (найменування об’єкта, адреса розташування об’єкта, інформація щодо юридичних чи фізичних осіб, що є власниками або управителями пошкодженого </w:t>
      </w:r>
      <w:r w:rsidRPr="007A12EA">
        <w:rPr>
          <w:sz w:val="28"/>
          <w:szCs w:val="28"/>
          <w:lang w:val="uk-UA"/>
        </w:rPr>
        <w:lastRenderedPageBreak/>
        <w:t>об’єкта), зокрема щодо об’єктів, які за результатами візуального огляду мають незначні пошкодження та можуть бути відновленні шляхом поточного ремонту;</w:t>
      </w:r>
    </w:p>
    <w:p w14:paraId="36390FDA" w14:textId="2A4F9201" w:rsidR="009D5098" w:rsidRPr="007A12EA" w:rsidRDefault="009D5098"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w:t>
      </w:r>
      <w:r w:rsidR="00851D7C">
        <w:rPr>
          <w:sz w:val="28"/>
          <w:szCs w:val="28"/>
          <w:lang w:val="uk-UA"/>
        </w:rPr>
        <w:t> </w:t>
      </w:r>
      <w:r w:rsidRPr="007A12EA">
        <w:rPr>
          <w:sz w:val="28"/>
          <w:szCs w:val="28"/>
          <w:lang w:val="uk-UA"/>
        </w:rPr>
        <w:t>перелік пошкоджених об’єктів, що підлягають технічному обстеженню (найменування об’єкта, адреса розташування об’єкта, інформація щодо юридичних чи фізичних осіб, що є власниками або управителями пошкодженого об’єкта);</w:t>
      </w:r>
    </w:p>
    <w:p w14:paraId="4621EAC6" w14:textId="41A6E359" w:rsidR="009D5098" w:rsidRPr="007A12EA" w:rsidRDefault="009D5098"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w:t>
      </w:r>
      <w:r w:rsidR="00851D7C">
        <w:rPr>
          <w:sz w:val="28"/>
          <w:szCs w:val="28"/>
          <w:lang w:val="uk-UA"/>
        </w:rPr>
        <w:t> </w:t>
      </w:r>
      <w:r w:rsidRPr="007A12EA">
        <w:rPr>
          <w:sz w:val="28"/>
          <w:szCs w:val="28"/>
          <w:lang w:val="uk-UA"/>
        </w:rPr>
        <w:t>черговість та строки виконання робіт з комісійного обстеження, основні характеристики об’єктів та орієнтовний обсяг і склад робіт.</w:t>
      </w:r>
    </w:p>
    <w:p w14:paraId="3DF0A31A" w14:textId="2BDAF1C7" w:rsidR="00C72196" w:rsidRPr="007A12EA" w:rsidRDefault="00CC0DD2"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6</w:t>
      </w:r>
      <w:r w:rsidR="00C72196" w:rsidRPr="007A12EA">
        <w:rPr>
          <w:sz w:val="28"/>
          <w:szCs w:val="28"/>
          <w:lang w:val="uk-UA"/>
        </w:rPr>
        <w:t>.</w:t>
      </w:r>
      <w:r w:rsidR="00851D7C">
        <w:rPr>
          <w:sz w:val="28"/>
          <w:szCs w:val="28"/>
          <w:lang w:val="uk-UA"/>
        </w:rPr>
        <w:t> </w:t>
      </w:r>
      <w:r w:rsidR="00654C3F" w:rsidRPr="007A12EA">
        <w:rPr>
          <w:sz w:val="28"/>
          <w:szCs w:val="28"/>
          <w:lang w:val="uk-UA"/>
        </w:rPr>
        <w:t xml:space="preserve">Відповідальний орган </w:t>
      </w:r>
      <w:r w:rsidR="00D03B83">
        <w:rPr>
          <w:sz w:val="28"/>
          <w:szCs w:val="28"/>
          <w:lang w:val="uk-UA"/>
        </w:rPr>
        <w:t>відносно</w:t>
      </w:r>
      <w:r w:rsidR="00654C3F" w:rsidRPr="007A12EA">
        <w:rPr>
          <w:sz w:val="28"/>
          <w:szCs w:val="28"/>
          <w:lang w:val="uk-UA"/>
        </w:rPr>
        <w:t xml:space="preserve"> об’єкт</w:t>
      </w:r>
      <w:r w:rsidR="00D03B83">
        <w:rPr>
          <w:sz w:val="28"/>
          <w:szCs w:val="28"/>
          <w:lang w:val="uk-UA"/>
        </w:rPr>
        <w:t>ів</w:t>
      </w:r>
      <w:r w:rsidR="00654C3F" w:rsidRPr="007A12EA">
        <w:rPr>
          <w:sz w:val="28"/>
          <w:szCs w:val="28"/>
          <w:lang w:val="uk-UA"/>
        </w:rPr>
        <w:t xml:space="preserve">, </w:t>
      </w:r>
      <w:r w:rsidR="009D5098" w:rsidRPr="007A12EA">
        <w:rPr>
          <w:sz w:val="28"/>
          <w:szCs w:val="28"/>
          <w:lang w:val="uk-UA"/>
        </w:rPr>
        <w:t>що були пошкоджені починаючи з 23.02.2023</w:t>
      </w:r>
      <w:r w:rsidR="00C72196" w:rsidRPr="007A12EA">
        <w:rPr>
          <w:sz w:val="28"/>
          <w:szCs w:val="28"/>
          <w:lang w:val="uk-UA"/>
        </w:rPr>
        <w:t>:</w:t>
      </w:r>
    </w:p>
    <w:p w14:paraId="0D61CEC5" w14:textId="7780EBC1" w:rsidR="009D5098" w:rsidRPr="007A12EA" w:rsidRDefault="00CC0DD2"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6</w:t>
      </w:r>
      <w:r w:rsidR="00C72196" w:rsidRPr="007A12EA">
        <w:rPr>
          <w:sz w:val="28"/>
          <w:szCs w:val="28"/>
          <w:lang w:val="uk-UA"/>
        </w:rPr>
        <w:t>.1.</w:t>
      </w:r>
      <w:r w:rsidR="00851D7C">
        <w:rPr>
          <w:sz w:val="28"/>
          <w:szCs w:val="28"/>
          <w:lang w:val="uk-UA"/>
        </w:rPr>
        <w:t> </w:t>
      </w:r>
      <w:r w:rsidR="00C72196" w:rsidRPr="007A12EA">
        <w:rPr>
          <w:sz w:val="28"/>
          <w:szCs w:val="28"/>
          <w:lang w:val="uk-UA"/>
        </w:rPr>
        <w:t>С</w:t>
      </w:r>
      <w:r w:rsidR="009D5098" w:rsidRPr="007A12EA">
        <w:rPr>
          <w:sz w:val="28"/>
          <w:szCs w:val="28"/>
          <w:lang w:val="uk-UA"/>
        </w:rPr>
        <w:t>пільно з представниками районних адміністрацій Миколаївської міської ради формує перелік пошкоджених об’єктів, розробляє та затверджує план робіт.</w:t>
      </w:r>
    </w:p>
    <w:p w14:paraId="7C461FAC" w14:textId="0794E574" w:rsidR="009D5098" w:rsidRPr="007A12EA" w:rsidRDefault="00CC0DD2"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6</w:t>
      </w:r>
      <w:r w:rsidR="009D5098" w:rsidRPr="007A12EA">
        <w:rPr>
          <w:sz w:val="28"/>
          <w:szCs w:val="28"/>
          <w:lang w:val="uk-UA"/>
        </w:rPr>
        <w:t>.2.</w:t>
      </w:r>
      <w:r w:rsidR="00851D7C">
        <w:rPr>
          <w:sz w:val="28"/>
          <w:szCs w:val="28"/>
          <w:lang w:val="uk-UA"/>
        </w:rPr>
        <w:t> </w:t>
      </w:r>
      <w:r w:rsidR="00C425B7" w:rsidRPr="007A12EA">
        <w:rPr>
          <w:sz w:val="28"/>
          <w:szCs w:val="28"/>
          <w:lang w:val="uk-UA"/>
        </w:rPr>
        <w:t>О</w:t>
      </w:r>
      <w:r w:rsidR="009D5098" w:rsidRPr="007A12EA">
        <w:rPr>
          <w:sz w:val="28"/>
          <w:szCs w:val="28"/>
          <w:lang w:val="uk-UA"/>
        </w:rPr>
        <w:t xml:space="preserve">прилюднює затверджений план робіт на офіційному </w:t>
      </w:r>
      <w:proofErr w:type="spellStart"/>
      <w:r w:rsidR="009D5098" w:rsidRPr="007A12EA">
        <w:rPr>
          <w:sz w:val="28"/>
          <w:szCs w:val="28"/>
          <w:lang w:val="uk-UA"/>
        </w:rPr>
        <w:t>вебсайті</w:t>
      </w:r>
      <w:proofErr w:type="spellEnd"/>
      <w:r w:rsidR="009D5098" w:rsidRPr="007A12EA">
        <w:rPr>
          <w:sz w:val="28"/>
          <w:szCs w:val="28"/>
          <w:lang w:val="uk-UA"/>
        </w:rPr>
        <w:t xml:space="preserve"> протягом трьох календарних днів з дня затвердження, а також за можливості - </w:t>
      </w:r>
      <w:r w:rsidR="0058463B" w:rsidRPr="007A12EA">
        <w:rPr>
          <w:sz w:val="28"/>
          <w:szCs w:val="28"/>
          <w:lang w:val="uk-UA"/>
        </w:rPr>
        <w:t xml:space="preserve">засобами зв’язку або </w:t>
      </w:r>
      <w:r w:rsidR="009D5098" w:rsidRPr="007A12EA">
        <w:rPr>
          <w:sz w:val="28"/>
          <w:szCs w:val="28"/>
          <w:lang w:val="uk-UA"/>
        </w:rPr>
        <w:t>письмово повідомляє власника або управителя об’єкта щодо строків виконання обстеження.</w:t>
      </w:r>
    </w:p>
    <w:p w14:paraId="293A0DF6" w14:textId="6F32A1E9" w:rsidR="009D5098" w:rsidRPr="007A12EA" w:rsidRDefault="00CC0DD2"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6</w:t>
      </w:r>
      <w:r w:rsidR="00C425B7" w:rsidRPr="007A12EA">
        <w:rPr>
          <w:sz w:val="28"/>
          <w:szCs w:val="28"/>
          <w:lang w:val="uk-UA"/>
        </w:rPr>
        <w:t>.3.</w:t>
      </w:r>
      <w:r w:rsidR="00851D7C">
        <w:rPr>
          <w:sz w:val="28"/>
          <w:szCs w:val="28"/>
          <w:lang w:val="uk-UA"/>
        </w:rPr>
        <w:t> </w:t>
      </w:r>
      <w:r w:rsidR="009D5098" w:rsidRPr="007A12EA">
        <w:rPr>
          <w:sz w:val="28"/>
          <w:szCs w:val="28"/>
          <w:lang w:val="uk-UA"/>
        </w:rPr>
        <w:t>План робіт повинен містити:</w:t>
      </w:r>
    </w:p>
    <w:p w14:paraId="33364F3D" w14:textId="6E6FF70B" w:rsidR="009D5098" w:rsidRPr="007A12EA" w:rsidRDefault="009D5098"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w:t>
      </w:r>
      <w:r w:rsidR="00851D7C">
        <w:rPr>
          <w:sz w:val="28"/>
          <w:szCs w:val="28"/>
          <w:lang w:val="uk-UA"/>
        </w:rPr>
        <w:t> </w:t>
      </w:r>
      <w:r w:rsidRPr="007A12EA">
        <w:rPr>
          <w:sz w:val="28"/>
          <w:szCs w:val="28"/>
          <w:lang w:val="uk-UA"/>
        </w:rPr>
        <w:t>перелік пошкоджених об’єктів, що підлягають комісійному обстеженню (найменування об’єкта, адреса розташування об’єкта, інформація щодо юридичних чи фізичних осіб, що є власниками або управителями пошкодженого об’єкта), зокрема щодо об’єктів, які за результатами візуального огляду мають незначні пошкодження та можуть бути відновленні шляхом поточного ремонту;</w:t>
      </w:r>
    </w:p>
    <w:p w14:paraId="458AABD4" w14:textId="417A53DD" w:rsidR="009D5098" w:rsidRPr="007A12EA" w:rsidRDefault="009D5098"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w:t>
      </w:r>
      <w:r w:rsidR="00851D7C">
        <w:rPr>
          <w:sz w:val="28"/>
          <w:szCs w:val="28"/>
          <w:lang w:val="uk-UA"/>
        </w:rPr>
        <w:t> </w:t>
      </w:r>
      <w:r w:rsidRPr="007A12EA">
        <w:rPr>
          <w:sz w:val="28"/>
          <w:szCs w:val="28"/>
          <w:lang w:val="uk-UA"/>
        </w:rPr>
        <w:t>черговість та строки виконання робіт з комісійного обстеження, основні характеристики об’єктів та орієнтовний обсяг і склад робіт.</w:t>
      </w:r>
    </w:p>
    <w:p w14:paraId="776AB13D" w14:textId="74487063" w:rsidR="00FD368C" w:rsidRPr="007A12EA" w:rsidRDefault="00CC0DD2"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7</w:t>
      </w:r>
      <w:r w:rsidR="00FD368C" w:rsidRPr="007A12EA">
        <w:rPr>
          <w:sz w:val="28"/>
          <w:szCs w:val="28"/>
          <w:lang w:val="uk-UA"/>
        </w:rPr>
        <w:t>.</w:t>
      </w:r>
      <w:r w:rsidR="00851D7C">
        <w:rPr>
          <w:sz w:val="28"/>
          <w:szCs w:val="28"/>
          <w:lang w:val="uk-UA"/>
        </w:rPr>
        <w:t> </w:t>
      </w:r>
      <w:r w:rsidR="00FD368C" w:rsidRPr="007A12EA">
        <w:rPr>
          <w:sz w:val="28"/>
          <w:szCs w:val="28"/>
          <w:lang w:val="uk-UA"/>
        </w:rPr>
        <w:t>Першочерговому комісійному/технічному обстеженню підлягають:</w:t>
      </w:r>
    </w:p>
    <w:p w14:paraId="531E7901" w14:textId="6C39602A" w:rsidR="00FD368C" w:rsidRPr="007A12EA" w:rsidRDefault="00FD368C"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w:t>
      </w:r>
      <w:r w:rsidR="00851D7C">
        <w:rPr>
          <w:sz w:val="28"/>
          <w:szCs w:val="28"/>
          <w:lang w:val="uk-UA"/>
        </w:rPr>
        <w:t> </w:t>
      </w:r>
      <w:r w:rsidRPr="007A12EA">
        <w:rPr>
          <w:sz w:val="28"/>
          <w:szCs w:val="28"/>
          <w:lang w:val="uk-UA"/>
        </w:rPr>
        <w:t xml:space="preserve">пошкоджені об’єкти соціальної інфраструктури (об’єкти закладів дошкільної, загальної середньої освіти; закладів охорони здоров’я, закладів соціального захисту населення), будівлі адміністративного призначення, у тому числі такі, в яких надаються адміністративні послуги, розміщуються органи управління та сили цивільного захисту, зокрема </w:t>
      </w:r>
      <w:proofErr w:type="spellStart"/>
      <w:r w:rsidRPr="007A12EA">
        <w:rPr>
          <w:sz w:val="28"/>
          <w:szCs w:val="28"/>
          <w:lang w:val="uk-UA"/>
        </w:rPr>
        <w:t>пожежно</w:t>
      </w:r>
      <w:proofErr w:type="spellEnd"/>
      <w:r w:rsidRPr="007A12EA">
        <w:rPr>
          <w:sz w:val="28"/>
          <w:szCs w:val="28"/>
          <w:lang w:val="uk-UA"/>
        </w:rPr>
        <w:t>-рятувальні підрозділи та аварійно-рятувальні служби;</w:t>
      </w:r>
    </w:p>
    <w:p w14:paraId="53150157" w14:textId="3F666B46" w:rsidR="00FD368C" w:rsidRPr="007A12EA" w:rsidRDefault="00FD368C"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w:t>
      </w:r>
      <w:r w:rsidR="00851D7C">
        <w:rPr>
          <w:sz w:val="28"/>
          <w:szCs w:val="28"/>
          <w:lang w:val="uk-UA"/>
        </w:rPr>
        <w:t> </w:t>
      </w:r>
      <w:r w:rsidRPr="007A12EA">
        <w:rPr>
          <w:sz w:val="28"/>
          <w:szCs w:val="28"/>
          <w:lang w:val="uk-UA"/>
        </w:rPr>
        <w:t>пошкоджені об’єкти житлово-комунального господарства (</w:t>
      </w:r>
      <w:proofErr w:type="spellStart"/>
      <w:r w:rsidRPr="007A12EA">
        <w:rPr>
          <w:sz w:val="28"/>
          <w:szCs w:val="28"/>
          <w:lang w:val="uk-UA"/>
        </w:rPr>
        <w:t>електро</w:t>
      </w:r>
      <w:proofErr w:type="spellEnd"/>
      <w:r w:rsidRPr="007A12EA">
        <w:rPr>
          <w:sz w:val="28"/>
          <w:szCs w:val="28"/>
          <w:lang w:val="uk-UA"/>
        </w:rPr>
        <w:t>-, газо-, теплопостачання, водопостачання та водовідведення, а також їх мережі);</w:t>
      </w:r>
    </w:p>
    <w:p w14:paraId="323A5690" w14:textId="2055643A" w:rsidR="00C0086F" w:rsidRPr="007A12EA" w:rsidRDefault="00FD368C"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w:t>
      </w:r>
      <w:r w:rsidR="00851D7C">
        <w:rPr>
          <w:sz w:val="28"/>
          <w:szCs w:val="28"/>
          <w:lang w:val="uk-UA"/>
        </w:rPr>
        <w:t> </w:t>
      </w:r>
      <w:r w:rsidRPr="007A12EA">
        <w:rPr>
          <w:sz w:val="28"/>
          <w:szCs w:val="28"/>
          <w:lang w:val="uk-UA"/>
        </w:rPr>
        <w:t>пошкоджені об’єкти житлового фонду, а саме багатоквартирні житлові будинки, гуртожитки.</w:t>
      </w:r>
    </w:p>
    <w:p w14:paraId="632DC975" w14:textId="3C891A89" w:rsidR="009D5098" w:rsidRPr="007A12EA" w:rsidRDefault="00D62F02"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8</w:t>
      </w:r>
      <w:r w:rsidR="009D5098" w:rsidRPr="007A12EA">
        <w:rPr>
          <w:sz w:val="28"/>
          <w:szCs w:val="28"/>
          <w:lang w:val="uk-UA"/>
        </w:rPr>
        <w:t>.</w:t>
      </w:r>
      <w:r w:rsidR="00851D7C">
        <w:rPr>
          <w:sz w:val="28"/>
          <w:szCs w:val="28"/>
          <w:lang w:val="uk-UA"/>
        </w:rPr>
        <w:t> </w:t>
      </w:r>
      <w:r w:rsidR="009D5098" w:rsidRPr="007A12EA">
        <w:rPr>
          <w:sz w:val="28"/>
          <w:szCs w:val="28"/>
          <w:lang w:val="uk-UA"/>
        </w:rPr>
        <w:t>Підготовка до проведення обстеження  об’єкт</w:t>
      </w:r>
      <w:r w:rsidR="00A93A1A">
        <w:rPr>
          <w:sz w:val="28"/>
          <w:szCs w:val="28"/>
          <w:lang w:val="uk-UA"/>
        </w:rPr>
        <w:t>ів</w:t>
      </w:r>
      <w:r w:rsidR="009D5098" w:rsidRPr="007A12EA">
        <w:rPr>
          <w:sz w:val="28"/>
          <w:szCs w:val="28"/>
          <w:lang w:val="uk-UA"/>
        </w:rPr>
        <w:t>:</w:t>
      </w:r>
    </w:p>
    <w:p w14:paraId="6E968696" w14:textId="5C38C135" w:rsidR="009D5098" w:rsidRPr="007A12EA" w:rsidRDefault="00D62F02"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8</w:t>
      </w:r>
      <w:r w:rsidR="009D5098" w:rsidRPr="007A12EA">
        <w:rPr>
          <w:sz w:val="28"/>
          <w:szCs w:val="28"/>
          <w:lang w:val="uk-UA"/>
        </w:rPr>
        <w:t>.1. Пошкоджених до 22.02.2023, включає комплекс організаційно-технічних заходів, що полягає у:</w:t>
      </w:r>
    </w:p>
    <w:p w14:paraId="1FB616B7" w14:textId="6FD14836" w:rsidR="009D5098" w:rsidRPr="007A12EA" w:rsidRDefault="009D5098"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w:t>
      </w:r>
      <w:r w:rsidR="00851D7C">
        <w:rPr>
          <w:sz w:val="28"/>
          <w:szCs w:val="28"/>
          <w:lang w:val="uk-UA"/>
        </w:rPr>
        <w:t> </w:t>
      </w:r>
      <w:r w:rsidRPr="007A12EA">
        <w:rPr>
          <w:sz w:val="28"/>
          <w:szCs w:val="28"/>
          <w:lang w:val="uk-UA"/>
        </w:rPr>
        <w:t>визначенні пріоритетності обстеження територі</w:t>
      </w:r>
      <w:r w:rsidR="00003900" w:rsidRPr="007A12EA">
        <w:rPr>
          <w:sz w:val="28"/>
          <w:szCs w:val="28"/>
          <w:lang w:val="uk-UA"/>
        </w:rPr>
        <w:t>й</w:t>
      </w:r>
      <w:r w:rsidRPr="007A12EA">
        <w:rPr>
          <w:sz w:val="28"/>
          <w:szCs w:val="28"/>
          <w:lang w:val="uk-UA"/>
        </w:rPr>
        <w:t xml:space="preserve"> та пошкоджених об’єктів на наявність вибухонебезпечних предметів;</w:t>
      </w:r>
    </w:p>
    <w:p w14:paraId="27922573" w14:textId="3BB82CFB" w:rsidR="009D5098" w:rsidRPr="007A12EA" w:rsidRDefault="009D5098"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w:t>
      </w:r>
      <w:r w:rsidR="00851D7C">
        <w:rPr>
          <w:sz w:val="28"/>
          <w:szCs w:val="28"/>
          <w:lang w:val="uk-UA"/>
        </w:rPr>
        <w:t> </w:t>
      </w:r>
      <w:r w:rsidRPr="007A12EA">
        <w:rPr>
          <w:sz w:val="28"/>
          <w:szCs w:val="28"/>
          <w:lang w:val="uk-UA"/>
        </w:rPr>
        <w:t>збиранні первинно</w:t>
      </w:r>
      <w:r w:rsidR="00003900" w:rsidRPr="007A12EA">
        <w:rPr>
          <w:sz w:val="28"/>
          <w:szCs w:val="28"/>
          <w:lang w:val="uk-UA"/>
        </w:rPr>
        <w:t>ї</w:t>
      </w:r>
      <w:r w:rsidRPr="007A12EA">
        <w:rPr>
          <w:sz w:val="28"/>
          <w:szCs w:val="28"/>
          <w:lang w:val="uk-UA"/>
        </w:rPr>
        <w:t xml:space="preserve"> </w:t>
      </w:r>
      <w:proofErr w:type="spellStart"/>
      <w:r w:rsidRPr="007A12EA">
        <w:rPr>
          <w:sz w:val="28"/>
          <w:szCs w:val="28"/>
          <w:lang w:val="uk-UA"/>
        </w:rPr>
        <w:t>інформаціі</w:t>
      </w:r>
      <w:r w:rsidR="00003900" w:rsidRPr="007A12EA">
        <w:rPr>
          <w:sz w:val="28"/>
          <w:szCs w:val="28"/>
          <w:lang w:val="uk-UA"/>
        </w:rPr>
        <w:t>ї</w:t>
      </w:r>
      <w:proofErr w:type="spellEnd"/>
      <w:r w:rsidRPr="007A12EA">
        <w:rPr>
          <w:sz w:val="28"/>
          <w:szCs w:val="28"/>
          <w:lang w:val="uk-UA"/>
        </w:rPr>
        <w:t xml:space="preserve"> щодо об’єкта (наявно</w:t>
      </w:r>
      <w:r w:rsidR="00003900" w:rsidRPr="007A12EA">
        <w:rPr>
          <w:sz w:val="28"/>
          <w:szCs w:val="28"/>
          <w:lang w:val="uk-UA"/>
        </w:rPr>
        <w:t>ї</w:t>
      </w:r>
      <w:r w:rsidRPr="007A12EA">
        <w:rPr>
          <w:sz w:val="28"/>
          <w:szCs w:val="28"/>
          <w:lang w:val="uk-UA"/>
        </w:rPr>
        <w:t xml:space="preserve"> </w:t>
      </w:r>
      <w:proofErr w:type="spellStart"/>
      <w:r w:rsidRPr="007A12EA">
        <w:rPr>
          <w:sz w:val="28"/>
          <w:szCs w:val="28"/>
          <w:lang w:val="uk-UA"/>
        </w:rPr>
        <w:t>проєктно</w:t>
      </w:r>
      <w:r w:rsidR="00003900" w:rsidRPr="007A12EA">
        <w:rPr>
          <w:sz w:val="28"/>
          <w:szCs w:val="28"/>
          <w:lang w:val="uk-UA"/>
        </w:rPr>
        <w:t>ї</w:t>
      </w:r>
      <w:proofErr w:type="spellEnd"/>
      <w:r w:rsidRPr="007A12EA">
        <w:rPr>
          <w:sz w:val="28"/>
          <w:szCs w:val="28"/>
          <w:lang w:val="uk-UA"/>
        </w:rPr>
        <w:t xml:space="preserve"> та технічно</w:t>
      </w:r>
      <w:r w:rsidR="00003900" w:rsidRPr="007A12EA">
        <w:rPr>
          <w:sz w:val="28"/>
          <w:szCs w:val="28"/>
          <w:lang w:val="uk-UA"/>
        </w:rPr>
        <w:t>ї</w:t>
      </w:r>
      <w:r w:rsidRPr="007A12EA">
        <w:rPr>
          <w:sz w:val="28"/>
          <w:szCs w:val="28"/>
          <w:lang w:val="uk-UA"/>
        </w:rPr>
        <w:t xml:space="preserve"> документаці</w:t>
      </w:r>
      <w:r w:rsidR="00003900" w:rsidRPr="007A12EA">
        <w:rPr>
          <w:sz w:val="28"/>
          <w:szCs w:val="28"/>
          <w:lang w:val="uk-UA"/>
        </w:rPr>
        <w:t>ї</w:t>
      </w:r>
      <w:r w:rsidRPr="007A12EA">
        <w:rPr>
          <w:sz w:val="28"/>
          <w:szCs w:val="28"/>
          <w:lang w:val="uk-UA"/>
        </w:rPr>
        <w:t>, у тому числі інвентаризаці</w:t>
      </w:r>
      <w:r w:rsidR="00003900" w:rsidRPr="007A12EA">
        <w:rPr>
          <w:sz w:val="28"/>
          <w:szCs w:val="28"/>
          <w:lang w:val="uk-UA"/>
        </w:rPr>
        <w:t>й</w:t>
      </w:r>
      <w:r w:rsidRPr="007A12EA">
        <w:rPr>
          <w:sz w:val="28"/>
          <w:szCs w:val="28"/>
          <w:lang w:val="uk-UA"/>
        </w:rPr>
        <w:t>них справ, матеріалів технічно</w:t>
      </w:r>
      <w:r w:rsidR="004534CF" w:rsidRPr="007A12EA">
        <w:rPr>
          <w:sz w:val="28"/>
          <w:szCs w:val="28"/>
          <w:lang w:val="uk-UA"/>
        </w:rPr>
        <w:t>ї</w:t>
      </w:r>
      <w:r w:rsidRPr="007A12EA">
        <w:rPr>
          <w:sz w:val="28"/>
          <w:szCs w:val="28"/>
          <w:lang w:val="uk-UA"/>
        </w:rPr>
        <w:t xml:space="preserve"> інвентаризаці</w:t>
      </w:r>
      <w:r w:rsidR="004534CF" w:rsidRPr="007A12EA">
        <w:rPr>
          <w:sz w:val="28"/>
          <w:szCs w:val="28"/>
          <w:lang w:val="uk-UA"/>
        </w:rPr>
        <w:t>ї</w:t>
      </w:r>
      <w:r w:rsidRPr="007A12EA">
        <w:rPr>
          <w:sz w:val="28"/>
          <w:szCs w:val="28"/>
          <w:lang w:val="uk-UA"/>
        </w:rPr>
        <w:t xml:space="preserve"> та технічних паспортів, виконавчо</w:t>
      </w:r>
      <w:r w:rsidR="004534CF" w:rsidRPr="007A12EA">
        <w:rPr>
          <w:sz w:val="28"/>
          <w:szCs w:val="28"/>
          <w:lang w:val="uk-UA"/>
        </w:rPr>
        <w:t>ї</w:t>
      </w:r>
      <w:r w:rsidRPr="007A12EA">
        <w:rPr>
          <w:sz w:val="28"/>
          <w:szCs w:val="28"/>
          <w:lang w:val="uk-UA"/>
        </w:rPr>
        <w:t xml:space="preserve"> документаці</w:t>
      </w:r>
      <w:r w:rsidR="004534CF" w:rsidRPr="007A12EA">
        <w:rPr>
          <w:sz w:val="28"/>
          <w:szCs w:val="28"/>
          <w:lang w:val="uk-UA"/>
        </w:rPr>
        <w:t>ї</w:t>
      </w:r>
      <w:r w:rsidRPr="007A12EA">
        <w:rPr>
          <w:sz w:val="28"/>
          <w:szCs w:val="28"/>
          <w:lang w:val="uk-UA"/>
        </w:rPr>
        <w:t xml:space="preserve"> тощо);</w:t>
      </w:r>
    </w:p>
    <w:p w14:paraId="2CB384BF" w14:textId="142319DE" w:rsidR="009D5098" w:rsidRPr="007A12EA" w:rsidRDefault="009D5098"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lastRenderedPageBreak/>
        <w:t>-</w:t>
      </w:r>
      <w:r w:rsidR="00851D7C">
        <w:rPr>
          <w:sz w:val="28"/>
          <w:szCs w:val="28"/>
          <w:lang w:val="uk-UA"/>
        </w:rPr>
        <w:t> </w:t>
      </w:r>
      <w:r w:rsidRPr="007A12EA">
        <w:rPr>
          <w:sz w:val="28"/>
          <w:szCs w:val="28"/>
          <w:lang w:val="uk-UA"/>
        </w:rPr>
        <w:t>зді</w:t>
      </w:r>
      <w:r w:rsidR="004534CF" w:rsidRPr="007A12EA">
        <w:rPr>
          <w:sz w:val="28"/>
          <w:szCs w:val="28"/>
          <w:lang w:val="uk-UA"/>
        </w:rPr>
        <w:t>й</w:t>
      </w:r>
      <w:r w:rsidRPr="007A12EA">
        <w:rPr>
          <w:sz w:val="28"/>
          <w:szCs w:val="28"/>
          <w:lang w:val="uk-UA"/>
        </w:rPr>
        <w:t xml:space="preserve">сненні заходів щодо визначення власника або управителя (балансоутримувача) об’єкта та </w:t>
      </w:r>
      <w:r w:rsidR="004534CF" w:rsidRPr="007A12EA">
        <w:rPr>
          <w:sz w:val="28"/>
          <w:szCs w:val="28"/>
          <w:lang w:val="uk-UA"/>
        </w:rPr>
        <w:t>й</w:t>
      </w:r>
      <w:r w:rsidRPr="007A12EA">
        <w:rPr>
          <w:sz w:val="28"/>
          <w:szCs w:val="28"/>
          <w:lang w:val="uk-UA"/>
        </w:rPr>
        <w:t>ого інформування щодо проведення обстеження;</w:t>
      </w:r>
    </w:p>
    <w:p w14:paraId="7DF8504D" w14:textId="2F10E55B" w:rsidR="009D5098" w:rsidRPr="007A12EA" w:rsidRDefault="009D5098"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w:t>
      </w:r>
      <w:r w:rsidR="00851D7C">
        <w:rPr>
          <w:sz w:val="28"/>
          <w:szCs w:val="28"/>
          <w:lang w:val="uk-UA"/>
        </w:rPr>
        <w:t> </w:t>
      </w:r>
      <w:r w:rsidRPr="007A12EA">
        <w:rPr>
          <w:sz w:val="28"/>
          <w:szCs w:val="28"/>
          <w:lang w:val="uk-UA"/>
        </w:rPr>
        <w:t xml:space="preserve">визначенні виконавця робіт з технічного обстеження пошкоджених об’єктів (далі - виконавець робіт з технічного обстеження) та </w:t>
      </w:r>
      <w:proofErr w:type="spellStart"/>
      <w:r w:rsidRPr="007A12EA">
        <w:rPr>
          <w:sz w:val="28"/>
          <w:szCs w:val="28"/>
          <w:lang w:val="uk-UA"/>
        </w:rPr>
        <w:t>організаціі</w:t>
      </w:r>
      <w:r w:rsidR="004534CF" w:rsidRPr="007A12EA">
        <w:rPr>
          <w:sz w:val="28"/>
          <w:szCs w:val="28"/>
          <w:lang w:val="uk-UA"/>
        </w:rPr>
        <w:t>ї</w:t>
      </w:r>
      <w:proofErr w:type="spellEnd"/>
      <w:r w:rsidRPr="007A12EA">
        <w:rPr>
          <w:sz w:val="28"/>
          <w:szCs w:val="28"/>
          <w:lang w:val="uk-UA"/>
        </w:rPr>
        <w:t xml:space="preserve"> робіт з технічного обстеження, у тому числі вахтовим методом (якщо проведення технічного обстеження забезпечується уповноваженим органом відповідно до плану робіт).</w:t>
      </w:r>
    </w:p>
    <w:p w14:paraId="3A2D8DAA" w14:textId="0F57B02E" w:rsidR="009D5098" w:rsidRPr="007A12EA" w:rsidRDefault="009D5098"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Організація робіт з технічного обстеження вахтовим методом зді</w:t>
      </w:r>
      <w:r w:rsidR="004534CF" w:rsidRPr="007A12EA">
        <w:rPr>
          <w:sz w:val="28"/>
          <w:szCs w:val="28"/>
          <w:lang w:val="uk-UA"/>
        </w:rPr>
        <w:t>й</w:t>
      </w:r>
      <w:r w:rsidRPr="007A12EA">
        <w:rPr>
          <w:sz w:val="28"/>
          <w:szCs w:val="28"/>
          <w:lang w:val="uk-UA"/>
        </w:rPr>
        <w:t>снюється за умов, коли щоденна доставка працівників до місця роботи і назад до місця постійного проживання не може бути забезпечена або є економічно недоцільною. При цьому слід врахувати чисельність вахтового персоналу, умови проживання, тривалість вахти, засоби та час доставки персоналу до місця роботи і назад до місця постійного проживання, додаткові видатки, пов’язані із застосуванням вахтового методу, порядок соціально-побутового та медичного забезпечення вахтового персоналу.</w:t>
      </w:r>
    </w:p>
    <w:p w14:paraId="00A0779F" w14:textId="56BE2787" w:rsidR="009D5098" w:rsidRPr="007A12EA" w:rsidRDefault="00D62F02"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8</w:t>
      </w:r>
      <w:r w:rsidR="009D5098" w:rsidRPr="007A12EA">
        <w:rPr>
          <w:sz w:val="28"/>
          <w:szCs w:val="28"/>
          <w:lang w:val="uk-UA"/>
        </w:rPr>
        <w:t>.2. Пошкоджених починаючи з 23.02.2023, включає комплекс організаційно-технічних заходів, що полягає у:</w:t>
      </w:r>
    </w:p>
    <w:p w14:paraId="2719BF78" w14:textId="2A0F87CA" w:rsidR="009D5098" w:rsidRPr="007A12EA" w:rsidRDefault="009D5098"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w:t>
      </w:r>
      <w:r w:rsidR="00851D7C">
        <w:rPr>
          <w:sz w:val="28"/>
          <w:szCs w:val="28"/>
          <w:lang w:val="uk-UA"/>
        </w:rPr>
        <w:t> </w:t>
      </w:r>
      <w:r w:rsidRPr="007A12EA">
        <w:rPr>
          <w:sz w:val="28"/>
          <w:szCs w:val="28"/>
          <w:lang w:val="uk-UA"/>
        </w:rPr>
        <w:t>визначенні пріоритетності обстеження територій та пошкоджених об’єктів в залежності від наявності вибухонебезпечних предметів;</w:t>
      </w:r>
    </w:p>
    <w:p w14:paraId="21D3149F" w14:textId="13F3D860" w:rsidR="009D5098" w:rsidRPr="007A12EA" w:rsidRDefault="009D5098"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w:t>
      </w:r>
      <w:r w:rsidR="00851D7C">
        <w:rPr>
          <w:sz w:val="28"/>
          <w:szCs w:val="28"/>
          <w:lang w:val="uk-UA"/>
        </w:rPr>
        <w:t> </w:t>
      </w:r>
      <w:r w:rsidRPr="007A12EA">
        <w:rPr>
          <w:sz w:val="28"/>
          <w:szCs w:val="28"/>
          <w:lang w:val="uk-UA"/>
        </w:rPr>
        <w:t xml:space="preserve">збиранні первинної інформації щодо об’єкта (наявної </w:t>
      </w:r>
      <w:proofErr w:type="spellStart"/>
      <w:r w:rsidRPr="007A12EA">
        <w:rPr>
          <w:sz w:val="28"/>
          <w:szCs w:val="28"/>
          <w:lang w:val="uk-UA"/>
        </w:rPr>
        <w:t>проєктної</w:t>
      </w:r>
      <w:proofErr w:type="spellEnd"/>
      <w:r w:rsidRPr="007A12EA">
        <w:rPr>
          <w:sz w:val="28"/>
          <w:szCs w:val="28"/>
          <w:lang w:val="uk-UA"/>
        </w:rPr>
        <w:t xml:space="preserve"> та технічної документації, у тому числі інвентаризаційних справ, матеріалів технічної інвентаризації та технічних паспортів, виконавчої документації тощо);</w:t>
      </w:r>
    </w:p>
    <w:p w14:paraId="39CAD551" w14:textId="77777777" w:rsidR="009D5098" w:rsidRPr="007A12EA" w:rsidRDefault="009D5098"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 здійсненні заходів щодо визначення власника або управителя (балансоутримувача) об’єкта та його інформування щодо проведення обстеження.</w:t>
      </w:r>
    </w:p>
    <w:p w14:paraId="35665370" w14:textId="55779DF5" w:rsidR="009D5098" w:rsidRPr="007A12EA" w:rsidRDefault="00C0086F"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9</w:t>
      </w:r>
      <w:r w:rsidR="009D5098" w:rsidRPr="007A12EA">
        <w:rPr>
          <w:sz w:val="28"/>
          <w:szCs w:val="28"/>
          <w:lang w:val="uk-UA"/>
        </w:rPr>
        <w:t>.</w:t>
      </w:r>
      <w:r w:rsidR="00851D7C">
        <w:rPr>
          <w:sz w:val="28"/>
          <w:szCs w:val="28"/>
          <w:lang w:val="uk-UA"/>
        </w:rPr>
        <w:t> </w:t>
      </w:r>
      <w:r w:rsidR="009D5098" w:rsidRPr="007A12EA">
        <w:rPr>
          <w:sz w:val="28"/>
          <w:szCs w:val="28"/>
          <w:lang w:val="uk-UA"/>
        </w:rPr>
        <w:t>Роботи з обстеження пошкоджених об’єктів виконуються після здійснення комплексу заходів щодо:</w:t>
      </w:r>
    </w:p>
    <w:p w14:paraId="319BCB1A" w14:textId="64DD5F94" w:rsidR="009D5098" w:rsidRPr="007A12EA" w:rsidRDefault="009D5098"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w:t>
      </w:r>
      <w:r w:rsidR="00851D7C">
        <w:rPr>
          <w:sz w:val="28"/>
          <w:szCs w:val="28"/>
          <w:lang w:val="uk-UA"/>
        </w:rPr>
        <w:t> </w:t>
      </w:r>
      <w:r w:rsidRPr="007A12EA">
        <w:rPr>
          <w:sz w:val="28"/>
          <w:szCs w:val="28"/>
          <w:lang w:val="uk-UA"/>
        </w:rPr>
        <w:t>оперативного реагування на випадки виявлення вибухонебезпечних предметів, проведення обстеження (розмінування) та виконання піротехнічних робіт, пов’язаних із знешкодженням виявлених вибухонебезпечних предметів із залученням підрозділів ДСНС, Національної поліції, а також за необхідності - підрозділів Збройних Сил України та СБУ;</w:t>
      </w:r>
    </w:p>
    <w:p w14:paraId="40CB6F00" w14:textId="2DF9758A" w:rsidR="009D5098" w:rsidRPr="007A12EA" w:rsidRDefault="009D5098"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w:t>
      </w:r>
      <w:r w:rsidR="00851D7C">
        <w:rPr>
          <w:sz w:val="28"/>
          <w:szCs w:val="28"/>
          <w:lang w:val="uk-UA"/>
        </w:rPr>
        <w:t> </w:t>
      </w:r>
      <w:r w:rsidRPr="007A12EA">
        <w:rPr>
          <w:sz w:val="28"/>
          <w:szCs w:val="28"/>
          <w:lang w:val="uk-UA"/>
        </w:rPr>
        <w:t>виконання робіт з первинного демонтажу частин об’єктів або його окремих конструктивних елементів (у разі потреби) з метою забезпечення доступу до пошкоджених об’єктів сил цивільного захисту для проведення аварійно-рятувальних та інших невідкладних робіт;</w:t>
      </w:r>
    </w:p>
    <w:p w14:paraId="576E2293" w14:textId="7DD93EF2" w:rsidR="009D5098" w:rsidRPr="007A12EA" w:rsidRDefault="009D5098"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w:t>
      </w:r>
      <w:r w:rsidR="00851D7C">
        <w:rPr>
          <w:sz w:val="28"/>
          <w:szCs w:val="28"/>
          <w:lang w:val="uk-UA"/>
        </w:rPr>
        <w:t> </w:t>
      </w:r>
      <w:r w:rsidRPr="007A12EA">
        <w:rPr>
          <w:sz w:val="28"/>
          <w:szCs w:val="28"/>
          <w:lang w:val="uk-UA"/>
        </w:rPr>
        <w:t>виконання робіт з пошуку постраждалих та загиблих фахівцями ДСНС із залученням комунальних служб та формувань і спеціалізованих служб цивільного захисту, транспортування тіл (останків) загиблих;</w:t>
      </w:r>
    </w:p>
    <w:p w14:paraId="3731377F" w14:textId="42077FD1" w:rsidR="009D5098" w:rsidRPr="007A12EA" w:rsidRDefault="009D5098"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w:t>
      </w:r>
      <w:r w:rsidR="00851D7C">
        <w:rPr>
          <w:sz w:val="28"/>
          <w:szCs w:val="28"/>
          <w:lang w:val="uk-UA"/>
        </w:rPr>
        <w:t> </w:t>
      </w:r>
      <w:r w:rsidRPr="007A12EA">
        <w:rPr>
          <w:sz w:val="28"/>
          <w:szCs w:val="28"/>
          <w:lang w:val="uk-UA"/>
        </w:rPr>
        <w:t>здійснення оперативно-слідчих дій правоохоронними органами у рамках кримінальних проваджень.</w:t>
      </w:r>
    </w:p>
    <w:p w14:paraId="762AD1A9" w14:textId="77777777" w:rsidR="009D5098" w:rsidRPr="007A12EA" w:rsidRDefault="009D5098"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 xml:space="preserve">Належним підтвердженням закінчення виконання переліченого комплексу заходів є інформування управлінням з надзвичайних ситуацій та цивільного </w:t>
      </w:r>
      <w:r w:rsidRPr="007A12EA">
        <w:rPr>
          <w:sz w:val="28"/>
          <w:szCs w:val="28"/>
          <w:lang w:val="uk-UA"/>
        </w:rPr>
        <w:lastRenderedPageBreak/>
        <w:t>захисту населення Миколаївської міської ради відповідального органу у дводенний термін з дня завершення виконання цих дій.</w:t>
      </w:r>
    </w:p>
    <w:p w14:paraId="32937793" w14:textId="2410779D" w:rsidR="0097757F" w:rsidRPr="007A12EA" w:rsidRDefault="005F27A7"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1</w:t>
      </w:r>
      <w:r w:rsidR="00C95B09" w:rsidRPr="007A12EA">
        <w:rPr>
          <w:sz w:val="28"/>
          <w:szCs w:val="28"/>
          <w:lang w:val="uk-UA"/>
        </w:rPr>
        <w:t>0</w:t>
      </w:r>
      <w:r w:rsidR="009D5098" w:rsidRPr="007A12EA">
        <w:rPr>
          <w:sz w:val="28"/>
          <w:szCs w:val="28"/>
          <w:lang w:val="uk-UA"/>
        </w:rPr>
        <w:t>.</w:t>
      </w:r>
      <w:r w:rsidR="00851D7C">
        <w:rPr>
          <w:sz w:val="28"/>
          <w:szCs w:val="28"/>
          <w:lang w:val="uk-UA"/>
        </w:rPr>
        <w:t> </w:t>
      </w:r>
      <w:r w:rsidR="009D5098" w:rsidRPr="007A12EA">
        <w:rPr>
          <w:sz w:val="28"/>
          <w:szCs w:val="28"/>
          <w:lang w:val="uk-UA"/>
        </w:rPr>
        <w:t>З метою забезпечення проведення комісійного обстеження пошкоджених об’єктів відповідальни</w:t>
      </w:r>
      <w:r w:rsidR="00EE464E" w:rsidRPr="007A12EA">
        <w:rPr>
          <w:sz w:val="28"/>
          <w:szCs w:val="28"/>
          <w:lang w:val="uk-UA"/>
        </w:rPr>
        <w:t>м</w:t>
      </w:r>
      <w:r w:rsidR="009D5098" w:rsidRPr="007A12EA">
        <w:rPr>
          <w:sz w:val="28"/>
          <w:szCs w:val="28"/>
          <w:lang w:val="uk-UA"/>
        </w:rPr>
        <w:t xml:space="preserve"> орган</w:t>
      </w:r>
      <w:r w:rsidR="00EE464E" w:rsidRPr="007A12EA">
        <w:rPr>
          <w:sz w:val="28"/>
          <w:szCs w:val="28"/>
          <w:lang w:val="uk-UA"/>
        </w:rPr>
        <w:t>ом</w:t>
      </w:r>
      <w:r w:rsidR="009D5098" w:rsidRPr="007A12EA">
        <w:rPr>
          <w:sz w:val="28"/>
          <w:szCs w:val="28"/>
          <w:lang w:val="uk-UA"/>
        </w:rPr>
        <w:t>, що забезпечує обстеження</w:t>
      </w:r>
      <w:r w:rsidR="001365C2" w:rsidRPr="001365C2">
        <w:rPr>
          <w:sz w:val="28"/>
          <w:szCs w:val="28"/>
          <w:lang w:val="uk-UA"/>
        </w:rPr>
        <w:t xml:space="preserve"> </w:t>
      </w:r>
      <w:r w:rsidR="001365C2" w:rsidRPr="007A12EA">
        <w:rPr>
          <w:sz w:val="28"/>
          <w:szCs w:val="28"/>
          <w:lang w:val="uk-UA"/>
        </w:rPr>
        <w:t>об’єктів</w:t>
      </w:r>
      <w:r w:rsidR="001365C2">
        <w:rPr>
          <w:sz w:val="28"/>
          <w:szCs w:val="28"/>
          <w:lang w:val="uk-UA"/>
        </w:rPr>
        <w:t>,</w:t>
      </w:r>
      <w:r w:rsidR="009D5098" w:rsidRPr="007A12EA">
        <w:rPr>
          <w:sz w:val="28"/>
          <w:szCs w:val="28"/>
          <w:lang w:val="uk-UA"/>
        </w:rPr>
        <w:t xml:space="preserve"> пошкоджених </w:t>
      </w:r>
      <w:r w:rsidR="0097757F" w:rsidRPr="007A12EA">
        <w:rPr>
          <w:sz w:val="28"/>
          <w:szCs w:val="28"/>
          <w:lang w:val="uk-UA"/>
        </w:rPr>
        <w:t>д</w:t>
      </w:r>
      <w:r w:rsidR="009D5098" w:rsidRPr="007A12EA">
        <w:rPr>
          <w:sz w:val="28"/>
          <w:szCs w:val="28"/>
          <w:lang w:val="uk-UA"/>
        </w:rPr>
        <w:t>о 22.02.2023</w:t>
      </w:r>
      <w:r w:rsidR="0097757F" w:rsidRPr="007A12EA">
        <w:rPr>
          <w:sz w:val="28"/>
          <w:szCs w:val="28"/>
          <w:lang w:val="uk-UA"/>
        </w:rPr>
        <w:t>:</w:t>
      </w:r>
    </w:p>
    <w:p w14:paraId="779E29BF" w14:textId="26E50037" w:rsidR="009D5098" w:rsidRPr="007A12EA" w:rsidRDefault="005F27A7"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1</w:t>
      </w:r>
      <w:r w:rsidR="00C95B09" w:rsidRPr="007A12EA">
        <w:rPr>
          <w:sz w:val="28"/>
          <w:szCs w:val="28"/>
          <w:lang w:val="uk-UA"/>
        </w:rPr>
        <w:t>0</w:t>
      </w:r>
      <w:r w:rsidR="0097757F" w:rsidRPr="007A12EA">
        <w:rPr>
          <w:sz w:val="28"/>
          <w:szCs w:val="28"/>
          <w:lang w:val="uk-UA"/>
        </w:rPr>
        <w:t>.1.</w:t>
      </w:r>
      <w:r w:rsidR="00851D7C">
        <w:rPr>
          <w:sz w:val="28"/>
          <w:szCs w:val="28"/>
          <w:lang w:val="uk-UA"/>
        </w:rPr>
        <w:t> </w:t>
      </w:r>
      <w:r w:rsidR="008E7A6B" w:rsidRPr="007A12EA">
        <w:rPr>
          <w:sz w:val="28"/>
          <w:szCs w:val="28"/>
          <w:lang w:val="uk-UA"/>
        </w:rPr>
        <w:t>У</w:t>
      </w:r>
      <w:r w:rsidR="009D5098" w:rsidRPr="007A12EA">
        <w:rPr>
          <w:sz w:val="28"/>
          <w:szCs w:val="28"/>
          <w:lang w:val="uk-UA"/>
        </w:rPr>
        <w:t>творює</w:t>
      </w:r>
      <w:r w:rsidR="00EE464E" w:rsidRPr="007A12EA">
        <w:rPr>
          <w:sz w:val="28"/>
          <w:szCs w:val="28"/>
          <w:lang w:val="uk-UA"/>
        </w:rPr>
        <w:t>ться</w:t>
      </w:r>
      <w:r w:rsidR="009D5098" w:rsidRPr="007A12EA">
        <w:rPr>
          <w:sz w:val="28"/>
          <w:szCs w:val="28"/>
          <w:lang w:val="uk-UA"/>
        </w:rPr>
        <w:t xml:space="preserve"> комісі</w:t>
      </w:r>
      <w:r w:rsidR="003160EC" w:rsidRPr="007A12EA">
        <w:rPr>
          <w:sz w:val="28"/>
          <w:szCs w:val="28"/>
          <w:lang w:val="uk-UA"/>
        </w:rPr>
        <w:t>я</w:t>
      </w:r>
      <w:r w:rsidR="009D5098" w:rsidRPr="007A12EA">
        <w:rPr>
          <w:sz w:val="28"/>
          <w:szCs w:val="28"/>
          <w:lang w:val="uk-UA"/>
        </w:rPr>
        <w:t xml:space="preserve">, до складу якої залучаються фахівці/фахівець, який здобув вищу освіту у галузі знань </w:t>
      </w:r>
      <w:r w:rsidR="00A110CF" w:rsidRPr="007A12EA">
        <w:rPr>
          <w:sz w:val="28"/>
          <w:szCs w:val="28"/>
          <w:lang w:val="uk-UA"/>
        </w:rPr>
        <w:t>«</w:t>
      </w:r>
      <w:r w:rsidR="009D5098" w:rsidRPr="007A12EA">
        <w:rPr>
          <w:sz w:val="28"/>
          <w:szCs w:val="28"/>
          <w:lang w:val="uk-UA"/>
        </w:rPr>
        <w:t>Будівництво та архітектура</w:t>
      </w:r>
      <w:r w:rsidR="00A110CF" w:rsidRPr="007A12EA">
        <w:rPr>
          <w:sz w:val="28"/>
          <w:szCs w:val="28"/>
          <w:lang w:val="uk-UA"/>
        </w:rPr>
        <w:t>» (</w:t>
      </w:r>
      <w:r w:rsidR="009D5098" w:rsidRPr="007A12EA">
        <w:rPr>
          <w:sz w:val="28"/>
          <w:szCs w:val="28"/>
          <w:lang w:val="uk-UA"/>
        </w:rPr>
        <w:t xml:space="preserve">крім спеціальності </w:t>
      </w:r>
      <w:r w:rsidR="00A110CF" w:rsidRPr="007A12EA">
        <w:rPr>
          <w:sz w:val="28"/>
          <w:szCs w:val="28"/>
          <w:lang w:val="uk-UA"/>
        </w:rPr>
        <w:t>«</w:t>
      </w:r>
      <w:r w:rsidR="009D5098" w:rsidRPr="007A12EA">
        <w:rPr>
          <w:sz w:val="28"/>
          <w:szCs w:val="28"/>
          <w:lang w:val="uk-UA"/>
        </w:rPr>
        <w:t>Геодезія та землеустрій</w:t>
      </w:r>
      <w:r w:rsidR="00A110CF" w:rsidRPr="007A12EA">
        <w:rPr>
          <w:sz w:val="28"/>
          <w:szCs w:val="28"/>
          <w:lang w:val="uk-UA"/>
        </w:rPr>
        <w:t>»)</w:t>
      </w:r>
      <w:r w:rsidR="009D5098" w:rsidRPr="007A12EA">
        <w:rPr>
          <w:sz w:val="28"/>
          <w:szCs w:val="28"/>
          <w:lang w:val="uk-UA"/>
        </w:rPr>
        <w:t>.</w:t>
      </w:r>
    </w:p>
    <w:p w14:paraId="74A3F450" w14:textId="74CE6317" w:rsidR="00862DBA" w:rsidRPr="007A12EA" w:rsidRDefault="005F27A7"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1</w:t>
      </w:r>
      <w:r w:rsidR="00C95B09" w:rsidRPr="007A12EA">
        <w:rPr>
          <w:sz w:val="28"/>
          <w:szCs w:val="28"/>
          <w:lang w:val="uk-UA"/>
        </w:rPr>
        <w:t>0</w:t>
      </w:r>
      <w:r w:rsidR="00581AC7" w:rsidRPr="007A12EA">
        <w:rPr>
          <w:sz w:val="28"/>
          <w:szCs w:val="28"/>
          <w:lang w:val="uk-UA"/>
        </w:rPr>
        <w:t>.1.1.</w:t>
      </w:r>
      <w:r w:rsidR="00851D7C">
        <w:rPr>
          <w:sz w:val="28"/>
          <w:szCs w:val="28"/>
          <w:lang w:val="uk-UA"/>
        </w:rPr>
        <w:t> </w:t>
      </w:r>
      <w:r w:rsidR="00862DBA" w:rsidRPr="007A12EA">
        <w:rPr>
          <w:sz w:val="28"/>
          <w:szCs w:val="28"/>
          <w:lang w:val="uk-UA"/>
        </w:rPr>
        <w:t xml:space="preserve">У випадку відсутності у штатному розписі відповідального органу </w:t>
      </w:r>
      <w:r w:rsidR="00645D01" w:rsidRPr="00D15C47">
        <w:rPr>
          <w:sz w:val="28"/>
          <w:szCs w:val="28"/>
          <w:lang w:val="uk-UA"/>
        </w:rPr>
        <w:t>фахівця</w:t>
      </w:r>
      <w:r w:rsidR="00862DBA" w:rsidRPr="007A12EA">
        <w:rPr>
          <w:sz w:val="28"/>
          <w:szCs w:val="28"/>
          <w:lang w:val="uk-UA"/>
        </w:rPr>
        <w:t>, що передбачен</w:t>
      </w:r>
      <w:r w:rsidR="00645D01" w:rsidRPr="00D15C47">
        <w:rPr>
          <w:sz w:val="28"/>
          <w:szCs w:val="28"/>
          <w:lang w:val="uk-UA"/>
        </w:rPr>
        <w:t>ий</w:t>
      </w:r>
      <w:r w:rsidR="00862DBA" w:rsidRPr="007A12EA">
        <w:rPr>
          <w:sz w:val="28"/>
          <w:szCs w:val="28"/>
          <w:lang w:val="uk-UA"/>
        </w:rPr>
        <w:t xml:space="preserve"> п.</w:t>
      </w:r>
      <w:r w:rsidR="00851D7C">
        <w:rPr>
          <w:sz w:val="28"/>
          <w:szCs w:val="28"/>
          <w:lang w:val="uk-UA"/>
        </w:rPr>
        <w:t> </w:t>
      </w:r>
      <w:r w:rsidR="00645D01" w:rsidRPr="00D15C47">
        <w:rPr>
          <w:sz w:val="28"/>
          <w:szCs w:val="28"/>
          <w:lang w:val="uk-UA"/>
        </w:rPr>
        <w:t>10</w:t>
      </w:r>
      <w:r w:rsidR="00862DBA" w:rsidRPr="00D15C47">
        <w:rPr>
          <w:sz w:val="28"/>
          <w:szCs w:val="28"/>
          <w:lang w:val="uk-UA"/>
        </w:rPr>
        <w:t>.</w:t>
      </w:r>
      <w:r w:rsidR="00581AC7" w:rsidRPr="007A12EA">
        <w:rPr>
          <w:sz w:val="28"/>
          <w:szCs w:val="28"/>
          <w:lang w:val="uk-UA"/>
        </w:rPr>
        <w:t>1</w:t>
      </w:r>
      <w:r w:rsidR="00862DBA" w:rsidRPr="007A12EA">
        <w:rPr>
          <w:sz w:val="28"/>
          <w:szCs w:val="28"/>
          <w:lang w:val="uk-UA"/>
        </w:rPr>
        <w:t xml:space="preserve"> цього Порядку, відповідальний орган за письмовим погодженням з іншими виконавчими органами Миколаївської міської ради залучає відповідних осіб до складу комісії, яка в подальшому проводить обстеження.</w:t>
      </w:r>
    </w:p>
    <w:p w14:paraId="75F0C3D8" w14:textId="7647F598" w:rsidR="007D6837" w:rsidRPr="007A12EA" w:rsidRDefault="005F27A7"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1</w:t>
      </w:r>
      <w:r w:rsidR="00C95B09" w:rsidRPr="007A12EA">
        <w:rPr>
          <w:sz w:val="28"/>
          <w:szCs w:val="28"/>
          <w:lang w:val="uk-UA"/>
        </w:rPr>
        <w:t>0</w:t>
      </w:r>
      <w:r w:rsidR="00A8580C" w:rsidRPr="007A12EA">
        <w:rPr>
          <w:sz w:val="28"/>
          <w:szCs w:val="28"/>
          <w:lang w:val="uk-UA"/>
        </w:rPr>
        <w:t>.2</w:t>
      </w:r>
      <w:r w:rsidR="00DD279A" w:rsidRPr="007A12EA">
        <w:rPr>
          <w:sz w:val="28"/>
          <w:szCs w:val="28"/>
          <w:lang w:val="uk-UA"/>
        </w:rPr>
        <w:t>.</w:t>
      </w:r>
      <w:r w:rsidR="00851D7C">
        <w:rPr>
          <w:sz w:val="28"/>
          <w:szCs w:val="28"/>
          <w:lang w:val="uk-UA"/>
        </w:rPr>
        <w:t> </w:t>
      </w:r>
      <w:r w:rsidR="005A01D3" w:rsidRPr="007A12EA">
        <w:rPr>
          <w:sz w:val="28"/>
          <w:szCs w:val="28"/>
          <w:lang w:val="uk-UA"/>
        </w:rPr>
        <w:t>Д</w:t>
      </w:r>
      <w:r w:rsidR="00AB7332" w:rsidRPr="007A12EA">
        <w:rPr>
          <w:sz w:val="28"/>
          <w:szCs w:val="28"/>
          <w:lang w:val="uk-UA"/>
        </w:rPr>
        <w:t xml:space="preserve">ля </w:t>
      </w:r>
      <w:r w:rsidR="008E7A6B" w:rsidRPr="007A12EA">
        <w:rPr>
          <w:sz w:val="28"/>
          <w:szCs w:val="28"/>
          <w:lang w:val="uk-UA"/>
        </w:rPr>
        <w:t>перевірки обсягу пошкоджень та самих пошкоджень</w:t>
      </w:r>
      <w:r w:rsidR="00AB7332" w:rsidRPr="007A12EA">
        <w:rPr>
          <w:sz w:val="28"/>
          <w:szCs w:val="28"/>
          <w:lang w:val="uk-UA"/>
        </w:rPr>
        <w:t xml:space="preserve"> </w:t>
      </w:r>
      <w:r w:rsidR="006D6BC2" w:rsidRPr="007A12EA">
        <w:rPr>
          <w:sz w:val="28"/>
          <w:szCs w:val="28"/>
          <w:lang w:val="uk-UA"/>
        </w:rPr>
        <w:t xml:space="preserve">на об’єктах з ІІ та </w:t>
      </w:r>
      <w:r w:rsidR="00AC30FF" w:rsidRPr="007A12EA">
        <w:rPr>
          <w:sz w:val="28"/>
          <w:szCs w:val="28"/>
          <w:lang w:val="uk-UA"/>
        </w:rPr>
        <w:t xml:space="preserve">ІІІ категорією пошкоджень, </w:t>
      </w:r>
      <w:r w:rsidR="006D6BC2" w:rsidRPr="007A12EA">
        <w:rPr>
          <w:sz w:val="28"/>
          <w:szCs w:val="28"/>
          <w:lang w:val="uk-UA"/>
        </w:rPr>
        <w:t xml:space="preserve">до складу комісії залучаються </w:t>
      </w:r>
      <w:r w:rsidR="006D7F81" w:rsidRPr="007A12EA">
        <w:rPr>
          <w:sz w:val="28"/>
          <w:szCs w:val="28"/>
          <w:lang w:val="uk-UA"/>
        </w:rPr>
        <w:t>представники/представник управління державного архітектурно-будівельного контролю Миколаївської міської ради</w:t>
      </w:r>
      <w:r w:rsidR="00BC2FC0" w:rsidRPr="007A12EA">
        <w:rPr>
          <w:sz w:val="28"/>
          <w:szCs w:val="28"/>
          <w:lang w:val="uk-UA"/>
        </w:rPr>
        <w:t xml:space="preserve"> в порядку, визначеному п. 11 цього Порядку.</w:t>
      </w:r>
    </w:p>
    <w:p w14:paraId="69E2AE1F" w14:textId="0F03F4A0" w:rsidR="009D5098" w:rsidRPr="007A12EA" w:rsidRDefault="005F27A7"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1</w:t>
      </w:r>
      <w:r w:rsidR="00C95B09" w:rsidRPr="007A12EA">
        <w:rPr>
          <w:sz w:val="28"/>
          <w:szCs w:val="28"/>
          <w:lang w:val="uk-UA"/>
        </w:rPr>
        <w:t>0</w:t>
      </w:r>
      <w:r w:rsidR="009D5098" w:rsidRPr="007A12EA">
        <w:rPr>
          <w:sz w:val="28"/>
          <w:szCs w:val="28"/>
          <w:lang w:val="uk-UA"/>
        </w:rPr>
        <w:t>.</w:t>
      </w:r>
      <w:r w:rsidR="00EE2DB7" w:rsidRPr="007A12EA">
        <w:rPr>
          <w:sz w:val="28"/>
          <w:szCs w:val="28"/>
          <w:lang w:val="uk-UA"/>
        </w:rPr>
        <w:t>3</w:t>
      </w:r>
      <w:r w:rsidR="009D5098" w:rsidRPr="007A12EA">
        <w:rPr>
          <w:sz w:val="28"/>
          <w:szCs w:val="28"/>
          <w:lang w:val="uk-UA"/>
        </w:rPr>
        <w:t>.</w:t>
      </w:r>
      <w:r w:rsidR="00851D7C">
        <w:rPr>
          <w:sz w:val="28"/>
          <w:szCs w:val="28"/>
          <w:lang w:val="uk-UA"/>
        </w:rPr>
        <w:t> </w:t>
      </w:r>
      <w:r w:rsidR="009D5098" w:rsidRPr="007A12EA">
        <w:rPr>
          <w:sz w:val="28"/>
          <w:szCs w:val="28"/>
          <w:lang w:val="uk-UA"/>
        </w:rPr>
        <w:t>До проведення комісійного обстеження залучаються (за можливості) уповноважені представники власника або управителя (балансоутримувача) об’єкта.</w:t>
      </w:r>
    </w:p>
    <w:p w14:paraId="5035E1DD" w14:textId="08098E14" w:rsidR="00116BD0" w:rsidRPr="007A12EA" w:rsidRDefault="00E35DE4"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1</w:t>
      </w:r>
      <w:r w:rsidR="00C95B09" w:rsidRPr="007A12EA">
        <w:rPr>
          <w:sz w:val="28"/>
          <w:szCs w:val="28"/>
          <w:lang w:val="uk-UA"/>
        </w:rPr>
        <w:t>1</w:t>
      </w:r>
      <w:r w:rsidRPr="007A12EA">
        <w:rPr>
          <w:sz w:val="28"/>
          <w:szCs w:val="28"/>
          <w:lang w:val="uk-UA"/>
        </w:rPr>
        <w:t>.</w:t>
      </w:r>
      <w:r w:rsidR="00851D7C">
        <w:rPr>
          <w:sz w:val="28"/>
          <w:szCs w:val="28"/>
          <w:lang w:val="uk-UA"/>
        </w:rPr>
        <w:t> </w:t>
      </w:r>
      <w:r w:rsidR="00201C9D" w:rsidRPr="007A12EA">
        <w:rPr>
          <w:sz w:val="28"/>
          <w:szCs w:val="28"/>
          <w:lang w:val="uk-UA"/>
        </w:rPr>
        <w:t>Відповідальний орган, що забезпечує обстеження об’єктів</w:t>
      </w:r>
      <w:r w:rsidR="00415095">
        <w:rPr>
          <w:sz w:val="28"/>
          <w:szCs w:val="28"/>
          <w:lang w:val="uk-UA"/>
        </w:rPr>
        <w:t>,</w:t>
      </w:r>
      <w:r w:rsidR="00415095" w:rsidRPr="00415095">
        <w:rPr>
          <w:sz w:val="28"/>
          <w:szCs w:val="28"/>
          <w:lang w:val="uk-UA"/>
        </w:rPr>
        <w:t xml:space="preserve"> </w:t>
      </w:r>
      <w:r w:rsidR="00415095" w:rsidRPr="007A12EA">
        <w:rPr>
          <w:sz w:val="28"/>
          <w:szCs w:val="28"/>
          <w:lang w:val="uk-UA"/>
        </w:rPr>
        <w:t>пошкоджених</w:t>
      </w:r>
      <w:r w:rsidR="00201C9D" w:rsidRPr="007A12EA">
        <w:rPr>
          <w:sz w:val="28"/>
          <w:szCs w:val="28"/>
          <w:lang w:val="uk-UA"/>
        </w:rPr>
        <w:t xml:space="preserve"> до 22.02.2023</w:t>
      </w:r>
      <w:r w:rsidR="00415095">
        <w:rPr>
          <w:sz w:val="28"/>
          <w:szCs w:val="28"/>
          <w:lang w:val="uk-UA"/>
        </w:rPr>
        <w:t>,</w:t>
      </w:r>
      <w:r w:rsidR="00201C9D" w:rsidRPr="007A12EA">
        <w:rPr>
          <w:sz w:val="28"/>
          <w:szCs w:val="28"/>
          <w:lang w:val="uk-UA"/>
        </w:rPr>
        <w:t xml:space="preserve"> з ІІ та ІІІ категорією пошкоджень</w:t>
      </w:r>
      <w:r w:rsidR="00116BD0" w:rsidRPr="007A12EA">
        <w:rPr>
          <w:sz w:val="28"/>
          <w:szCs w:val="28"/>
          <w:lang w:val="uk-UA"/>
        </w:rPr>
        <w:t>:</w:t>
      </w:r>
    </w:p>
    <w:p w14:paraId="0E3149B3" w14:textId="1B1B22C8" w:rsidR="00B01B2C" w:rsidRPr="007A12EA" w:rsidRDefault="00116BD0"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1</w:t>
      </w:r>
      <w:r w:rsidR="00C95B09" w:rsidRPr="007A12EA">
        <w:rPr>
          <w:sz w:val="28"/>
          <w:szCs w:val="28"/>
          <w:lang w:val="uk-UA"/>
        </w:rPr>
        <w:t>1</w:t>
      </w:r>
      <w:r w:rsidRPr="007A12EA">
        <w:rPr>
          <w:sz w:val="28"/>
          <w:szCs w:val="28"/>
          <w:lang w:val="uk-UA"/>
        </w:rPr>
        <w:t>.1.</w:t>
      </w:r>
      <w:r w:rsidR="00851D7C">
        <w:rPr>
          <w:sz w:val="28"/>
          <w:szCs w:val="28"/>
          <w:lang w:val="uk-UA"/>
        </w:rPr>
        <w:t> </w:t>
      </w:r>
      <w:r w:rsidRPr="007A12EA">
        <w:rPr>
          <w:sz w:val="28"/>
          <w:szCs w:val="28"/>
          <w:lang w:val="uk-UA"/>
        </w:rPr>
        <w:t>П</w:t>
      </w:r>
      <w:r w:rsidR="00E65659" w:rsidRPr="007A12EA">
        <w:rPr>
          <w:sz w:val="28"/>
          <w:szCs w:val="28"/>
          <w:lang w:val="uk-UA"/>
        </w:rPr>
        <w:t xml:space="preserve">одає </w:t>
      </w:r>
      <w:r w:rsidR="00D22C7F" w:rsidRPr="007A12EA">
        <w:rPr>
          <w:sz w:val="28"/>
          <w:szCs w:val="28"/>
          <w:lang w:val="uk-UA"/>
        </w:rPr>
        <w:t xml:space="preserve">до </w:t>
      </w:r>
      <w:r w:rsidR="00A44E6E" w:rsidRPr="007A12EA">
        <w:rPr>
          <w:sz w:val="28"/>
          <w:szCs w:val="28"/>
          <w:lang w:val="uk-UA"/>
        </w:rPr>
        <w:t xml:space="preserve">управління державного архітектурно-будівельного контролю Миколаївської міської ради </w:t>
      </w:r>
      <w:r w:rsidR="00E65659" w:rsidRPr="007A12EA">
        <w:rPr>
          <w:sz w:val="28"/>
          <w:szCs w:val="28"/>
          <w:lang w:val="uk-UA"/>
        </w:rPr>
        <w:t>письмову заяву через систему електронного документообігу «АСКОД»</w:t>
      </w:r>
      <w:r w:rsidR="0038038A" w:rsidRPr="007A12EA">
        <w:rPr>
          <w:sz w:val="28"/>
          <w:szCs w:val="28"/>
          <w:lang w:val="uk-UA"/>
        </w:rPr>
        <w:t xml:space="preserve"> про необхідність </w:t>
      </w:r>
      <w:r w:rsidR="00782496" w:rsidRPr="007A12EA">
        <w:rPr>
          <w:sz w:val="28"/>
          <w:szCs w:val="28"/>
          <w:lang w:val="uk-UA"/>
        </w:rPr>
        <w:t xml:space="preserve">перевірки обсягу пошкоджень </w:t>
      </w:r>
      <w:r w:rsidR="00DD23BA" w:rsidRPr="007A12EA">
        <w:rPr>
          <w:sz w:val="28"/>
          <w:szCs w:val="28"/>
          <w:lang w:val="uk-UA"/>
        </w:rPr>
        <w:t xml:space="preserve">під час </w:t>
      </w:r>
      <w:r w:rsidR="0038038A" w:rsidRPr="007A12EA">
        <w:rPr>
          <w:sz w:val="28"/>
          <w:szCs w:val="28"/>
          <w:lang w:val="uk-UA"/>
        </w:rPr>
        <w:t>комісійного обстеження</w:t>
      </w:r>
      <w:r w:rsidR="00DD23BA" w:rsidRPr="007A12EA">
        <w:rPr>
          <w:sz w:val="28"/>
          <w:szCs w:val="28"/>
          <w:lang w:val="uk-UA"/>
        </w:rPr>
        <w:t xml:space="preserve"> об’єкта.</w:t>
      </w:r>
    </w:p>
    <w:p w14:paraId="65A22815" w14:textId="7EF7C735" w:rsidR="00866B7E" w:rsidRPr="007A12EA" w:rsidRDefault="00866B7E"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1</w:t>
      </w:r>
      <w:r w:rsidR="00C95B09" w:rsidRPr="007A12EA">
        <w:rPr>
          <w:sz w:val="28"/>
          <w:szCs w:val="28"/>
          <w:lang w:val="uk-UA"/>
        </w:rPr>
        <w:t>1</w:t>
      </w:r>
      <w:r w:rsidRPr="007A12EA">
        <w:rPr>
          <w:sz w:val="28"/>
          <w:szCs w:val="28"/>
          <w:lang w:val="uk-UA"/>
        </w:rPr>
        <w:t>.1.</w:t>
      </w:r>
      <w:r w:rsidR="00116BD0" w:rsidRPr="007A12EA">
        <w:rPr>
          <w:sz w:val="28"/>
          <w:szCs w:val="28"/>
          <w:lang w:val="uk-UA"/>
        </w:rPr>
        <w:t>1.</w:t>
      </w:r>
      <w:r w:rsidR="00851D7C">
        <w:rPr>
          <w:sz w:val="28"/>
          <w:szCs w:val="28"/>
          <w:lang w:val="uk-UA"/>
        </w:rPr>
        <w:t> </w:t>
      </w:r>
      <w:r w:rsidR="008C2471" w:rsidRPr="007A12EA">
        <w:rPr>
          <w:sz w:val="28"/>
          <w:szCs w:val="28"/>
          <w:lang w:val="uk-UA"/>
        </w:rPr>
        <w:t xml:space="preserve">За результатами розгляду поданої заяви, </w:t>
      </w:r>
      <w:r w:rsidR="00312D4B" w:rsidRPr="007A12EA">
        <w:rPr>
          <w:sz w:val="28"/>
          <w:szCs w:val="28"/>
          <w:lang w:val="uk-UA"/>
        </w:rPr>
        <w:t>через систему електронного документообігу «АСКОД» у</w:t>
      </w:r>
      <w:r w:rsidR="00FE151F" w:rsidRPr="007A12EA">
        <w:rPr>
          <w:sz w:val="28"/>
          <w:szCs w:val="28"/>
          <w:lang w:val="uk-UA"/>
        </w:rPr>
        <w:t xml:space="preserve">правління державного архітектурно-будівельного контролю Миколаївської міської ради надає пропозиції щодо дати виходу комісії. </w:t>
      </w:r>
    </w:p>
    <w:p w14:paraId="2AE63516" w14:textId="2518A4B3" w:rsidR="00FE151F" w:rsidRPr="007A12EA" w:rsidRDefault="00866B7E"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1</w:t>
      </w:r>
      <w:r w:rsidR="00C95B09" w:rsidRPr="007A12EA">
        <w:rPr>
          <w:sz w:val="28"/>
          <w:szCs w:val="28"/>
          <w:lang w:val="uk-UA"/>
        </w:rPr>
        <w:t>1</w:t>
      </w:r>
      <w:r w:rsidRPr="007A12EA">
        <w:rPr>
          <w:sz w:val="28"/>
          <w:szCs w:val="28"/>
          <w:lang w:val="uk-UA"/>
        </w:rPr>
        <w:t>.</w:t>
      </w:r>
      <w:r w:rsidR="00116BD0" w:rsidRPr="007A12EA">
        <w:rPr>
          <w:sz w:val="28"/>
          <w:szCs w:val="28"/>
          <w:lang w:val="uk-UA"/>
        </w:rPr>
        <w:t>1.</w:t>
      </w:r>
      <w:r w:rsidRPr="007A12EA">
        <w:rPr>
          <w:sz w:val="28"/>
          <w:szCs w:val="28"/>
          <w:lang w:val="uk-UA"/>
        </w:rPr>
        <w:t>2.</w:t>
      </w:r>
      <w:r w:rsidR="00851D7C">
        <w:rPr>
          <w:sz w:val="28"/>
          <w:szCs w:val="28"/>
          <w:lang w:val="uk-UA"/>
        </w:rPr>
        <w:t> </w:t>
      </w:r>
      <w:r w:rsidR="00FE151F" w:rsidRPr="007A12EA">
        <w:rPr>
          <w:sz w:val="28"/>
          <w:szCs w:val="28"/>
          <w:lang w:val="uk-UA"/>
        </w:rPr>
        <w:t>Комісійне обстеження має бути проведене протягом семи робочих днів з дати надходження заяви</w:t>
      </w:r>
      <w:r w:rsidR="00312D4B" w:rsidRPr="007A12EA">
        <w:rPr>
          <w:sz w:val="28"/>
          <w:szCs w:val="28"/>
          <w:lang w:val="uk-UA"/>
        </w:rPr>
        <w:t xml:space="preserve"> до управління державного архітектурно-будівельного контролю Миколаївської міської ради.</w:t>
      </w:r>
    </w:p>
    <w:p w14:paraId="4DFF339E" w14:textId="60B0A629" w:rsidR="00866B7E" w:rsidRPr="007A12EA" w:rsidRDefault="00866B7E"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1</w:t>
      </w:r>
      <w:r w:rsidR="00167E48" w:rsidRPr="007A12EA">
        <w:rPr>
          <w:sz w:val="28"/>
          <w:szCs w:val="28"/>
          <w:lang w:val="uk-UA"/>
        </w:rPr>
        <w:t>1</w:t>
      </w:r>
      <w:r w:rsidRPr="007A12EA">
        <w:rPr>
          <w:sz w:val="28"/>
          <w:szCs w:val="28"/>
          <w:lang w:val="uk-UA"/>
        </w:rPr>
        <w:t>.</w:t>
      </w:r>
      <w:r w:rsidR="00116BD0" w:rsidRPr="007A12EA">
        <w:rPr>
          <w:sz w:val="28"/>
          <w:szCs w:val="28"/>
          <w:lang w:val="uk-UA"/>
        </w:rPr>
        <w:t>2</w:t>
      </w:r>
      <w:r w:rsidRPr="007A12EA">
        <w:rPr>
          <w:sz w:val="28"/>
          <w:szCs w:val="28"/>
          <w:lang w:val="uk-UA"/>
        </w:rPr>
        <w:t>.</w:t>
      </w:r>
      <w:r w:rsidR="00851D7C">
        <w:rPr>
          <w:sz w:val="28"/>
          <w:szCs w:val="28"/>
          <w:lang w:val="uk-UA"/>
        </w:rPr>
        <w:t> </w:t>
      </w:r>
      <w:r w:rsidR="00233116" w:rsidRPr="007A12EA">
        <w:rPr>
          <w:sz w:val="28"/>
          <w:szCs w:val="28"/>
          <w:lang w:val="uk-UA"/>
        </w:rPr>
        <w:t xml:space="preserve">Складає </w:t>
      </w:r>
      <w:r w:rsidR="00925C35" w:rsidRPr="007A12EA">
        <w:rPr>
          <w:sz w:val="28"/>
          <w:szCs w:val="28"/>
          <w:lang w:val="uk-UA"/>
        </w:rPr>
        <w:t xml:space="preserve">акт комісійного обстеження відповідно до </w:t>
      </w:r>
      <w:proofErr w:type="spellStart"/>
      <w:r w:rsidR="00925C35" w:rsidRPr="007A12EA">
        <w:rPr>
          <w:sz w:val="28"/>
          <w:szCs w:val="28"/>
          <w:lang w:val="uk-UA"/>
        </w:rPr>
        <w:t>п</w:t>
      </w:r>
      <w:r w:rsidR="00CA4B32" w:rsidRPr="007A12EA">
        <w:rPr>
          <w:sz w:val="28"/>
          <w:szCs w:val="28"/>
          <w:lang w:val="uk-UA"/>
        </w:rPr>
        <w:t>п</w:t>
      </w:r>
      <w:proofErr w:type="spellEnd"/>
      <w:r w:rsidR="00CA4B32" w:rsidRPr="007A12EA">
        <w:rPr>
          <w:sz w:val="28"/>
          <w:szCs w:val="28"/>
          <w:lang w:val="uk-UA"/>
        </w:rPr>
        <w:t>.</w:t>
      </w:r>
      <w:r w:rsidR="00851D7C">
        <w:rPr>
          <w:sz w:val="28"/>
          <w:szCs w:val="28"/>
          <w:lang w:val="uk-UA"/>
        </w:rPr>
        <w:t> </w:t>
      </w:r>
      <w:r w:rsidR="00BE4295" w:rsidRPr="007A12EA">
        <w:rPr>
          <w:sz w:val="28"/>
          <w:szCs w:val="28"/>
          <w:lang w:val="uk-UA"/>
        </w:rPr>
        <w:t>1</w:t>
      </w:r>
      <w:r w:rsidR="00F4304E">
        <w:rPr>
          <w:sz w:val="28"/>
          <w:szCs w:val="28"/>
          <w:lang w:val="uk-UA"/>
        </w:rPr>
        <w:t>4</w:t>
      </w:r>
      <w:r w:rsidR="00BE4295" w:rsidRPr="007A12EA">
        <w:rPr>
          <w:sz w:val="28"/>
          <w:szCs w:val="28"/>
          <w:lang w:val="uk-UA"/>
        </w:rPr>
        <w:t>.1 цього Порядку.</w:t>
      </w:r>
    </w:p>
    <w:p w14:paraId="6B706D10" w14:textId="3BC287F5" w:rsidR="00866B7E" w:rsidRPr="007A12EA" w:rsidRDefault="004D68BF"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1</w:t>
      </w:r>
      <w:r w:rsidR="00167E48" w:rsidRPr="007A12EA">
        <w:rPr>
          <w:sz w:val="28"/>
          <w:szCs w:val="28"/>
          <w:lang w:val="uk-UA"/>
        </w:rPr>
        <w:t>2</w:t>
      </w:r>
      <w:r w:rsidRPr="007A12EA">
        <w:rPr>
          <w:sz w:val="28"/>
          <w:szCs w:val="28"/>
          <w:lang w:val="uk-UA"/>
        </w:rPr>
        <w:t>.</w:t>
      </w:r>
      <w:r w:rsidR="00851D7C">
        <w:rPr>
          <w:sz w:val="28"/>
          <w:szCs w:val="28"/>
          <w:lang w:val="uk-UA"/>
        </w:rPr>
        <w:t> </w:t>
      </w:r>
      <w:r w:rsidRPr="007A12EA">
        <w:rPr>
          <w:sz w:val="28"/>
          <w:szCs w:val="28"/>
          <w:lang w:val="uk-UA"/>
        </w:rPr>
        <w:t xml:space="preserve">Під час комісійного обстеження об’єктів, </w:t>
      </w:r>
      <w:r w:rsidR="00087A5A" w:rsidRPr="007A12EA">
        <w:rPr>
          <w:sz w:val="28"/>
          <w:szCs w:val="28"/>
          <w:lang w:val="uk-UA"/>
        </w:rPr>
        <w:t>пошкоджених до 22.02.2023</w:t>
      </w:r>
      <w:r w:rsidR="00415095">
        <w:rPr>
          <w:sz w:val="28"/>
          <w:szCs w:val="28"/>
          <w:lang w:val="uk-UA"/>
        </w:rPr>
        <w:t>,</w:t>
      </w:r>
      <w:r w:rsidR="00087A5A" w:rsidRPr="007A12EA">
        <w:rPr>
          <w:sz w:val="28"/>
          <w:szCs w:val="28"/>
          <w:lang w:val="uk-UA"/>
        </w:rPr>
        <w:t xml:space="preserve"> з ІІ та ІІІ категорією пошкоджень, представник</w:t>
      </w:r>
      <w:r w:rsidR="00FD3DBF" w:rsidRPr="007A12EA">
        <w:rPr>
          <w:sz w:val="28"/>
          <w:szCs w:val="28"/>
          <w:lang w:val="uk-UA"/>
        </w:rPr>
        <w:t>ом</w:t>
      </w:r>
      <w:r w:rsidR="00087A5A" w:rsidRPr="007A12EA">
        <w:rPr>
          <w:sz w:val="28"/>
          <w:szCs w:val="28"/>
          <w:lang w:val="uk-UA"/>
        </w:rPr>
        <w:t xml:space="preserve"> управління державного архітектурно-будівельного контролю Миколаївської міської ради здійснює</w:t>
      </w:r>
      <w:r w:rsidR="00FD3DBF" w:rsidRPr="007A12EA">
        <w:rPr>
          <w:sz w:val="28"/>
          <w:szCs w:val="28"/>
          <w:lang w:val="uk-UA"/>
        </w:rPr>
        <w:t>ться</w:t>
      </w:r>
      <w:r w:rsidR="00087A5A" w:rsidRPr="007A12EA">
        <w:rPr>
          <w:sz w:val="28"/>
          <w:szCs w:val="28"/>
          <w:lang w:val="uk-UA"/>
        </w:rPr>
        <w:t xml:space="preserve"> перевірк</w:t>
      </w:r>
      <w:r w:rsidR="00FD3DBF" w:rsidRPr="007A12EA">
        <w:rPr>
          <w:sz w:val="28"/>
          <w:szCs w:val="28"/>
          <w:lang w:val="uk-UA"/>
        </w:rPr>
        <w:t>а</w:t>
      </w:r>
      <w:r w:rsidR="00087A5A" w:rsidRPr="007A12EA">
        <w:rPr>
          <w:sz w:val="28"/>
          <w:szCs w:val="28"/>
          <w:lang w:val="uk-UA"/>
        </w:rPr>
        <w:t xml:space="preserve"> об</w:t>
      </w:r>
      <w:r w:rsidR="00E67C1A" w:rsidRPr="007A12EA">
        <w:rPr>
          <w:sz w:val="28"/>
          <w:szCs w:val="28"/>
          <w:lang w:val="uk-UA"/>
        </w:rPr>
        <w:t>сягу</w:t>
      </w:r>
      <w:r w:rsidR="00087A5A" w:rsidRPr="007A12EA">
        <w:rPr>
          <w:sz w:val="28"/>
          <w:szCs w:val="28"/>
          <w:lang w:val="uk-UA"/>
        </w:rPr>
        <w:t xml:space="preserve"> пошкоджень </w:t>
      </w:r>
      <w:r w:rsidR="00FD3DBF" w:rsidRPr="007A12EA">
        <w:rPr>
          <w:sz w:val="28"/>
          <w:szCs w:val="28"/>
          <w:lang w:val="uk-UA"/>
        </w:rPr>
        <w:t>та самих пошкоджень</w:t>
      </w:r>
      <w:r w:rsidR="001F3240" w:rsidRPr="007A12EA">
        <w:rPr>
          <w:sz w:val="28"/>
          <w:szCs w:val="28"/>
          <w:lang w:val="uk-UA"/>
        </w:rPr>
        <w:t xml:space="preserve"> для </w:t>
      </w:r>
      <w:r w:rsidR="00FE57DB" w:rsidRPr="007A12EA">
        <w:rPr>
          <w:sz w:val="28"/>
          <w:szCs w:val="28"/>
          <w:lang w:val="uk-UA"/>
        </w:rPr>
        <w:t>встановлення</w:t>
      </w:r>
      <w:r w:rsidR="001F3240" w:rsidRPr="007A12EA">
        <w:rPr>
          <w:sz w:val="28"/>
          <w:szCs w:val="28"/>
          <w:lang w:val="uk-UA"/>
        </w:rPr>
        <w:t xml:space="preserve"> відповідної категорії пошкоджень.</w:t>
      </w:r>
    </w:p>
    <w:p w14:paraId="383EB986" w14:textId="37E2A8F5" w:rsidR="009D5098" w:rsidRPr="007A12EA" w:rsidRDefault="005F27A7"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1</w:t>
      </w:r>
      <w:r w:rsidR="00925C35" w:rsidRPr="007A12EA">
        <w:rPr>
          <w:sz w:val="28"/>
          <w:szCs w:val="28"/>
          <w:lang w:val="uk-UA"/>
        </w:rPr>
        <w:t>3</w:t>
      </w:r>
      <w:r w:rsidR="009D5098" w:rsidRPr="007A12EA">
        <w:rPr>
          <w:sz w:val="28"/>
          <w:szCs w:val="28"/>
          <w:lang w:val="uk-UA"/>
        </w:rPr>
        <w:t>. </w:t>
      </w:r>
      <w:r w:rsidR="00DB308A" w:rsidRPr="007A12EA">
        <w:rPr>
          <w:sz w:val="28"/>
          <w:szCs w:val="28"/>
          <w:lang w:val="uk-UA"/>
        </w:rPr>
        <w:t>З метою забезпечення проведення комісійного обстеження пошкоджених об’єктів відповідальни</w:t>
      </w:r>
      <w:r w:rsidR="00BA5140" w:rsidRPr="007A12EA">
        <w:rPr>
          <w:sz w:val="28"/>
          <w:szCs w:val="28"/>
          <w:lang w:val="uk-UA"/>
        </w:rPr>
        <w:t>й</w:t>
      </w:r>
      <w:r w:rsidR="00DB308A" w:rsidRPr="007A12EA">
        <w:rPr>
          <w:sz w:val="28"/>
          <w:szCs w:val="28"/>
          <w:lang w:val="uk-UA"/>
        </w:rPr>
        <w:t xml:space="preserve"> орган, що забезпечує обстеження пошкоджених об’єктів п</w:t>
      </w:r>
      <w:r w:rsidR="009D5098" w:rsidRPr="007A12EA">
        <w:rPr>
          <w:sz w:val="28"/>
          <w:szCs w:val="28"/>
          <w:lang w:val="uk-UA"/>
        </w:rPr>
        <w:t>очинаючи з 23.02.2023</w:t>
      </w:r>
      <w:r w:rsidR="00415095">
        <w:rPr>
          <w:sz w:val="28"/>
          <w:szCs w:val="28"/>
          <w:lang w:val="uk-UA"/>
        </w:rPr>
        <w:t>,</w:t>
      </w:r>
      <w:r w:rsidR="009D5098" w:rsidRPr="007A12EA">
        <w:rPr>
          <w:sz w:val="28"/>
          <w:szCs w:val="28"/>
          <w:lang w:val="uk-UA"/>
        </w:rPr>
        <w:t xml:space="preserve"> утворю</w:t>
      </w:r>
      <w:r w:rsidR="00BA5140" w:rsidRPr="007A12EA">
        <w:rPr>
          <w:sz w:val="28"/>
          <w:szCs w:val="28"/>
          <w:lang w:val="uk-UA"/>
        </w:rPr>
        <w:t>є</w:t>
      </w:r>
      <w:r w:rsidR="009D5098" w:rsidRPr="007A12EA">
        <w:rPr>
          <w:sz w:val="28"/>
          <w:szCs w:val="28"/>
          <w:lang w:val="uk-UA"/>
        </w:rPr>
        <w:t xml:space="preserve"> комісі</w:t>
      </w:r>
      <w:r w:rsidR="00B01B2C" w:rsidRPr="007A12EA">
        <w:rPr>
          <w:sz w:val="28"/>
          <w:szCs w:val="28"/>
          <w:lang w:val="uk-UA"/>
        </w:rPr>
        <w:t>ї</w:t>
      </w:r>
      <w:r w:rsidR="009D5098" w:rsidRPr="007A12EA">
        <w:rPr>
          <w:sz w:val="28"/>
          <w:szCs w:val="28"/>
          <w:lang w:val="uk-UA"/>
        </w:rPr>
        <w:t xml:space="preserve">, до складу яких </w:t>
      </w:r>
      <w:r w:rsidR="009D5098" w:rsidRPr="007A12EA">
        <w:rPr>
          <w:sz w:val="28"/>
          <w:szCs w:val="28"/>
          <w:lang w:val="uk-UA"/>
        </w:rPr>
        <w:lastRenderedPageBreak/>
        <w:t>залучаються: представники департаменту житлово-комунального господарства Миколаївської міської ради</w:t>
      </w:r>
      <w:r w:rsidR="00645D01">
        <w:rPr>
          <w:sz w:val="28"/>
          <w:szCs w:val="28"/>
          <w:lang w:val="uk-UA"/>
        </w:rPr>
        <w:t xml:space="preserve"> </w:t>
      </w:r>
      <w:r w:rsidR="00645D01" w:rsidRPr="00C40315">
        <w:rPr>
          <w:sz w:val="28"/>
          <w:szCs w:val="28"/>
          <w:lang w:val="uk-UA"/>
        </w:rPr>
        <w:t>(або за відповідним узгодженням представники комунальних підприємств, по відношенню до яких, відповідно до статутних документів, департамент житлово-комунального господарства Миколаївської міської ради виступає уповноваженим органом)</w:t>
      </w:r>
      <w:r w:rsidR="009D5098" w:rsidRPr="00C40315">
        <w:rPr>
          <w:sz w:val="28"/>
          <w:szCs w:val="28"/>
          <w:lang w:val="uk-UA"/>
        </w:rPr>
        <w:t>,</w:t>
      </w:r>
      <w:r w:rsidR="009D5098" w:rsidRPr="007A12EA">
        <w:rPr>
          <w:sz w:val="28"/>
          <w:szCs w:val="28"/>
          <w:lang w:val="uk-UA"/>
        </w:rPr>
        <w:t xml:space="preserve"> управління капітального будівництва Миколаївської міської ради, адміністрації відповідного району Миколаївської міської ради (до якого відноситься пошкоджений об’єкт), фахівці/фахівець, який здобув вищу освіту у галузі знань «Будівництво та архітектура»</w:t>
      </w:r>
      <w:r w:rsidR="004E4767" w:rsidRPr="007A12EA">
        <w:rPr>
          <w:sz w:val="28"/>
          <w:szCs w:val="28"/>
          <w:lang w:val="uk-UA"/>
        </w:rPr>
        <w:t xml:space="preserve"> (</w:t>
      </w:r>
      <w:r w:rsidR="009D5098" w:rsidRPr="007A12EA">
        <w:rPr>
          <w:sz w:val="28"/>
          <w:szCs w:val="28"/>
          <w:lang w:val="uk-UA"/>
        </w:rPr>
        <w:t>крім спеціальності «Геодезія та землеустрій»</w:t>
      </w:r>
      <w:r w:rsidR="004E4767" w:rsidRPr="007A12EA">
        <w:rPr>
          <w:sz w:val="28"/>
          <w:szCs w:val="28"/>
          <w:lang w:val="uk-UA"/>
        </w:rPr>
        <w:t>)</w:t>
      </w:r>
      <w:r w:rsidR="009D5098" w:rsidRPr="007A12EA">
        <w:rPr>
          <w:sz w:val="28"/>
          <w:szCs w:val="28"/>
          <w:lang w:val="uk-UA"/>
        </w:rPr>
        <w:t>.</w:t>
      </w:r>
    </w:p>
    <w:p w14:paraId="5960107C" w14:textId="673788AB" w:rsidR="009D5098" w:rsidRPr="007A12EA" w:rsidRDefault="00DB308A"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1</w:t>
      </w:r>
      <w:r w:rsidR="00F4304E">
        <w:rPr>
          <w:sz w:val="28"/>
          <w:szCs w:val="28"/>
          <w:lang w:val="uk-UA"/>
        </w:rPr>
        <w:t>3</w:t>
      </w:r>
      <w:r w:rsidRPr="007A12EA">
        <w:rPr>
          <w:sz w:val="28"/>
          <w:szCs w:val="28"/>
          <w:lang w:val="uk-UA"/>
        </w:rPr>
        <w:t>.</w:t>
      </w:r>
      <w:r w:rsidR="009D5098" w:rsidRPr="007A12EA">
        <w:rPr>
          <w:sz w:val="28"/>
          <w:szCs w:val="28"/>
          <w:lang w:val="uk-UA"/>
        </w:rPr>
        <w:t>1.</w:t>
      </w:r>
      <w:r w:rsidR="00851D7C">
        <w:rPr>
          <w:sz w:val="28"/>
          <w:szCs w:val="28"/>
          <w:lang w:val="uk-UA"/>
        </w:rPr>
        <w:t> </w:t>
      </w:r>
      <w:r w:rsidR="009D5098" w:rsidRPr="007A12EA">
        <w:rPr>
          <w:sz w:val="28"/>
          <w:szCs w:val="28"/>
          <w:lang w:val="uk-UA"/>
        </w:rPr>
        <w:t xml:space="preserve">У випадку відсутності у штатному розписі відповідального органу </w:t>
      </w:r>
      <w:r w:rsidR="00645D01" w:rsidRPr="00C40315">
        <w:rPr>
          <w:sz w:val="28"/>
          <w:szCs w:val="28"/>
          <w:lang w:val="uk-UA"/>
        </w:rPr>
        <w:t>фахівця</w:t>
      </w:r>
      <w:r w:rsidR="009D5098" w:rsidRPr="007A12EA">
        <w:rPr>
          <w:sz w:val="28"/>
          <w:szCs w:val="28"/>
          <w:lang w:val="uk-UA"/>
        </w:rPr>
        <w:t>, що передбачен</w:t>
      </w:r>
      <w:r w:rsidR="00645D01" w:rsidRPr="00C40315">
        <w:rPr>
          <w:sz w:val="28"/>
          <w:szCs w:val="28"/>
          <w:lang w:val="uk-UA"/>
        </w:rPr>
        <w:t>ий</w:t>
      </w:r>
      <w:r w:rsidR="009D5098" w:rsidRPr="007A12EA">
        <w:rPr>
          <w:sz w:val="28"/>
          <w:szCs w:val="28"/>
          <w:lang w:val="uk-UA"/>
        </w:rPr>
        <w:t xml:space="preserve"> п.</w:t>
      </w:r>
      <w:r w:rsidR="00851D7C">
        <w:rPr>
          <w:sz w:val="28"/>
          <w:szCs w:val="28"/>
          <w:lang w:val="uk-UA"/>
        </w:rPr>
        <w:t> </w:t>
      </w:r>
      <w:r w:rsidR="00645D01" w:rsidRPr="00C40315">
        <w:rPr>
          <w:sz w:val="28"/>
          <w:szCs w:val="28"/>
          <w:lang w:val="uk-UA"/>
        </w:rPr>
        <w:t>13</w:t>
      </w:r>
      <w:r w:rsidR="009D5098" w:rsidRPr="007A12EA">
        <w:rPr>
          <w:sz w:val="28"/>
          <w:szCs w:val="28"/>
          <w:lang w:val="uk-UA"/>
        </w:rPr>
        <w:t xml:space="preserve"> цього Порядку, відповідальний орган за письмовим погодженням з іншими виконавчими органами Миколаївської міської ради залучає відповідних осіб до складу комісії, яка в подальшому проводить обстеження.</w:t>
      </w:r>
    </w:p>
    <w:p w14:paraId="556557D6" w14:textId="7F16E66A" w:rsidR="009D5098" w:rsidRPr="007A12EA" w:rsidRDefault="00DB308A"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1</w:t>
      </w:r>
      <w:r w:rsidR="00F4304E">
        <w:rPr>
          <w:sz w:val="28"/>
          <w:szCs w:val="28"/>
          <w:lang w:val="uk-UA"/>
        </w:rPr>
        <w:t>3</w:t>
      </w:r>
      <w:r w:rsidRPr="007A12EA">
        <w:rPr>
          <w:sz w:val="28"/>
          <w:szCs w:val="28"/>
          <w:lang w:val="uk-UA"/>
        </w:rPr>
        <w:t>.2</w:t>
      </w:r>
      <w:r w:rsidR="009D5098" w:rsidRPr="007A12EA">
        <w:rPr>
          <w:sz w:val="28"/>
          <w:szCs w:val="28"/>
          <w:lang w:val="uk-UA"/>
        </w:rPr>
        <w:t>. До проведення обстеження залучаються (за можливості) уповноважені представники власника або управителя</w:t>
      </w:r>
      <w:r w:rsidR="00645D01">
        <w:rPr>
          <w:sz w:val="28"/>
          <w:szCs w:val="28"/>
          <w:lang w:val="uk-UA"/>
        </w:rPr>
        <w:t xml:space="preserve"> </w:t>
      </w:r>
      <w:r w:rsidR="009D5098" w:rsidRPr="007A12EA">
        <w:rPr>
          <w:sz w:val="28"/>
          <w:szCs w:val="28"/>
          <w:lang w:val="uk-UA"/>
        </w:rPr>
        <w:t>об’єкта.</w:t>
      </w:r>
    </w:p>
    <w:p w14:paraId="01A530C9" w14:textId="189F4814" w:rsidR="00BE7BDE" w:rsidRPr="007A12EA" w:rsidRDefault="00BE4295" w:rsidP="00BE7BDE">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1</w:t>
      </w:r>
      <w:r w:rsidR="00F4304E">
        <w:rPr>
          <w:sz w:val="28"/>
          <w:szCs w:val="28"/>
          <w:lang w:val="uk-UA"/>
        </w:rPr>
        <w:t>4</w:t>
      </w:r>
      <w:r w:rsidR="009D5098" w:rsidRPr="007A12EA">
        <w:rPr>
          <w:sz w:val="28"/>
          <w:szCs w:val="28"/>
          <w:lang w:val="uk-UA"/>
        </w:rPr>
        <w:t>.</w:t>
      </w:r>
      <w:r w:rsidR="00851D7C">
        <w:rPr>
          <w:sz w:val="28"/>
          <w:szCs w:val="28"/>
          <w:lang w:val="uk-UA"/>
        </w:rPr>
        <w:t> </w:t>
      </w:r>
      <w:r w:rsidR="009D5098" w:rsidRPr="007A12EA">
        <w:rPr>
          <w:sz w:val="28"/>
          <w:szCs w:val="28"/>
          <w:lang w:val="uk-UA"/>
        </w:rPr>
        <w:t xml:space="preserve">Відповідальним органом, що забезпечує обстеження </w:t>
      </w:r>
      <w:r w:rsidR="00BE7BDE" w:rsidRPr="007A12EA">
        <w:rPr>
          <w:sz w:val="28"/>
          <w:szCs w:val="28"/>
          <w:lang w:val="uk-UA"/>
        </w:rPr>
        <w:t>об’єктів, пошкодження яких відбулося:</w:t>
      </w:r>
    </w:p>
    <w:p w14:paraId="6DB541B1" w14:textId="6B88C549" w:rsidR="009D5098" w:rsidRPr="007A12EA" w:rsidRDefault="00BE4295"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1</w:t>
      </w:r>
      <w:r w:rsidR="00F4304E">
        <w:rPr>
          <w:sz w:val="28"/>
          <w:szCs w:val="28"/>
          <w:lang w:val="uk-UA"/>
        </w:rPr>
        <w:t>4</w:t>
      </w:r>
      <w:r w:rsidR="009D5098" w:rsidRPr="007A12EA">
        <w:rPr>
          <w:sz w:val="28"/>
          <w:szCs w:val="28"/>
          <w:lang w:val="uk-UA"/>
        </w:rPr>
        <w:t>.1.</w:t>
      </w:r>
      <w:r w:rsidR="00A224D8" w:rsidRPr="00A224D8">
        <w:rPr>
          <w:sz w:val="28"/>
          <w:szCs w:val="28"/>
          <w:lang w:val="uk-UA"/>
        </w:rPr>
        <w:t xml:space="preserve"> </w:t>
      </w:r>
      <w:r w:rsidR="009F7548">
        <w:rPr>
          <w:sz w:val="28"/>
          <w:szCs w:val="28"/>
          <w:lang w:val="uk-UA"/>
        </w:rPr>
        <w:t>Д</w:t>
      </w:r>
      <w:r w:rsidR="00A224D8" w:rsidRPr="007A12EA">
        <w:rPr>
          <w:sz w:val="28"/>
          <w:szCs w:val="28"/>
          <w:lang w:val="uk-UA"/>
        </w:rPr>
        <w:t>о</w:t>
      </w:r>
      <w:r w:rsidR="00851D7C">
        <w:rPr>
          <w:sz w:val="28"/>
          <w:szCs w:val="28"/>
          <w:lang w:val="uk-UA"/>
        </w:rPr>
        <w:t> </w:t>
      </w:r>
      <w:r w:rsidR="009D5098" w:rsidRPr="007A12EA">
        <w:rPr>
          <w:sz w:val="28"/>
          <w:szCs w:val="28"/>
          <w:lang w:val="uk-UA"/>
        </w:rPr>
        <w:t xml:space="preserve"> 22.02.2023, за результатами комісійного обстеження складається акт обстеження об’єкта, пошкодженого внаслідок військових дій, спричинених збройною агресією Російської Федерації (далі - акт комісійного обстеження), у якому, зокрема, зазначається:</w:t>
      </w:r>
    </w:p>
    <w:p w14:paraId="5DA6218E" w14:textId="7E69FECA" w:rsidR="009D5098" w:rsidRPr="007A12EA" w:rsidRDefault="009D5098"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w:t>
      </w:r>
      <w:r w:rsidR="00851D7C">
        <w:rPr>
          <w:sz w:val="28"/>
          <w:szCs w:val="28"/>
          <w:lang w:val="uk-UA"/>
        </w:rPr>
        <w:t> </w:t>
      </w:r>
      <w:r w:rsidRPr="007A12EA">
        <w:rPr>
          <w:sz w:val="28"/>
          <w:szCs w:val="28"/>
          <w:lang w:val="uk-UA"/>
        </w:rPr>
        <w:t>інформація про уповноважений орган, який утворив комісію, склад комісії та рішення щодо її утворення, дата обстеження;</w:t>
      </w:r>
    </w:p>
    <w:p w14:paraId="496220F9" w14:textId="43607F99" w:rsidR="009D5098" w:rsidRPr="007A12EA" w:rsidRDefault="009D5098"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w:t>
      </w:r>
      <w:r w:rsidR="00851D7C">
        <w:rPr>
          <w:sz w:val="28"/>
          <w:szCs w:val="28"/>
          <w:lang w:val="uk-UA"/>
        </w:rPr>
        <w:t> </w:t>
      </w:r>
      <w:r w:rsidRPr="007A12EA">
        <w:rPr>
          <w:sz w:val="28"/>
          <w:szCs w:val="28"/>
          <w:lang w:val="uk-UA"/>
        </w:rPr>
        <w:t>інформація щодо форми власності та власника (управителя) пошкодженого об’єкта (за наявності);</w:t>
      </w:r>
    </w:p>
    <w:p w14:paraId="5497C8DF" w14:textId="2A9A9503" w:rsidR="009D5098" w:rsidRPr="007A12EA" w:rsidRDefault="009D5098"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w:t>
      </w:r>
      <w:r w:rsidR="00851D7C">
        <w:rPr>
          <w:sz w:val="28"/>
          <w:szCs w:val="28"/>
          <w:lang w:val="uk-UA"/>
        </w:rPr>
        <w:t> </w:t>
      </w:r>
      <w:r w:rsidRPr="007A12EA">
        <w:rPr>
          <w:sz w:val="28"/>
          <w:szCs w:val="28"/>
          <w:lang w:val="uk-UA"/>
        </w:rPr>
        <w:t>інформація про пошкоджений об’єкт - назва, адреса, загальна площа, кількість поверхів, секцій тощо;</w:t>
      </w:r>
    </w:p>
    <w:p w14:paraId="5E01F9BD" w14:textId="26D55353" w:rsidR="009D5098" w:rsidRPr="007A12EA" w:rsidRDefault="009D5098"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w:t>
      </w:r>
      <w:r w:rsidR="00851D7C">
        <w:rPr>
          <w:sz w:val="28"/>
          <w:szCs w:val="28"/>
          <w:lang w:val="uk-UA"/>
        </w:rPr>
        <w:t> </w:t>
      </w:r>
      <w:r w:rsidRPr="007A12EA">
        <w:rPr>
          <w:sz w:val="28"/>
          <w:szCs w:val="28"/>
          <w:lang w:val="uk-UA"/>
        </w:rPr>
        <w:t>інформація щодо обсягу та ймовірних причин пошкоджень (якщо можна визначити);</w:t>
      </w:r>
    </w:p>
    <w:p w14:paraId="0CD6A2A0" w14:textId="60EA5D35" w:rsidR="009D5098" w:rsidRPr="007A12EA" w:rsidRDefault="009D5098"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w:t>
      </w:r>
      <w:r w:rsidR="00851D7C">
        <w:rPr>
          <w:sz w:val="28"/>
          <w:szCs w:val="28"/>
          <w:lang w:val="uk-UA"/>
        </w:rPr>
        <w:t> </w:t>
      </w:r>
      <w:r w:rsidRPr="007A12EA">
        <w:rPr>
          <w:sz w:val="28"/>
          <w:szCs w:val="28"/>
          <w:lang w:val="uk-UA"/>
        </w:rPr>
        <w:t>інформація щодо виконаних на дату обстеження ремонтно-відновлювальних робіт на об’єкті;</w:t>
      </w:r>
    </w:p>
    <w:p w14:paraId="21299B3C" w14:textId="1A06B417" w:rsidR="009D5098" w:rsidRPr="007A12EA" w:rsidRDefault="009D5098"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w:t>
      </w:r>
      <w:r w:rsidR="00851D7C">
        <w:rPr>
          <w:sz w:val="28"/>
          <w:szCs w:val="28"/>
          <w:lang w:val="uk-UA"/>
        </w:rPr>
        <w:t> </w:t>
      </w:r>
      <w:r w:rsidRPr="007A12EA">
        <w:rPr>
          <w:sz w:val="28"/>
          <w:szCs w:val="28"/>
          <w:lang w:val="uk-UA"/>
        </w:rPr>
        <w:t>висновки щодо необхідності проведення технічного обстеження.</w:t>
      </w:r>
    </w:p>
    <w:p w14:paraId="54350EBC" w14:textId="77777777" w:rsidR="009D5098" w:rsidRPr="007A12EA" w:rsidRDefault="009D5098"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 xml:space="preserve">Після створення відповідного функціоналу комісія (відповідальний працівник відповідального органу, що забезпечує обстеження пошкоджених об’єктів, пошкоджених до 22.02.2023) формує акт комісійного обстеження в електронній формі за допомогою засобів Єдиного державного </w:t>
      </w:r>
      <w:proofErr w:type="spellStart"/>
      <w:r w:rsidRPr="007A12EA">
        <w:rPr>
          <w:sz w:val="28"/>
          <w:szCs w:val="28"/>
          <w:lang w:val="uk-UA"/>
        </w:rPr>
        <w:t>вебпорталу</w:t>
      </w:r>
      <w:proofErr w:type="spellEnd"/>
      <w:r w:rsidRPr="007A12EA">
        <w:rPr>
          <w:sz w:val="28"/>
          <w:szCs w:val="28"/>
          <w:lang w:val="uk-UA"/>
        </w:rPr>
        <w:t xml:space="preserve"> електронних послуг (далі - Портал Дія).</w:t>
      </w:r>
    </w:p>
    <w:p w14:paraId="12831625" w14:textId="7437009E" w:rsidR="009D5098" w:rsidRPr="007A12EA" w:rsidRDefault="00771E80"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1</w:t>
      </w:r>
      <w:r w:rsidR="00F4304E">
        <w:rPr>
          <w:sz w:val="28"/>
          <w:szCs w:val="28"/>
          <w:lang w:val="uk-UA"/>
        </w:rPr>
        <w:t>4</w:t>
      </w:r>
      <w:r w:rsidR="009D5098" w:rsidRPr="007A12EA">
        <w:rPr>
          <w:sz w:val="28"/>
          <w:szCs w:val="28"/>
          <w:lang w:val="uk-UA"/>
        </w:rPr>
        <w:t>.2. </w:t>
      </w:r>
      <w:r w:rsidR="00A224D8" w:rsidRPr="007A12EA">
        <w:rPr>
          <w:sz w:val="28"/>
          <w:szCs w:val="28"/>
          <w:lang w:val="uk-UA"/>
        </w:rPr>
        <w:t xml:space="preserve"> </w:t>
      </w:r>
      <w:r w:rsidR="009F7548">
        <w:rPr>
          <w:sz w:val="28"/>
          <w:szCs w:val="28"/>
          <w:lang w:val="uk-UA"/>
        </w:rPr>
        <w:t>П</w:t>
      </w:r>
      <w:r w:rsidR="009D5098" w:rsidRPr="007A12EA">
        <w:rPr>
          <w:sz w:val="28"/>
          <w:szCs w:val="28"/>
          <w:lang w:val="uk-UA"/>
        </w:rPr>
        <w:t>очинаючи з 23.02.2023, за результатами обстеження складається акт в електронній формі (за допомогою засобів ГІС) обстеження об’єкта, пошкодженого внаслідок військових дій, спричинених збройною агресією Російської Федерації (далі - акт комісійного обстеження), у якому, зокрема, зазначається:</w:t>
      </w:r>
    </w:p>
    <w:p w14:paraId="49F546BC" w14:textId="2C12A6A7" w:rsidR="009D5098" w:rsidRPr="007A12EA" w:rsidRDefault="009D5098"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lastRenderedPageBreak/>
        <w:t>-</w:t>
      </w:r>
      <w:r w:rsidR="00851D7C">
        <w:rPr>
          <w:sz w:val="28"/>
          <w:szCs w:val="28"/>
          <w:lang w:val="uk-UA"/>
        </w:rPr>
        <w:t> </w:t>
      </w:r>
      <w:r w:rsidRPr="007A12EA">
        <w:rPr>
          <w:sz w:val="28"/>
          <w:szCs w:val="28"/>
          <w:lang w:val="uk-UA"/>
        </w:rPr>
        <w:t>інформація про відповідальний орган, який утворив комісію, склад комісії та рішення щодо її утворення, дата обстеження;</w:t>
      </w:r>
    </w:p>
    <w:p w14:paraId="61A76419" w14:textId="77777777" w:rsidR="009D5098" w:rsidRPr="007A12EA" w:rsidRDefault="009D5098"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 інформація щодо форми власності та власника (управителя) пошкодженого об’єкта (за наявності);</w:t>
      </w:r>
    </w:p>
    <w:p w14:paraId="6DB8100F" w14:textId="4D164846" w:rsidR="009D5098" w:rsidRPr="007A12EA" w:rsidRDefault="009D5098"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w:t>
      </w:r>
      <w:r w:rsidR="00851D7C">
        <w:rPr>
          <w:sz w:val="28"/>
          <w:szCs w:val="28"/>
          <w:lang w:val="uk-UA"/>
        </w:rPr>
        <w:t> </w:t>
      </w:r>
      <w:r w:rsidRPr="007A12EA">
        <w:rPr>
          <w:sz w:val="28"/>
          <w:szCs w:val="28"/>
          <w:lang w:val="uk-UA"/>
        </w:rPr>
        <w:t>інформація про пошкоджений об’єкт - назва, адреса, загальна площа, кількість поверхів, секцій тощо;</w:t>
      </w:r>
    </w:p>
    <w:p w14:paraId="494D0EC1" w14:textId="1B53298B" w:rsidR="009D5098" w:rsidRPr="007A12EA" w:rsidRDefault="009D5098"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w:t>
      </w:r>
      <w:r w:rsidR="00851D7C">
        <w:rPr>
          <w:sz w:val="28"/>
          <w:szCs w:val="28"/>
          <w:lang w:val="uk-UA"/>
        </w:rPr>
        <w:t> </w:t>
      </w:r>
      <w:r w:rsidRPr="007A12EA">
        <w:rPr>
          <w:sz w:val="28"/>
          <w:szCs w:val="28"/>
          <w:lang w:val="uk-UA"/>
        </w:rPr>
        <w:t>інформація щодо обсягу та ймовірних причин пошкоджень (якщо можна визначити);</w:t>
      </w:r>
    </w:p>
    <w:p w14:paraId="2C3BCCF8" w14:textId="77777777" w:rsidR="009D5098" w:rsidRPr="007A12EA" w:rsidRDefault="009D5098"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 інформація щодо виконаних на дату обстеження ремонтно-відновлювальних робіт на об’єкті;</w:t>
      </w:r>
    </w:p>
    <w:p w14:paraId="0D330B2E" w14:textId="61EBD344" w:rsidR="009D5098" w:rsidRPr="007A12EA" w:rsidRDefault="009D5098"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w:t>
      </w:r>
      <w:r w:rsidR="00851D7C">
        <w:rPr>
          <w:sz w:val="28"/>
          <w:szCs w:val="28"/>
          <w:lang w:val="uk-UA"/>
        </w:rPr>
        <w:t> </w:t>
      </w:r>
      <w:r w:rsidRPr="007A12EA">
        <w:rPr>
          <w:sz w:val="28"/>
          <w:szCs w:val="28"/>
          <w:lang w:val="uk-UA"/>
        </w:rPr>
        <w:t>висновки щодо необхідності проведення технічного обстеження об’єктів, які за результатами обстеження мають значні пошкодження або зруйновані.</w:t>
      </w:r>
    </w:p>
    <w:p w14:paraId="0AB5ADE2" w14:textId="42F7C2D5" w:rsidR="00771E80" w:rsidRPr="007A12EA" w:rsidRDefault="00771E80"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1</w:t>
      </w:r>
      <w:r w:rsidR="00F4304E">
        <w:rPr>
          <w:sz w:val="28"/>
          <w:szCs w:val="28"/>
          <w:lang w:val="uk-UA"/>
        </w:rPr>
        <w:t>5</w:t>
      </w:r>
      <w:r w:rsidR="009D5098" w:rsidRPr="007A12EA">
        <w:rPr>
          <w:sz w:val="28"/>
          <w:szCs w:val="28"/>
          <w:lang w:val="uk-UA"/>
        </w:rPr>
        <w:t>.</w:t>
      </w:r>
      <w:r w:rsidR="00851D7C">
        <w:rPr>
          <w:sz w:val="28"/>
          <w:szCs w:val="28"/>
          <w:lang w:val="uk-UA"/>
        </w:rPr>
        <w:t> </w:t>
      </w:r>
      <w:r w:rsidR="009D5098" w:rsidRPr="007A12EA">
        <w:rPr>
          <w:sz w:val="28"/>
          <w:szCs w:val="28"/>
          <w:lang w:val="uk-UA"/>
        </w:rPr>
        <w:t xml:space="preserve">До </w:t>
      </w:r>
      <w:proofErr w:type="spellStart"/>
      <w:r w:rsidR="009D5098" w:rsidRPr="007A12EA">
        <w:rPr>
          <w:sz w:val="28"/>
          <w:szCs w:val="28"/>
          <w:lang w:val="uk-UA"/>
        </w:rPr>
        <w:t>акта</w:t>
      </w:r>
      <w:proofErr w:type="spellEnd"/>
      <w:r w:rsidR="009D5098" w:rsidRPr="007A12EA">
        <w:rPr>
          <w:sz w:val="28"/>
          <w:szCs w:val="28"/>
          <w:lang w:val="uk-UA"/>
        </w:rPr>
        <w:t xml:space="preserve"> </w:t>
      </w:r>
      <w:r w:rsidR="00A224D8" w:rsidRPr="007A12EA">
        <w:rPr>
          <w:sz w:val="28"/>
          <w:szCs w:val="28"/>
          <w:lang w:val="uk-UA"/>
        </w:rPr>
        <w:t xml:space="preserve">комісійного </w:t>
      </w:r>
      <w:r w:rsidR="009D5098" w:rsidRPr="007A12EA">
        <w:rPr>
          <w:sz w:val="28"/>
          <w:szCs w:val="28"/>
          <w:lang w:val="uk-UA"/>
        </w:rPr>
        <w:t>обстеження обов’язково додаються результати фотофіксації об’єкта, що свідчать про характер та обсяг руйнувань.</w:t>
      </w:r>
    </w:p>
    <w:p w14:paraId="1DAC7ED1" w14:textId="5A1932E1" w:rsidR="009D5098" w:rsidRPr="007A12EA" w:rsidRDefault="00771E80"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1</w:t>
      </w:r>
      <w:r w:rsidR="00F4304E">
        <w:rPr>
          <w:sz w:val="28"/>
          <w:szCs w:val="28"/>
          <w:lang w:val="uk-UA"/>
        </w:rPr>
        <w:t>6</w:t>
      </w:r>
      <w:r w:rsidR="009D5098" w:rsidRPr="007A12EA">
        <w:rPr>
          <w:sz w:val="28"/>
          <w:szCs w:val="28"/>
          <w:lang w:val="uk-UA"/>
        </w:rPr>
        <w:t xml:space="preserve">. Акти </w:t>
      </w:r>
      <w:bookmarkStart w:id="2" w:name="_Hlk157517568"/>
      <w:r w:rsidR="009D5098" w:rsidRPr="007A12EA">
        <w:rPr>
          <w:sz w:val="28"/>
          <w:szCs w:val="28"/>
          <w:lang w:val="uk-UA"/>
        </w:rPr>
        <w:t xml:space="preserve">комісійного </w:t>
      </w:r>
      <w:bookmarkEnd w:id="2"/>
      <w:r w:rsidR="009D5098" w:rsidRPr="007A12EA">
        <w:rPr>
          <w:sz w:val="28"/>
          <w:szCs w:val="28"/>
          <w:lang w:val="uk-UA"/>
        </w:rPr>
        <w:t xml:space="preserve">обстеження передаються держателю Державного реєстру майна, пошкодженого та знищеного внаслідок бойових дій, терористичних актів, диверсій, спричинених військовою агресією Російської Федерації, протягом місяця з дати його створення. За умови здійснення достатнього фінансування видатків на придбання знаків поштової оплати (марок). Відповідальний орган за можливості письмово повідомляє власника (управителя) про результати комісійного обстеження шляхом надсилання копії комісійного </w:t>
      </w:r>
      <w:proofErr w:type="spellStart"/>
      <w:r w:rsidR="009D5098" w:rsidRPr="007A12EA">
        <w:rPr>
          <w:sz w:val="28"/>
          <w:szCs w:val="28"/>
          <w:lang w:val="uk-UA"/>
        </w:rPr>
        <w:t>акта</w:t>
      </w:r>
      <w:proofErr w:type="spellEnd"/>
      <w:r w:rsidR="009D5098" w:rsidRPr="007A12EA">
        <w:rPr>
          <w:sz w:val="28"/>
          <w:szCs w:val="28"/>
          <w:lang w:val="uk-UA"/>
        </w:rPr>
        <w:t xml:space="preserve"> протягом трьох календарних днів з дня складання такого </w:t>
      </w:r>
      <w:proofErr w:type="spellStart"/>
      <w:r w:rsidR="009D5098" w:rsidRPr="007A12EA">
        <w:rPr>
          <w:sz w:val="28"/>
          <w:szCs w:val="28"/>
          <w:lang w:val="uk-UA"/>
        </w:rPr>
        <w:t>акта</w:t>
      </w:r>
      <w:proofErr w:type="spellEnd"/>
      <w:r w:rsidR="009D5098" w:rsidRPr="007A12EA">
        <w:rPr>
          <w:sz w:val="28"/>
          <w:szCs w:val="28"/>
          <w:lang w:val="uk-UA"/>
        </w:rPr>
        <w:t xml:space="preserve"> або шляхом надсилання засобами Порталу Дія.</w:t>
      </w:r>
    </w:p>
    <w:p w14:paraId="7D89CB19" w14:textId="0CFD8F25" w:rsidR="009D5098" w:rsidRPr="007A12EA" w:rsidRDefault="009D5098"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1</w:t>
      </w:r>
      <w:r w:rsidR="00F4304E">
        <w:rPr>
          <w:sz w:val="28"/>
          <w:szCs w:val="28"/>
          <w:lang w:val="uk-UA"/>
        </w:rPr>
        <w:t>7</w:t>
      </w:r>
      <w:r w:rsidRPr="007A12EA">
        <w:rPr>
          <w:sz w:val="28"/>
          <w:szCs w:val="28"/>
          <w:lang w:val="uk-UA"/>
        </w:rPr>
        <w:t xml:space="preserve">. У випадках, коли на момент проведення комісійного обстеження інформація щодо власника (управителя) пошкодженого об’єкта відсутня або місцезнаходження власника (управителя) невідомо, відповідальний орган надає доступ до </w:t>
      </w:r>
      <w:proofErr w:type="spellStart"/>
      <w:r w:rsidRPr="007A12EA">
        <w:rPr>
          <w:sz w:val="28"/>
          <w:szCs w:val="28"/>
          <w:lang w:val="uk-UA"/>
        </w:rPr>
        <w:t>акта</w:t>
      </w:r>
      <w:proofErr w:type="spellEnd"/>
      <w:r w:rsidRPr="007A12EA">
        <w:rPr>
          <w:sz w:val="28"/>
          <w:szCs w:val="28"/>
          <w:lang w:val="uk-UA"/>
        </w:rPr>
        <w:t xml:space="preserve"> комісійного обстеження на вимогу.</w:t>
      </w:r>
    </w:p>
    <w:p w14:paraId="2A41809C" w14:textId="3CA15690" w:rsidR="009D5098" w:rsidRPr="007A12EA" w:rsidRDefault="009D5098"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1</w:t>
      </w:r>
      <w:r w:rsidR="00F4304E">
        <w:rPr>
          <w:sz w:val="28"/>
          <w:szCs w:val="28"/>
          <w:lang w:val="uk-UA"/>
        </w:rPr>
        <w:t>8</w:t>
      </w:r>
      <w:r w:rsidRPr="007A12EA">
        <w:rPr>
          <w:sz w:val="28"/>
          <w:szCs w:val="28"/>
          <w:lang w:val="uk-UA"/>
        </w:rPr>
        <w:t>.</w:t>
      </w:r>
      <w:r w:rsidR="00851D7C">
        <w:rPr>
          <w:sz w:val="28"/>
          <w:szCs w:val="28"/>
          <w:lang w:val="uk-UA"/>
        </w:rPr>
        <w:t> </w:t>
      </w:r>
      <w:r w:rsidRPr="007A12EA">
        <w:rPr>
          <w:sz w:val="28"/>
          <w:szCs w:val="28"/>
          <w:lang w:val="uk-UA"/>
        </w:rPr>
        <w:t>Технічне обстеження пошкоджених об’єктів, пошкодження яких відбулося:</w:t>
      </w:r>
    </w:p>
    <w:p w14:paraId="2DEFA455" w14:textId="3B21546B" w:rsidR="009D5098" w:rsidRPr="007A12EA" w:rsidRDefault="00F4304E" w:rsidP="00B51680">
      <w:pPr>
        <w:pStyle w:val="a3"/>
        <w:shd w:val="clear" w:color="auto" w:fill="FFFFFF"/>
        <w:spacing w:before="0" w:beforeAutospacing="0" w:after="0" w:afterAutospacing="0"/>
        <w:ind w:firstLine="567"/>
        <w:jc w:val="both"/>
        <w:rPr>
          <w:sz w:val="28"/>
          <w:szCs w:val="28"/>
          <w:lang w:val="uk-UA"/>
        </w:rPr>
      </w:pPr>
      <w:r>
        <w:rPr>
          <w:sz w:val="28"/>
          <w:szCs w:val="28"/>
          <w:lang w:val="uk-UA"/>
        </w:rPr>
        <w:t>18</w:t>
      </w:r>
      <w:r w:rsidR="009D5098" w:rsidRPr="007A12EA">
        <w:rPr>
          <w:sz w:val="28"/>
          <w:szCs w:val="28"/>
          <w:lang w:val="uk-UA"/>
        </w:rPr>
        <w:t>.1.</w:t>
      </w:r>
      <w:r w:rsidR="00851D7C">
        <w:rPr>
          <w:sz w:val="28"/>
          <w:szCs w:val="28"/>
          <w:lang w:val="uk-UA"/>
        </w:rPr>
        <w:t> </w:t>
      </w:r>
      <w:r w:rsidR="009D5098" w:rsidRPr="007A12EA">
        <w:rPr>
          <w:sz w:val="28"/>
          <w:szCs w:val="28"/>
          <w:lang w:val="uk-UA"/>
        </w:rPr>
        <w:t>До 22.02.2023, проводиться за рішенням відповідальних органів, що забезпечує обстеження пошкоджених об’єктів, пошкоджених до 22.02.2023, шляхом залучення фахівців, що мають відповідну кваліфікацію, а саме: відповідальних виконавців окремих видів робіт (послуг), пов’язаних із створенням об’єктів архітектури, які пройшли професійну атестацію та мають кваліфікаційний сертифікат на право виконання робіт з обстеження у будівництві об’єктів класу наслідків (відповідальності), що визначені кваліфікаційними вимогами (далі - виконавці), або шляхом залучення підприємств, установ та організацій, у складі яких є такі виконавці.</w:t>
      </w:r>
    </w:p>
    <w:p w14:paraId="5D802B8A" w14:textId="724D06B1" w:rsidR="009D5098" w:rsidRPr="007A12EA" w:rsidRDefault="009D5098"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1</w:t>
      </w:r>
      <w:r w:rsidR="00F4304E">
        <w:rPr>
          <w:sz w:val="28"/>
          <w:szCs w:val="28"/>
          <w:lang w:val="uk-UA"/>
        </w:rPr>
        <w:t>8</w:t>
      </w:r>
      <w:r w:rsidRPr="007A12EA">
        <w:rPr>
          <w:sz w:val="28"/>
          <w:szCs w:val="28"/>
          <w:lang w:val="uk-UA"/>
        </w:rPr>
        <w:t>.1.1.</w:t>
      </w:r>
      <w:r w:rsidR="00851D7C">
        <w:rPr>
          <w:sz w:val="28"/>
          <w:szCs w:val="28"/>
          <w:lang w:val="uk-UA"/>
        </w:rPr>
        <w:t> </w:t>
      </w:r>
      <w:r w:rsidRPr="007A12EA">
        <w:rPr>
          <w:sz w:val="28"/>
          <w:szCs w:val="28"/>
          <w:lang w:val="uk-UA"/>
        </w:rPr>
        <w:t>Інформація про виконавців, що можуть залучатися до проведення технічного обстеження об’єктів із відповідним класом наслідків (відповідальності), міститься в Реєстрі будівельної діяльності, що є компонентом Єдиної державної електронної системи у сфері будівництва  (далі - Реєстр будівельної діяльності).</w:t>
      </w:r>
    </w:p>
    <w:p w14:paraId="309D2581" w14:textId="59D9D816" w:rsidR="00645D01" w:rsidRPr="0052732A" w:rsidRDefault="009D5098" w:rsidP="00645D01">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lastRenderedPageBreak/>
        <w:t>1</w:t>
      </w:r>
      <w:r w:rsidR="00F4304E">
        <w:rPr>
          <w:sz w:val="28"/>
          <w:szCs w:val="28"/>
          <w:lang w:val="uk-UA"/>
        </w:rPr>
        <w:t>8</w:t>
      </w:r>
      <w:r w:rsidRPr="007A12EA">
        <w:rPr>
          <w:sz w:val="28"/>
          <w:szCs w:val="28"/>
          <w:lang w:val="uk-UA"/>
        </w:rPr>
        <w:t>.2. Починаючи з 23.02.2023, проводиться за замовленням власника або управителя. У разі якщо здійснюється технічне обстеження пошкодженого об’єкта комунальної або державної власності, його замовником повинен виступати балансоутримувач та/або військова адміністрація.</w:t>
      </w:r>
      <w:r w:rsidR="00645D01">
        <w:rPr>
          <w:sz w:val="28"/>
          <w:szCs w:val="28"/>
          <w:lang w:val="uk-UA"/>
        </w:rPr>
        <w:t xml:space="preserve"> </w:t>
      </w:r>
      <w:r w:rsidR="00645D01" w:rsidRPr="0052732A">
        <w:rPr>
          <w:sz w:val="28"/>
          <w:szCs w:val="28"/>
          <w:lang w:val="uk-UA"/>
        </w:rPr>
        <w:t>Об’єкти, що були пошкоджені внаслідок збройної агресії Російської Федерації, можуть обстежуватися уповноваженими органами - виконавчими органами відповідних сільських, селищних, міських рад або у випадках, передбачених законодавством, військовими адміністраціями (далі - уповноважений орган).</w:t>
      </w:r>
    </w:p>
    <w:p w14:paraId="7C6718A5" w14:textId="2C91D4F4" w:rsidR="00645D01" w:rsidRPr="007A12EA" w:rsidRDefault="00645D01" w:rsidP="00645D01">
      <w:pPr>
        <w:pStyle w:val="a3"/>
        <w:shd w:val="clear" w:color="auto" w:fill="FFFFFF"/>
        <w:spacing w:before="0" w:beforeAutospacing="0" w:after="0" w:afterAutospacing="0"/>
        <w:ind w:firstLine="567"/>
        <w:jc w:val="both"/>
        <w:rPr>
          <w:sz w:val="28"/>
          <w:szCs w:val="28"/>
          <w:lang w:val="uk-UA"/>
        </w:rPr>
      </w:pPr>
      <w:r w:rsidRPr="0052732A">
        <w:rPr>
          <w:sz w:val="28"/>
          <w:szCs w:val="28"/>
          <w:lang w:val="uk-UA"/>
        </w:rPr>
        <w:t>У разі проведення обстеження за рішенням уповноваженого органу</w:t>
      </w:r>
      <w:r w:rsidR="0052732A" w:rsidRPr="0052732A">
        <w:rPr>
          <w:sz w:val="28"/>
          <w:szCs w:val="28"/>
          <w:lang w:val="uk-UA"/>
        </w:rPr>
        <w:t xml:space="preserve">, </w:t>
      </w:r>
      <w:r w:rsidRPr="0052732A">
        <w:rPr>
          <w:sz w:val="28"/>
          <w:szCs w:val="28"/>
          <w:lang w:val="uk-UA"/>
        </w:rPr>
        <w:t>він письмово повідомляє про таке рішення власника або управителя об’єкта протягом трьох календарних днів.</w:t>
      </w:r>
    </w:p>
    <w:p w14:paraId="134E7C25" w14:textId="18B2AD3F" w:rsidR="009D5098" w:rsidRPr="007A12EA" w:rsidRDefault="009D5098"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Технічне обстеження здійснюється шляхом залучення фахівців, що мають відповідну кваліфікацію, а саме: відповідальних виконавців окремих видів робіт (послуг), пов’язаних з</w:t>
      </w:r>
      <w:r w:rsidR="00F24008">
        <w:rPr>
          <w:sz w:val="28"/>
          <w:szCs w:val="28"/>
          <w:lang w:val="uk-UA"/>
        </w:rPr>
        <w:t>і</w:t>
      </w:r>
      <w:r w:rsidRPr="007A12EA">
        <w:rPr>
          <w:sz w:val="28"/>
          <w:szCs w:val="28"/>
          <w:lang w:val="uk-UA"/>
        </w:rPr>
        <w:t xml:space="preserve"> створенням об’єктів архітектури, які пройшли професійну атестацію та мають кваліфікаційний сертифікат на право виконання робіт з обстеження у будівництві об’єктів класу наслідків (відповідальності), що визначені кваліфікаційними вимогами (далі - виконавці), або шляхом залучення підприємств, установ та організацій, у складі яких є такі виконавці.</w:t>
      </w:r>
    </w:p>
    <w:p w14:paraId="44FD436D" w14:textId="5B8DB315" w:rsidR="009D5098" w:rsidRPr="007A12EA" w:rsidRDefault="009D5098"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1</w:t>
      </w:r>
      <w:r w:rsidR="00F4304E">
        <w:rPr>
          <w:sz w:val="28"/>
          <w:szCs w:val="28"/>
          <w:lang w:val="uk-UA"/>
        </w:rPr>
        <w:t>8</w:t>
      </w:r>
      <w:r w:rsidRPr="007A12EA">
        <w:rPr>
          <w:sz w:val="28"/>
          <w:szCs w:val="28"/>
          <w:lang w:val="uk-UA"/>
        </w:rPr>
        <w:t>.2.1. Інформація про виконавців, що можуть залучатися до проведення технічного обстеження об’єктів із відповідним класом наслідків (відповідальності), міститься в Реєстрі будівельної діяльності, що є компонентом Єдиної державної електронної системи у сфері будівництва (далі - Реєстр будівельної діяльності).</w:t>
      </w:r>
    </w:p>
    <w:p w14:paraId="431077FA" w14:textId="5D7B8C64" w:rsidR="009D5098" w:rsidRPr="007A12EA" w:rsidRDefault="009D5098"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1</w:t>
      </w:r>
      <w:r w:rsidR="00F4304E">
        <w:rPr>
          <w:sz w:val="28"/>
          <w:szCs w:val="28"/>
          <w:lang w:val="uk-UA"/>
        </w:rPr>
        <w:t>9</w:t>
      </w:r>
      <w:r w:rsidRPr="007A12EA">
        <w:rPr>
          <w:sz w:val="28"/>
          <w:szCs w:val="28"/>
          <w:lang w:val="uk-UA"/>
        </w:rPr>
        <w:t>. В умовах дії на території України правового режиму воєнного стану відповідно до Закону України «Про правовий режим воєнного стану» та протягом 90 календарних днів після припинення або скасування воєнного стану технічне обстеження пошкоджених об’єктів проводиться виконавцями, зазначеними у п.</w:t>
      </w:r>
      <w:r w:rsidR="00851D7C">
        <w:rPr>
          <w:sz w:val="28"/>
          <w:szCs w:val="28"/>
          <w:lang w:val="uk-UA"/>
        </w:rPr>
        <w:t> </w:t>
      </w:r>
      <w:r w:rsidRPr="007A12EA">
        <w:rPr>
          <w:sz w:val="28"/>
          <w:szCs w:val="28"/>
          <w:lang w:val="uk-UA"/>
        </w:rPr>
        <w:t>12 цього Порядку, та/або фахівцями інших професій, які пройшли професійну атестацію, а саме:</w:t>
      </w:r>
    </w:p>
    <w:p w14:paraId="69D78151" w14:textId="0015F608" w:rsidR="009D5098" w:rsidRPr="007A12EA" w:rsidRDefault="009D5098"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w:t>
      </w:r>
      <w:r w:rsidR="00851D7C">
        <w:rPr>
          <w:sz w:val="28"/>
          <w:szCs w:val="28"/>
          <w:lang w:val="uk-UA"/>
        </w:rPr>
        <w:t> </w:t>
      </w:r>
      <w:r w:rsidRPr="007A12EA">
        <w:rPr>
          <w:sz w:val="28"/>
          <w:szCs w:val="28"/>
          <w:lang w:val="uk-UA"/>
        </w:rPr>
        <w:t>інженер-</w:t>
      </w:r>
      <w:proofErr w:type="spellStart"/>
      <w:r w:rsidRPr="007A12EA">
        <w:rPr>
          <w:sz w:val="28"/>
          <w:szCs w:val="28"/>
          <w:lang w:val="uk-UA"/>
        </w:rPr>
        <w:t>проєктувальник</w:t>
      </w:r>
      <w:proofErr w:type="spellEnd"/>
      <w:r w:rsidRPr="007A12EA">
        <w:rPr>
          <w:sz w:val="28"/>
          <w:szCs w:val="28"/>
          <w:lang w:val="uk-UA"/>
        </w:rPr>
        <w:t xml:space="preserve"> із кваліфікаційним рівнем </w:t>
      </w:r>
      <w:r w:rsidR="00771E80" w:rsidRPr="007A12EA">
        <w:rPr>
          <w:sz w:val="28"/>
          <w:szCs w:val="28"/>
          <w:lang w:val="uk-UA"/>
        </w:rPr>
        <w:t>«</w:t>
      </w:r>
      <w:r w:rsidRPr="007A12EA">
        <w:rPr>
          <w:sz w:val="28"/>
          <w:szCs w:val="28"/>
          <w:lang w:val="uk-UA"/>
        </w:rPr>
        <w:t>провідний</w:t>
      </w:r>
      <w:r w:rsidR="00771E80" w:rsidRPr="007A12EA">
        <w:rPr>
          <w:sz w:val="28"/>
          <w:szCs w:val="28"/>
          <w:lang w:val="uk-UA"/>
        </w:rPr>
        <w:t>»</w:t>
      </w:r>
      <w:r w:rsidRPr="007A12EA">
        <w:rPr>
          <w:sz w:val="28"/>
          <w:szCs w:val="28"/>
          <w:lang w:val="uk-UA"/>
        </w:rPr>
        <w:t xml:space="preserve"> або</w:t>
      </w:r>
      <w:r w:rsidR="00851D7C">
        <w:rPr>
          <w:sz w:val="28"/>
          <w:szCs w:val="28"/>
          <w:lang w:val="uk-UA"/>
        </w:rPr>
        <w:t xml:space="preserve"> </w:t>
      </w:r>
      <w:r w:rsidR="00771E80" w:rsidRPr="007A12EA">
        <w:rPr>
          <w:sz w:val="28"/>
          <w:szCs w:val="28"/>
          <w:lang w:val="uk-UA"/>
        </w:rPr>
        <w:t>«</w:t>
      </w:r>
      <w:r w:rsidRPr="007A12EA">
        <w:rPr>
          <w:sz w:val="28"/>
          <w:szCs w:val="28"/>
          <w:lang w:val="uk-UA"/>
        </w:rPr>
        <w:t>I категорія</w:t>
      </w:r>
      <w:r w:rsidR="00771E80" w:rsidRPr="007A12EA">
        <w:rPr>
          <w:sz w:val="28"/>
          <w:szCs w:val="28"/>
          <w:lang w:val="uk-UA"/>
        </w:rPr>
        <w:t>»</w:t>
      </w:r>
      <w:r w:rsidRPr="007A12EA">
        <w:rPr>
          <w:sz w:val="28"/>
          <w:szCs w:val="28"/>
          <w:lang w:val="uk-UA"/>
        </w:rPr>
        <w:t xml:space="preserve">, який має кваліфікаційний сертифікат за спеціалізацією </w:t>
      </w:r>
      <w:r w:rsidR="00771E80" w:rsidRPr="007A12EA">
        <w:rPr>
          <w:sz w:val="28"/>
          <w:szCs w:val="28"/>
          <w:lang w:val="uk-UA"/>
        </w:rPr>
        <w:t>«</w:t>
      </w:r>
      <w:r w:rsidRPr="007A12EA">
        <w:rPr>
          <w:sz w:val="28"/>
          <w:szCs w:val="28"/>
          <w:lang w:val="uk-UA"/>
        </w:rPr>
        <w:t xml:space="preserve">інженерно-будівельне </w:t>
      </w:r>
      <w:proofErr w:type="spellStart"/>
      <w:r w:rsidRPr="007A12EA">
        <w:rPr>
          <w:sz w:val="28"/>
          <w:szCs w:val="28"/>
          <w:lang w:val="uk-UA"/>
        </w:rPr>
        <w:t>проєктування</w:t>
      </w:r>
      <w:proofErr w:type="spellEnd"/>
      <w:r w:rsidRPr="007A12EA">
        <w:rPr>
          <w:sz w:val="28"/>
          <w:szCs w:val="28"/>
          <w:lang w:val="uk-UA"/>
        </w:rPr>
        <w:t xml:space="preserve"> у частині забезпечення механічного опору та стійкості</w:t>
      </w:r>
      <w:r w:rsidR="00771E80" w:rsidRPr="007A12EA">
        <w:rPr>
          <w:sz w:val="28"/>
          <w:szCs w:val="28"/>
          <w:lang w:val="uk-UA"/>
        </w:rPr>
        <w:t>»</w:t>
      </w:r>
      <w:r w:rsidRPr="007A12EA">
        <w:rPr>
          <w:sz w:val="28"/>
          <w:szCs w:val="28"/>
          <w:lang w:val="uk-UA"/>
        </w:rPr>
        <w:t>;</w:t>
      </w:r>
    </w:p>
    <w:p w14:paraId="0B88F5EB" w14:textId="5242607D" w:rsidR="009D5098" w:rsidRPr="007A12EA" w:rsidRDefault="009D5098"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w:t>
      </w:r>
      <w:r w:rsidR="00851D7C">
        <w:rPr>
          <w:sz w:val="28"/>
          <w:szCs w:val="28"/>
          <w:lang w:val="uk-UA"/>
        </w:rPr>
        <w:t> </w:t>
      </w:r>
      <w:r w:rsidRPr="007A12EA">
        <w:rPr>
          <w:sz w:val="28"/>
          <w:szCs w:val="28"/>
          <w:lang w:val="uk-UA"/>
        </w:rPr>
        <w:t xml:space="preserve">експерт будівельний із кваліфікаційним рівнем </w:t>
      </w:r>
      <w:r w:rsidR="00771E80" w:rsidRPr="007A12EA">
        <w:rPr>
          <w:sz w:val="28"/>
          <w:szCs w:val="28"/>
          <w:lang w:val="uk-UA"/>
        </w:rPr>
        <w:t>«</w:t>
      </w:r>
      <w:r w:rsidRPr="007A12EA">
        <w:rPr>
          <w:sz w:val="28"/>
          <w:szCs w:val="28"/>
          <w:lang w:val="uk-UA"/>
        </w:rPr>
        <w:t>провідний</w:t>
      </w:r>
      <w:r w:rsidR="00771E80" w:rsidRPr="007A12EA">
        <w:rPr>
          <w:sz w:val="28"/>
          <w:szCs w:val="28"/>
          <w:lang w:val="uk-UA"/>
        </w:rPr>
        <w:t>»</w:t>
      </w:r>
      <w:r w:rsidRPr="007A12EA">
        <w:rPr>
          <w:sz w:val="28"/>
          <w:szCs w:val="28"/>
          <w:lang w:val="uk-UA"/>
        </w:rPr>
        <w:t xml:space="preserve"> або</w:t>
      </w:r>
      <w:r w:rsidR="00CB66A1" w:rsidRPr="007A12EA">
        <w:rPr>
          <w:sz w:val="28"/>
          <w:szCs w:val="28"/>
          <w:lang w:val="uk-UA"/>
        </w:rPr>
        <w:t xml:space="preserve"> </w:t>
      </w:r>
      <w:r w:rsidRPr="007A12EA">
        <w:rPr>
          <w:sz w:val="28"/>
          <w:szCs w:val="28"/>
          <w:lang w:val="uk-UA"/>
        </w:rPr>
        <w:t> </w:t>
      </w:r>
      <w:r w:rsidR="00771E80" w:rsidRPr="007A12EA">
        <w:rPr>
          <w:sz w:val="28"/>
          <w:szCs w:val="28"/>
          <w:lang w:val="uk-UA"/>
        </w:rPr>
        <w:t>«</w:t>
      </w:r>
      <w:r w:rsidRPr="007A12EA">
        <w:rPr>
          <w:sz w:val="28"/>
          <w:szCs w:val="28"/>
          <w:lang w:val="uk-UA"/>
        </w:rPr>
        <w:t>I категорія</w:t>
      </w:r>
      <w:r w:rsidR="00771E80" w:rsidRPr="007A12EA">
        <w:rPr>
          <w:sz w:val="28"/>
          <w:szCs w:val="28"/>
          <w:lang w:val="uk-UA"/>
        </w:rPr>
        <w:t>»</w:t>
      </w:r>
      <w:r w:rsidRPr="007A12EA">
        <w:rPr>
          <w:sz w:val="28"/>
          <w:szCs w:val="28"/>
          <w:lang w:val="uk-UA"/>
        </w:rPr>
        <w:t xml:space="preserve">, який має кваліфікаційний сертифікат за спеціалізацією </w:t>
      </w:r>
      <w:r w:rsidR="00771E80" w:rsidRPr="007A12EA">
        <w:rPr>
          <w:sz w:val="28"/>
          <w:szCs w:val="28"/>
          <w:lang w:val="uk-UA"/>
        </w:rPr>
        <w:t>«</w:t>
      </w:r>
      <w:r w:rsidRPr="007A12EA">
        <w:rPr>
          <w:sz w:val="28"/>
          <w:szCs w:val="28"/>
          <w:lang w:val="uk-UA"/>
        </w:rPr>
        <w:t xml:space="preserve">експертиза </w:t>
      </w:r>
      <w:proofErr w:type="spellStart"/>
      <w:r w:rsidRPr="007A12EA">
        <w:rPr>
          <w:sz w:val="28"/>
          <w:szCs w:val="28"/>
          <w:lang w:val="uk-UA"/>
        </w:rPr>
        <w:t>проєктної</w:t>
      </w:r>
      <w:proofErr w:type="spellEnd"/>
      <w:r w:rsidRPr="007A12EA">
        <w:rPr>
          <w:sz w:val="28"/>
          <w:szCs w:val="28"/>
          <w:lang w:val="uk-UA"/>
        </w:rPr>
        <w:t xml:space="preserve"> документації у частині забезпечення механічного опору та стійкості</w:t>
      </w:r>
      <w:r w:rsidR="00771E80" w:rsidRPr="007A12EA">
        <w:rPr>
          <w:sz w:val="28"/>
          <w:szCs w:val="28"/>
          <w:lang w:val="uk-UA"/>
        </w:rPr>
        <w:t>»</w:t>
      </w:r>
      <w:r w:rsidRPr="007A12EA">
        <w:rPr>
          <w:sz w:val="28"/>
          <w:szCs w:val="28"/>
          <w:lang w:val="uk-UA"/>
        </w:rPr>
        <w:t>;</w:t>
      </w:r>
    </w:p>
    <w:p w14:paraId="204EE4A8" w14:textId="775C5659" w:rsidR="009D5098" w:rsidRPr="007A12EA" w:rsidRDefault="009D5098"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 xml:space="preserve">- інженер-консультант (будівництво) із кваліфікаційним рівнем </w:t>
      </w:r>
      <w:r w:rsidR="00771E80" w:rsidRPr="007A12EA">
        <w:rPr>
          <w:sz w:val="28"/>
          <w:szCs w:val="28"/>
          <w:lang w:val="uk-UA"/>
        </w:rPr>
        <w:t>«</w:t>
      </w:r>
      <w:r w:rsidRPr="007A12EA">
        <w:rPr>
          <w:sz w:val="28"/>
          <w:szCs w:val="28"/>
          <w:lang w:val="uk-UA"/>
        </w:rPr>
        <w:t>провідний</w:t>
      </w:r>
      <w:r w:rsidR="00771E80" w:rsidRPr="007A12EA">
        <w:rPr>
          <w:sz w:val="28"/>
          <w:szCs w:val="28"/>
          <w:lang w:val="uk-UA"/>
        </w:rPr>
        <w:t xml:space="preserve">» </w:t>
      </w:r>
      <w:r w:rsidRPr="007A12EA">
        <w:rPr>
          <w:sz w:val="28"/>
          <w:szCs w:val="28"/>
          <w:lang w:val="uk-UA"/>
        </w:rPr>
        <w:t xml:space="preserve">або </w:t>
      </w:r>
      <w:r w:rsidR="00771E80" w:rsidRPr="007A12EA">
        <w:rPr>
          <w:sz w:val="28"/>
          <w:szCs w:val="28"/>
          <w:lang w:val="uk-UA"/>
        </w:rPr>
        <w:t>«</w:t>
      </w:r>
      <w:r w:rsidRPr="007A12EA">
        <w:rPr>
          <w:sz w:val="28"/>
          <w:szCs w:val="28"/>
          <w:lang w:val="uk-UA"/>
        </w:rPr>
        <w:t>I категорія</w:t>
      </w:r>
      <w:r w:rsidR="00771E80" w:rsidRPr="007A12EA">
        <w:rPr>
          <w:sz w:val="28"/>
          <w:szCs w:val="28"/>
          <w:lang w:val="uk-UA"/>
        </w:rPr>
        <w:t>»</w:t>
      </w:r>
      <w:r w:rsidRPr="007A12EA">
        <w:rPr>
          <w:sz w:val="28"/>
          <w:szCs w:val="28"/>
          <w:lang w:val="uk-UA"/>
        </w:rPr>
        <w:t>.</w:t>
      </w:r>
    </w:p>
    <w:p w14:paraId="0DA6C1EC" w14:textId="29F72344" w:rsidR="009D5098" w:rsidRPr="007A12EA" w:rsidRDefault="00D736DC"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1</w:t>
      </w:r>
      <w:r w:rsidR="00F4304E">
        <w:rPr>
          <w:sz w:val="28"/>
          <w:szCs w:val="28"/>
          <w:lang w:val="uk-UA"/>
        </w:rPr>
        <w:t>9</w:t>
      </w:r>
      <w:r w:rsidR="009D5098" w:rsidRPr="007A12EA">
        <w:rPr>
          <w:sz w:val="28"/>
          <w:szCs w:val="28"/>
          <w:lang w:val="uk-UA"/>
        </w:rPr>
        <w:t>.1. Також технічне обстеження пошкоджених об’єктів може проводитися шляхом залучення підприємств, установ та організацій, у складі яких є такі виконавці.</w:t>
      </w:r>
    </w:p>
    <w:p w14:paraId="516A39C0" w14:textId="0C466B69" w:rsidR="009D5098" w:rsidRPr="007A12EA" w:rsidRDefault="00F4304E" w:rsidP="00B51680">
      <w:pPr>
        <w:pStyle w:val="a3"/>
        <w:shd w:val="clear" w:color="auto" w:fill="FFFFFF"/>
        <w:spacing w:before="0" w:beforeAutospacing="0" w:after="0" w:afterAutospacing="0"/>
        <w:ind w:firstLine="567"/>
        <w:jc w:val="both"/>
        <w:rPr>
          <w:sz w:val="28"/>
          <w:szCs w:val="28"/>
          <w:lang w:val="uk-UA"/>
        </w:rPr>
      </w:pPr>
      <w:r>
        <w:rPr>
          <w:sz w:val="28"/>
          <w:szCs w:val="28"/>
          <w:lang w:val="uk-UA"/>
        </w:rPr>
        <w:t>20</w:t>
      </w:r>
      <w:r w:rsidR="009D5098" w:rsidRPr="007A12EA">
        <w:rPr>
          <w:sz w:val="28"/>
          <w:szCs w:val="28"/>
          <w:lang w:val="uk-UA"/>
        </w:rPr>
        <w:t>.</w:t>
      </w:r>
      <w:r w:rsidR="00851D7C">
        <w:rPr>
          <w:sz w:val="28"/>
          <w:szCs w:val="28"/>
          <w:lang w:val="uk-UA"/>
        </w:rPr>
        <w:t> </w:t>
      </w:r>
      <w:r w:rsidR="009D5098" w:rsidRPr="007A12EA">
        <w:rPr>
          <w:sz w:val="28"/>
          <w:szCs w:val="28"/>
          <w:lang w:val="uk-UA"/>
        </w:rPr>
        <w:t>Технічне обстеження проводиться відповідно до Порядку №</w:t>
      </w:r>
      <w:r w:rsidR="00851D7C">
        <w:rPr>
          <w:sz w:val="28"/>
          <w:szCs w:val="28"/>
          <w:lang w:val="uk-UA"/>
        </w:rPr>
        <w:t> </w:t>
      </w:r>
      <w:r w:rsidR="009D5098" w:rsidRPr="007A12EA">
        <w:rPr>
          <w:sz w:val="28"/>
          <w:szCs w:val="28"/>
          <w:lang w:val="uk-UA"/>
        </w:rPr>
        <w:t xml:space="preserve">257, з урахуванням Методики проведення обстеження та оформлення його результатів, </w:t>
      </w:r>
      <w:r w:rsidR="009D5098" w:rsidRPr="007A12EA">
        <w:rPr>
          <w:sz w:val="28"/>
          <w:szCs w:val="28"/>
          <w:lang w:val="uk-UA"/>
        </w:rPr>
        <w:lastRenderedPageBreak/>
        <w:t>що затверджена наказом Міністерства розвитку громад та територій України від</w:t>
      </w:r>
      <w:r w:rsidR="00851D7C">
        <w:rPr>
          <w:sz w:val="28"/>
          <w:szCs w:val="28"/>
          <w:lang w:val="uk-UA"/>
        </w:rPr>
        <w:t> </w:t>
      </w:r>
      <w:r w:rsidR="009D5098" w:rsidRPr="007A12EA">
        <w:rPr>
          <w:sz w:val="28"/>
          <w:szCs w:val="28"/>
          <w:lang w:val="uk-UA"/>
        </w:rPr>
        <w:t>06.08.2022 №</w:t>
      </w:r>
      <w:r w:rsidR="00851D7C">
        <w:rPr>
          <w:sz w:val="28"/>
          <w:szCs w:val="28"/>
          <w:lang w:val="uk-UA"/>
        </w:rPr>
        <w:t> </w:t>
      </w:r>
      <w:r w:rsidR="009D5098" w:rsidRPr="007A12EA">
        <w:rPr>
          <w:sz w:val="28"/>
          <w:szCs w:val="28"/>
          <w:lang w:val="uk-UA"/>
        </w:rPr>
        <w:t>144 (далі - Методика).</w:t>
      </w:r>
    </w:p>
    <w:p w14:paraId="73364B5F" w14:textId="1C93722F" w:rsidR="009D5098" w:rsidRPr="007A12EA" w:rsidRDefault="00F4304E" w:rsidP="00B51680">
      <w:pPr>
        <w:pStyle w:val="a3"/>
        <w:shd w:val="clear" w:color="auto" w:fill="FFFFFF"/>
        <w:spacing w:before="0" w:beforeAutospacing="0" w:after="0" w:afterAutospacing="0"/>
        <w:ind w:firstLine="567"/>
        <w:jc w:val="both"/>
        <w:rPr>
          <w:sz w:val="28"/>
          <w:szCs w:val="28"/>
          <w:lang w:val="uk-UA"/>
        </w:rPr>
      </w:pPr>
      <w:r>
        <w:rPr>
          <w:sz w:val="28"/>
          <w:szCs w:val="28"/>
          <w:lang w:val="uk-UA"/>
        </w:rPr>
        <w:t>21</w:t>
      </w:r>
      <w:r w:rsidR="009D5098" w:rsidRPr="007A12EA">
        <w:rPr>
          <w:sz w:val="28"/>
          <w:szCs w:val="28"/>
          <w:lang w:val="uk-UA"/>
        </w:rPr>
        <w:t xml:space="preserve">. До виконання окремих визначених </w:t>
      </w:r>
      <w:proofErr w:type="spellStart"/>
      <w:r w:rsidR="009D5098" w:rsidRPr="007A12EA">
        <w:rPr>
          <w:sz w:val="28"/>
          <w:szCs w:val="28"/>
          <w:lang w:val="uk-UA"/>
        </w:rPr>
        <w:t>п</w:t>
      </w:r>
      <w:r w:rsidR="00075045" w:rsidRPr="007A12EA">
        <w:rPr>
          <w:sz w:val="28"/>
          <w:szCs w:val="28"/>
          <w:lang w:val="uk-UA"/>
        </w:rPr>
        <w:t>.</w:t>
      </w:r>
      <w:r w:rsidR="00F24008">
        <w:rPr>
          <w:sz w:val="28"/>
          <w:szCs w:val="28"/>
          <w:lang w:val="uk-UA"/>
        </w:rPr>
        <w:t>п</w:t>
      </w:r>
      <w:proofErr w:type="spellEnd"/>
      <w:r w:rsidR="00F24008">
        <w:rPr>
          <w:sz w:val="28"/>
          <w:szCs w:val="28"/>
          <w:lang w:val="uk-UA"/>
        </w:rPr>
        <w:t>.</w:t>
      </w:r>
      <w:r w:rsidR="00851D7C">
        <w:rPr>
          <w:sz w:val="28"/>
          <w:szCs w:val="28"/>
          <w:lang w:val="uk-UA"/>
        </w:rPr>
        <w:t> </w:t>
      </w:r>
      <w:r w:rsidR="009D5098" w:rsidRPr="007A12EA">
        <w:rPr>
          <w:sz w:val="28"/>
          <w:szCs w:val="28"/>
          <w:lang w:val="uk-UA"/>
        </w:rPr>
        <w:t>8-2 Порядку №</w:t>
      </w:r>
      <w:r w:rsidR="00851D7C">
        <w:rPr>
          <w:sz w:val="28"/>
          <w:szCs w:val="28"/>
          <w:lang w:val="uk-UA"/>
        </w:rPr>
        <w:t> </w:t>
      </w:r>
      <w:r w:rsidR="009D5098" w:rsidRPr="007A12EA">
        <w:rPr>
          <w:sz w:val="28"/>
          <w:szCs w:val="28"/>
          <w:lang w:val="uk-UA"/>
        </w:rPr>
        <w:t xml:space="preserve">257 етапів робіт із технічного обстеження пошкоджених об’єктів також можуть залучатися фахівці інших кваліфікаційних рівнів і професій під керівництвом фахівців, визначених у </w:t>
      </w:r>
      <w:proofErr w:type="spellStart"/>
      <w:r w:rsidR="009D5098" w:rsidRPr="007A12EA">
        <w:rPr>
          <w:sz w:val="28"/>
          <w:szCs w:val="28"/>
          <w:lang w:val="uk-UA"/>
        </w:rPr>
        <w:t>п</w:t>
      </w:r>
      <w:r w:rsidR="00075045" w:rsidRPr="007A12EA">
        <w:rPr>
          <w:sz w:val="28"/>
          <w:szCs w:val="28"/>
          <w:lang w:val="uk-UA"/>
        </w:rPr>
        <w:t>.</w:t>
      </w:r>
      <w:r w:rsidR="00F24008">
        <w:rPr>
          <w:sz w:val="28"/>
          <w:szCs w:val="28"/>
          <w:lang w:val="uk-UA"/>
        </w:rPr>
        <w:t>п</w:t>
      </w:r>
      <w:proofErr w:type="spellEnd"/>
      <w:r w:rsidR="00F24008">
        <w:rPr>
          <w:sz w:val="28"/>
          <w:szCs w:val="28"/>
          <w:lang w:val="uk-UA"/>
        </w:rPr>
        <w:t>.</w:t>
      </w:r>
      <w:r w:rsidR="00851D7C">
        <w:rPr>
          <w:sz w:val="28"/>
          <w:szCs w:val="28"/>
          <w:lang w:val="uk-UA"/>
        </w:rPr>
        <w:t> </w:t>
      </w:r>
      <w:r w:rsidR="009D5098" w:rsidRPr="007A12EA">
        <w:rPr>
          <w:sz w:val="28"/>
          <w:szCs w:val="28"/>
          <w:lang w:val="uk-UA"/>
        </w:rPr>
        <w:t>2-1 Порядку №</w:t>
      </w:r>
      <w:r w:rsidR="00851D7C">
        <w:rPr>
          <w:sz w:val="28"/>
          <w:szCs w:val="28"/>
          <w:lang w:val="uk-UA"/>
        </w:rPr>
        <w:t> </w:t>
      </w:r>
      <w:r w:rsidR="009D5098" w:rsidRPr="007A12EA">
        <w:rPr>
          <w:sz w:val="28"/>
          <w:szCs w:val="28"/>
          <w:lang w:val="uk-UA"/>
        </w:rPr>
        <w:t>257, а також уповноважені працівники органів виконавчої влади (за згодою).</w:t>
      </w:r>
    </w:p>
    <w:p w14:paraId="04F66670" w14:textId="395390AE" w:rsidR="009D5098" w:rsidRPr="007A12EA" w:rsidRDefault="00D736DC"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2</w:t>
      </w:r>
      <w:r w:rsidR="00F4304E">
        <w:rPr>
          <w:sz w:val="28"/>
          <w:szCs w:val="28"/>
          <w:lang w:val="uk-UA"/>
        </w:rPr>
        <w:t>2</w:t>
      </w:r>
      <w:r w:rsidR="009D5098" w:rsidRPr="007A12EA">
        <w:rPr>
          <w:sz w:val="28"/>
          <w:szCs w:val="28"/>
          <w:lang w:val="uk-UA"/>
        </w:rPr>
        <w:t>. У разі виявлення під час проведення технічного обстеження будівельних конструкцій, інженерних мереж і систем дефектів і пошкоджень, що можуть призвести до різкого зниження несучої здатності або обвалення окремих конструкцій, втрати стійкості об’єкта, а також вплинути на роботу устаткування, і таких, що створюють загрозу життю та здоров’ю людей, виконавець робіт з обстеження невідкладно, але не пізніше ніж у дводенний строк з дати виявлення зазначених дефектів і пошкоджень, письмово інформує про це відповідальний орган.</w:t>
      </w:r>
    </w:p>
    <w:p w14:paraId="7BC491F4" w14:textId="606FEE5F" w:rsidR="009D5098" w:rsidRPr="007A12EA" w:rsidRDefault="00D736DC"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2</w:t>
      </w:r>
      <w:r w:rsidR="00F4304E">
        <w:rPr>
          <w:sz w:val="28"/>
          <w:szCs w:val="28"/>
          <w:lang w:val="uk-UA"/>
        </w:rPr>
        <w:t>3</w:t>
      </w:r>
      <w:r w:rsidR="009D5098" w:rsidRPr="007A12EA">
        <w:rPr>
          <w:sz w:val="28"/>
          <w:szCs w:val="28"/>
          <w:lang w:val="uk-UA"/>
        </w:rPr>
        <w:t xml:space="preserve">. За результатами технічного обстеження пошкоджених об’єктів виконавцем робіт з обстеження складається звіт з технічного обстеження відповідно до </w:t>
      </w:r>
      <w:proofErr w:type="spellStart"/>
      <w:r w:rsidR="009D5098" w:rsidRPr="007A12EA">
        <w:rPr>
          <w:sz w:val="28"/>
          <w:szCs w:val="28"/>
          <w:lang w:val="uk-UA"/>
        </w:rPr>
        <w:t>п</w:t>
      </w:r>
      <w:r w:rsidR="00075045" w:rsidRPr="007A12EA">
        <w:rPr>
          <w:sz w:val="28"/>
          <w:szCs w:val="28"/>
          <w:lang w:val="uk-UA"/>
        </w:rPr>
        <w:t>.</w:t>
      </w:r>
      <w:r w:rsidR="00F24008">
        <w:rPr>
          <w:sz w:val="28"/>
          <w:szCs w:val="28"/>
          <w:lang w:val="uk-UA"/>
        </w:rPr>
        <w:t>п</w:t>
      </w:r>
      <w:proofErr w:type="spellEnd"/>
      <w:r w:rsidR="00F24008">
        <w:rPr>
          <w:sz w:val="28"/>
          <w:szCs w:val="28"/>
          <w:lang w:val="uk-UA"/>
        </w:rPr>
        <w:t>.</w:t>
      </w:r>
      <w:r w:rsidR="00851D7C">
        <w:rPr>
          <w:sz w:val="28"/>
          <w:szCs w:val="28"/>
          <w:lang w:val="uk-UA"/>
        </w:rPr>
        <w:t> </w:t>
      </w:r>
      <w:r w:rsidR="009D5098" w:rsidRPr="007A12EA">
        <w:rPr>
          <w:sz w:val="28"/>
          <w:szCs w:val="28"/>
          <w:lang w:val="uk-UA"/>
        </w:rPr>
        <w:t>8-1 Порядку №</w:t>
      </w:r>
      <w:r w:rsidR="00851D7C">
        <w:rPr>
          <w:sz w:val="28"/>
          <w:szCs w:val="28"/>
          <w:lang w:val="uk-UA"/>
        </w:rPr>
        <w:t> </w:t>
      </w:r>
      <w:r w:rsidR="009D5098" w:rsidRPr="007A12EA">
        <w:rPr>
          <w:sz w:val="28"/>
          <w:szCs w:val="28"/>
          <w:lang w:val="uk-UA"/>
        </w:rPr>
        <w:t>257.</w:t>
      </w:r>
    </w:p>
    <w:p w14:paraId="3F20317B" w14:textId="67FDB126" w:rsidR="009D5098" w:rsidRPr="007A12EA" w:rsidRDefault="00D736DC"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2</w:t>
      </w:r>
      <w:r w:rsidR="00F4304E">
        <w:rPr>
          <w:sz w:val="28"/>
          <w:szCs w:val="28"/>
          <w:lang w:val="uk-UA"/>
        </w:rPr>
        <w:t>4</w:t>
      </w:r>
      <w:r w:rsidR="009D5098" w:rsidRPr="007A12EA">
        <w:rPr>
          <w:sz w:val="28"/>
          <w:szCs w:val="28"/>
          <w:lang w:val="uk-UA"/>
        </w:rPr>
        <w:t>. До зазначеного звіту також додається акт технічного обстеження, що повинен містити, зокрема інформацію щодо визначеної за результатами обстеження категорії пошкоджень об’єкта (відповідно до кількісних та якісних характеристик пошкоджень):</w:t>
      </w:r>
    </w:p>
    <w:p w14:paraId="51170EA1" w14:textId="2CE0074C" w:rsidR="009D5098" w:rsidRPr="007A12EA" w:rsidRDefault="009D5098"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w:t>
      </w:r>
      <w:r w:rsidR="00851D7C">
        <w:rPr>
          <w:sz w:val="28"/>
          <w:szCs w:val="28"/>
          <w:lang w:val="uk-UA"/>
        </w:rPr>
        <w:t> </w:t>
      </w:r>
      <w:r w:rsidRPr="007A12EA">
        <w:rPr>
          <w:sz w:val="28"/>
          <w:szCs w:val="28"/>
          <w:lang w:val="uk-UA"/>
        </w:rPr>
        <w:t>наявні незначні пошкодження несучих та огороджувальних конструкцій, але без порушення вимог щодо механічного опору та стійкості за граничним станом першої та другої групи - рекомендовано виконання робіт з відновлення шляхом ремонту,</w:t>
      </w:r>
      <w:r w:rsidR="003408C1">
        <w:rPr>
          <w:sz w:val="28"/>
          <w:szCs w:val="28"/>
          <w:lang w:val="uk-UA"/>
        </w:rPr>
        <w:t xml:space="preserve"> </w:t>
      </w:r>
      <w:r w:rsidRPr="007A12EA">
        <w:rPr>
          <w:sz w:val="28"/>
          <w:szCs w:val="28"/>
          <w:lang w:val="uk-UA"/>
        </w:rPr>
        <w:t>у тому числі капітального ремонту;</w:t>
      </w:r>
    </w:p>
    <w:p w14:paraId="7C99133F" w14:textId="3CFBDBE9" w:rsidR="009D5098" w:rsidRPr="007A12EA" w:rsidRDefault="009D5098"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w:t>
      </w:r>
      <w:r w:rsidR="00851D7C">
        <w:rPr>
          <w:sz w:val="28"/>
          <w:szCs w:val="28"/>
          <w:lang w:val="uk-UA"/>
        </w:rPr>
        <w:t> </w:t>
      </w:r>
      <w:r w:rsidRPr="007A12EA">
        <w:rPr>
          <w:sz w:val="28"/>
          <w:szCs w:val="28"/>
          <w:lang w:val="uk-UA"/>
        </w:rPr>
        <w:t>наявні пошкодження несучих та огороджувальних конструкцій, ступінь та характер яких свідчить про необхідність виконання робіт щодо часткового демонтажу частин об’єкта або його окремих конструкцій, підсилення об’єкта або його окремих несучих та огороджувальних конструкцій, - рекомендовано виконання робіт з відновлення шляхом капітального ремонту, реконструкції;</w:t>
      </w:r>
    </w:p>
    <w:p w14:paraId="17845326" w14:textId="49673493" w:rsidR="009D5098" w:rsidRPr="007A12EA" w:rsidRDefault="009D5098"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w:t>
      </w:r>
      <w:r w:rsidR="00851D7C">
        <w:rPr>
          <w:sz w:val="28"/>
          <w:szCs w:val="28"/>
          <w:lang w:val="uk-UA"/>
        </w:rPr>
        <w:t> </w:t>
      </w:r>
      <w:r w:rsidRPr="007A12EA">
        <w:rPr>
          <w:sz w:val="28"/>
          <w:szCs w:val="28"/>
          <w:lang w:val="uk-UA"/>
        </w:rPr>
        <w:t>об’єкти не придатні для використання за цільовим призначенням, повністю втратили свою економічну цінність, наявні пошкодження несучих та огороджувальних конструкцій, ступінь та характер яких свідчить про небезпеку аварійного обвалення об’єкта (зруйновані об’єкти), - рекомендовано виконання невідкладних робіт щодо демонтажу (ліквідації) об’єкта.</w:t>
      </w:r>
    </w:p>
    <w:p w14:paraId="4A7684A3" w14:textId="329D60E6" w:rsidR="009D5098" w:rsidRPr="007A12EA" w:rsidRDefault="00D736DC"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2</w:t>
      </w:r>
      <w:r w:rsidR="00F4304E">
        <w:rPr>
          <w:sz w:val="28"/>
          <w:szCs w:val="28"/>
          <w:lang w:val="uk-UA"/>
        </w:rPr>
        <w:t>5</w:t>
      </w:r>
      <w:r w:rsidR="009D5098" w:rsidRPr="007A12EA">
        <w:rPr>
          <w:sz w:val="28"/>
          <w:szCs w:val="28"/>
          <w:lang w:val="uk-UA"/>
        </w:rPr>
        <w:t>.</w:t>
      </w:r>
      <w:r w:rsidR="00851D7C">
        <w:rPr>
          <w:sz w:val="28"/>
          <w:szCs w:val="28"/>
          <w:lang w:val="uk-UA"/>
        </w:rPr>
        <w:t> </w:t>
      </w:r>
      <w:r w:rsidR="009D5098" w:rsidRPr="007A12EA">
        <w:rPr>
          <w:sz w:val="28"/>
          <w:szCs w:val="28"/>
          <w:lang w:val="uk-UA"/>
        </w:rPr>
        <w:t>У разі виконання робіт з технічного обстеження на замовлення власника (управителя) пошкодженого об’єкта про початок робіт з такого обстеження замовник письмово повідомляє відповідальний орган, а після проведення обстеження - безоплатно надає відповідальному органу один примірник  звіту та</w:t>
      </w:r>
      <w:r w:rsidR="00FE5E3B" w:rsidRPr="00FE5E3B">
        <w:rPr>
          <w:sz w:val="28"/>
          <w:szCs w:val="28"/>
          <w:lang w:val="uk-UA"/>
        </w:rPr>
        <w:t xml:space="preserve"> </w:t>
      </w:r>
      <w:r w:rsidR="00FE5E3B" w:rsidRPr="007A12EA">
        <w:rPr>
          <w:sz w:val="28"/>
          <w:szCs w:val="28"/>
          <w:lang w:val="uk-UA"/>
        </w:rPr>
        <w:t>один примірник </w:t>
      </w:r>
      <w:r w:rsidR="009D5098" w:rsidRPr="007A12EA">
        <w:rPr>
          <w:sz w:val="28"/>
          <w:szCs w:val="28"/>
          <w:lang w:val="uk-UA"/>
        </w:rPr>
        <w:t xml:space="preserve"> </w:t>
      </w:r>
      <w:proofErr w:type="spellStart"/>
      <w:r w:rsidR="009D5098" w:rsidRPr="007A12EA">
        <w:rPr>
          <w:sz w:val="28"/>
          <w:szCs w:val="28"/>
          <w:lang w:val="uk-UA"/>
        </w:rPr>
        <w:t>акта</w:t>
      </w:r>
      <w:proofErr w:type="spellEnd"/>
      <w:r w:rsidR="009D5098" w:rsidRPr="007A12EA">
        <w:rPr>
          <w:sz w:val="28"/>
          <w:szCs w:val="28"/>
          <w:lang w:val="uk-UA"/>
        </w:rPr>
        <w:t xml:space="preserve"> технічного обстеження.</w:t>
      </w:r>
    </w:p>
    <w:p w14:paraId="3FCB4505" w14:textId="0D38F316" w:rsidR="009D5098" w:rsidRPr="007A12EA" w:rsidRDefault="009D5098"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2</w:t>
      </w:r>
      <w:r w:rsidR="00F4304E">
        <w:rPr>
          <w:sz w:val="28"/>
          <w:szCs w:val="28"/>
          <w:lang w:val="uk-UA"/>
        </w:rPr>
        <w:t>6</w:t>
      </w:r>
      <w:r w:rsidRPr="007A12EA">
        <w:rPr>
          <w:sz w:val="28"/>
          <w:szCs w:val="28"/>
          <w:lang w:val="uk-UA"/>
        </w:rPr>
        <w:t>.</w:t>
      </w:r>
      <w:r w:rsidR="00851D7C">
        <w:rPr>
          <w:sz w:val="28"/>
          <w:szCs w:val="28"/>
          <w:lang w:val="uk-UA"/>
        </w:rPr>
        <w:t> </w:t>
      </w:r>
      <w:r w:rsidRPr="007A12EA">
        <w:rPr>
          <w:sz w:val="28"/>
          <w:szCs w:val="28"/>
          <w:lang w:val="uk-UA"/>
        </w:rPr>
        <w:t xml:space="preserve">Відповідальний орган розглядає акти комісійного обстеження, звіти та акти технічного обстеження, на підставі яких з метою вжиття заходів щодо забезпечення техногенної безпеки складає та подає на розгляд регіональній </w:t>
      </w:r>
      <w:r w:rsidRPr="007A12EA">
        <w:rPr>
          <w:sz w:val="28"/>
          <w:szCs w:val="28"/>
          <w:lang w:val="uk-UA"/>
        </w:rPr>
        <w:lastRenderedPageBreak/>
        <w:t>комісії з питань техногенно-екологічної безпеки і надзвичайних ситуацій переліки:</w:t>
      </w:r>
    </w:p>
    <w:p w14:paraId="7423A88E" w14:textId="606B7DA7" w:rsidR="009D5098" w:rsidRPr="007A12EA" w:rsidRDefault="009D5098"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w:t>
      </w:r>
      <w:r w:rsidR="00851D7C">
        <w:rPr>
          <w:sz w:val="28"/>
          <w:szCs w:val="28"/>
          <w:lang w:val="uk-UA"/>
        </w:rPr>
        <w:t> </w:t>
      </w:r>
      <w:r w:rsidRPr="007A12EA">
        <w:rPr>
          <w:sz w:val="28"/>
          <w:szCs w:val="28"/>
          <w:lang w:val="uk-UA"/>
        </w:rPr>
        <w:t>потенційно аварійно небезпечних об’єктів, які потребують невідкладних робіт щодо часткового демонтажу частин об’єкта або його окремих конструкцій;</w:t>
      </w:r>
    </w:p>
    <w:p w14:paraId="17064454" w14:textId="6B1B6306" w:rsidR="009D5098" w:rsidRPr="007A12EA" w:rsidRDefault="009D5098"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w:t>
      </w:r>
      <w:r w:rsidR="00851D7C">
        <w:rPr>
          <w:sz w:val="28"/>
          <w:szCs w:val="28"/>
          <w:lang w:val="uk-UA"/>
        </w:rPr>
        <w:t> </w:t>
      </w:r>
      <w:r w:rsidRPr="007A12EA">
        <w:rPr>
          <w:sz w:val="28"/>
          <w:szCs w:val="28"/>
          <w:lang w:val="uk-UA"/>
        </w:rPr>
        <w:t>аварійно небезпечних об’єктів, які підлягають демонтажу, ліквідації.</w:t>
      </w:r>
    </w:p>
    <w:p w14:paraId="6677FDFD" w14:textId="08342ECC" w:rsidR="009D5098" w:rsidRPr="007A12EA" w:rsidRDefault="009D5098"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2</w:t>
      </w:r>
      <w:r w:rsidR="00F4304E">
        <w:rPr>
          <w:sz w:val="28"/>
          <w:szCs w:val="28"/>
          <w:lang w:val="uk-UA"/>
        </w:rPr>
        <w:t>7</w:t>
      </w:r>
      <w:r w:rsidRPr="007A12EA">
        <w:rPr>
          <w:sz w:val="28"/>
          <w:szCs w:val="28"/>
          <w:lang w:val="uk-UA"/>
        </w:rPr>
        <w:t>. Відповідно до п.</w:t>
      </w:r>
      <w:r w:rsidR="00851D7C">
        <w:rPr>
          <w:sz w:val="28"/>
          <w:szCs w:val="28"/>
          <w:lang w:val="uk-UA"/>
        </w:rPr>
        <w:t> </w:t>
      </w:r>
      <w:r w:rsidRPr="007A12EA">
        <w:rPr>
          <w:sz w:val="28"/>
          <w:szCs w:val="28"/>
          <w:lang w:val="uk-UA"/>
        </w:rPr>
        <w:t>11 Порядку №</w:t>
      </w:r>
      <w:r w:rsidR="00851D7C">
        <w:rPr>
          <w:sz w:val="28"/>
          <w:szCs w:val="28"/>
          <w:lang w:val="uk-UA"/>
        </w:rPr>
        <w:t> </w:t>
      </w:r>
      <w:r w:rsidRPr="007A12EA">
        <w:rPr>
          <w:sz w:val="28"/>
          <w:szCs w:val="28"/>
          <w:lang w:val="uk-UA"/>
        </w:rPr>
        <w:t>473 регіональна комісія з питань техногенно-екологічної безпеки і надзвичайних ситуацій невідкладно, але не пізніше ніж у п’ятиденний строк з дня отримання інформації від відповідального органу, розглядає з урахуванням інформації від правоохоронних органів (у</w:t>
      </w:r>
      <w:r w:rsidR="00D736DC" w:rsidRPr="007A12EA">
        <w:rPr>
          <w:sz w:val="28"/>
          <w:szCs w:val="28"/>
          <w:lang w:val="uk-UA"/>
        </w:rPr>
        <w:t xml:space="preserve"> </w:t>
      </w:r>
      <w:r w:rsidRPr="007A12EA">
        <w:rPr>
          <w:sz w:val="28"/>
          <w:szCs w:val="28"/>
          <w:lang w:val="uk-UA"/>
        </w:rPr>
        <w:t>рамках можливих кримінальних проваджень, пов’язаних із збройною агресією Російської Федерації) та схвалює переліки об’єктів, зазначених у п</w:t>
      </w:r>
      <w:r w:rsidR="00075045" w:rsidRPr="007A12EA">
        <w:rPr>
          <w:sz w:val="28"/>
          <w:szCs w:val="28"/>
          <w:lang w:val="uk-UA"/>
        </w:rPr>
        <w:t>.</w:t>
      </w:r>
      <w:r w:rsidR="00851D7C">
        <w:rPr>
          <w:sz w:val="28"/>
          <w:szCs w:val="28"/>
          <w:lang w:val="uk-UA"/>
        </w:rPr>
        <w:t> </w:t>
      </w:r>
      <w:r w:rsidRPr="007A12EA">
        <w:rPr>
          <w:sz w:val="28"/>
          <w:szCs w:val="28"/>
          <w:lang w:val="uk-UA"/>
        </w:rPr>
        <w:t>20 цього Порядку.</w:t>
      </w:r>
    </w:p>
    <w:p w14:paraId="4F00A785" w14:textId="303B0D54" w:rsidR="00EB1454" w:rsidRPr="007A12EA" w:rsidRDefault="009D5098"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2</w:t>
      </w:r>
      <w:r w:rsidR="00F4304E">
        <w:rPr>
          <w:sz w:val="28"/>
          <w:szCs w:val="28"/>
          <w:lang w:val="uk-UA"/>
        </w:rPr>
        <w:t>8</w:t>
      </w:r>
      <w:r w:rsidRPr="007A12EA">
        <w:rPr>
          <w:sz w:val="28"/>
          <w:szCs w:val="28"/>
          <w:lang w:val="uk-UA"/>
        </w:rPr>
        <w:t xml:space="preserve">. Відновлення пошкоджених об’єктів шляхом будівництва (капітального ремонту, реконструкції) здійснюється власником (управителем), уповноваженим органом чи іншим замовником будівництва на підставі звіту технічного обстеження відповідно розробленої та затвердженої в установленому законодавством порядку </w:t>
      </w:r>
      <w:proofErr w:type="spellStart"/>
      <w:r w:rsidRPr="007A12EA">
        <w:rPr>
          <w:sz w:val="28"/>
          <w:szCs w:val="28"/>
          <w:lang w:val="uk-UA"/>
        </w:rPr>
        <w:t>проєктної</w:t>
      </w:r>
      <w:proofErr w:type="spellEnd"/>
      <w:r w:rsidRPr="007A12EA">
        <w:rPr>
          <w:sz w:val="28"/>
          <w:szCs w:val="28"/>
          <w:lang w:val="uk-UA"/>
        </w:rPr>
        <w:t xml:space="preserve"> документації;</w:t>
      </w:r>
    </w:p>
    <w:p w14:paraId="49FA9FC1" w14:textId="6105DB39" w:rsidR="00EB1454" w:rsidRPr="007A12EA" w:rsidRDefault="00EB1454"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2</w:t>
      </w:r>
      <w:r w:rsidR="00F4304E">
        <w:rPr>
          <w:sz w:val="28"/>
          <w:szCs w:val="28"/>
          <w:lang w:val="uk-UA"/>
        </w:rPr>
        <w:t>9</w:t>
      </w:r>
      <w:r w:rsidRPr="007A12EA">
        <w:rPr>
          <w:sz w:val="28"/>
          <w:szCs w:val="28"/>
          <w:lang w:val="uk-UA"/>
        </w:rPr>
        <w:t>.</w:t>
      </w:r>
      <w:r w:rsidR="00851D7C">
        <w:rPr>
          <w:sz w:val="28"/>
          <w:szCs w:val="28"/>
          <w:lang w:val="uk-UA"/>
        </w:rPr>
        <w:t> </w:t>
      </w:r>
      <w:r w:rsidRPr="007A12EA">
        <w:rPr>
          <w:sz w:val="28"/>
          <w:szCs w:val="28"/>
          <w:lang w:val="uk-UA"/>
        </w:rPr>
        <w:t>Відновлення пошкоджених об’єктів шляхом:</w:t>
      </w:r>
    </w:p>
    <w:p w14:paraId="15C15EE0" w14:textId="71DC3290" w:rsidR="00EB1454" w:rsidRPr="007A12EA" w:rsidRDefault="00EB1454"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w:t>
      </w:r>
      <w:r w:rsidR="00851D7C">
        <w:rPr>
          <w:sz w:val="28"/>
          <w:szCs w:val="28"/>
          <w:lang w:val="uk-UA"/>
        </w:rPr>
        <w:t> </w:t>
      </w:r>
      <w:r w:rsidRPr="007A12EA">
        <w:rPr>
          <w:sz w:val="28"/>
          <w:szCs w:val="28"/>
          <w:lang w:val="uk-UA"/>
        </w:rPr>
        <w:t>будівництва (капітального ремонту, реконструкції) здійснюється власником (управителем), відповідальним органом (об’єкт</w:t>
      </w:r>
      <w:r w:rsidR="004A6BEC">
        <w:rPr>
          <w:sz w:val="28"/>
          <w:szCs w:val="28"/>
          <w:lang w:val="uk-UA"/>
        </w:rPr>
        <w:t>ів</w:t>
      </w:r>
      <w:r w:rsidRPr="007A12EA">
        <w:rPr>
          <w:sz w:val="28"/>
          <w:szCs w:val="28"/>
          <w:lang w:val="uk-UA"/>
        </w:rPr>
        <w:t>, пошкодження яких відбулося до 22.02.2023) чи іншим замовником будівництва на підставі звіту технічного обстеження відповідно</w:t>
      </w:r>
      <w:r w:rsidR="00004D92">
        <w:rPr>
          <w:sz w:val="28"/>
          <w:szCs w:val="28"/>
          <w:lang w:val="uk-UA"/>
        </w:rPr>
        <w:t xml:space="preserve"> до </w:t>
      </w:r>
      <w:r w:rsidRPr="007A12EA">
        <w:rPr>
          <w:sz w:val="28"/>
          <w:szCs w:val="28"/>
          <w:lang w:val="uk-UA"/>
        </w:rPr>
        <w:t xml:space="preserve">розробленої та затвердженої в установленому законодавством порядку </w:t>
      </w:r>
      <w:proofErr w:type="spellStart"/>
      <w:r w:rsidRPr="007A12EA">
        <w:rPr>
          <w:sz w:val="28"/>
          <w:szCs w:val="28"/>
          <w:lang w:val="uk-UA"/>
        </w:rPr>
        <w:t>проєктної</w:t>
      </w:r>
      <w:proofErr w:type="spellEnd"/>
      <w:r w:rsidRPr="007A12EA">
        <w:rPr>
          <w:sz w:val="28"/>
          <w:szCs w:val="28"/>
          <w:lang w:val="uk-UA"/>
        </w:rPr>
        <w:t xml:space="preserve"> документації, у </w:t>
      </w:r>
      <w:proofErr w:type="spellStart"/>
      <w:r w:rsidRPr="007A12EA">
        <w:rPr>
          <w:sz w:val="28"/>
          <w:szCs w:val="28"/>
          <w:lang w:val="uk-UA"/>
        </w:rPr>
        <w:t>т.ч</w:t>
      </w:r>
      <w:proofErr w:type="spellEnd"/>
      <w:r w:rsidRPr="007A12EA">
        <w:rPr>
          <w:sz w:val="28"/>
          <w:szCs w:val="28"/>
          <w:lang w:val="uk-UA"/>
        </w:rPr>
        <w:t>. способами, визначеними Законом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Державни</w:t>
      </w:r>
      <w:r w:rsidR="00DA2A78">
        <w:rPr>
          <w:sz w:val="28"/>
          <w:szCs w:val="28"/>
          <w:lang w:val="uk-UA"/>
        </w:rPr>
        <w:t>й</w:t>
      </w:r>
      <w:r w:rsidRPr="007A12EA">
        <w:rPr>
          <w:sz w:val="28"/>
          <w:szCs w:val="28"/>
          <w:lang w:val="uk-UA"/>
        </w:rPr>
        <w:t xml:space="preserve">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00DA2A78">
        <w:rPr>
          <w:sz w:val="28"/>
          <w:szCs w:val="28"/>
          <w:lang w:val="uk-UA"/>
        </w:rPr>
        <w:t>»</w:t>
      </w:r>
      <w:r w:rsidRPr="007A12EA">
        <w:rPr>
          <w:sz w:val="28"/>
          <w:szCs w:val="28"/>
          <w:lang w:val="uk-UA"/>
        </w:rPr>
        <w:t xml:space="preserve"> та іншими нормативними документами;</w:t>
      </w:r>
    </w:p>
    <w:p w14:paraId="51FC827D" w14:textId="6EC0CAD6" w:rsidR="00EB1454" w:rsidRPr="007A12EA" w:rsidRDefault="00EB1454"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w:t>
      </w:r>
      <w:r w:rsidR="00851D7C">
        <w:rPr>
          <w:sz w:val="28"/>
          <w:szCs w:val="28"/>
          <w:lang w:val="uk-UA"/>
        </w:rPr>
        <w:t> </w:t>
      </w:r>
      <w:r w:rsidRPr="007A12EA">
        <w:rPr>
          <w:sz w:val="28"/>
          <w:szCs w:val="28"/>
          <w:lang w:val="uk-UA"/>
        </w:rPr>
        <w:t>поточного ремонту здійснюється власником (управителем), відповідальним органом (об’єкт</w:t>
      </w:r>
      <w:r w:rsidR="00DA2A78">
        <w:rPr>
          <w:sz w:val="28"/>
          <w:szCs w:val="28"/>
          <w:lang w:val="uk-UA"/>
        </w:rPr>
        <w:t>ів</w:t>
      </w:r>
      <w:r w:rsidRPr="007A12EA">
        <w:rPr>
          <w:sz w:val="28"/>
          <w:szCs w:val="28"/>
          <w:lang w:val="uk-UA"/>
        </w:rPr>
        <w:t xml:space="preserve">, пошкодження яких відбулося до 22.02.2023) чи іншим замовником на підставі </w:t>
      </w:r>
      <w:proofErr w:type="spellStart"/>
      <w:r w:rsidRPr="007A12EA">
        <w:rPr>
          <w:sz w:val="28"/>
          <w:szCs w:val="28"/>
          <w:lang w:val="uk-UA"/>
        </w:rPr>
        <w:t>акта</w:t>
      </w:r>
      <w:proofErr w:type="spellEnd"/>
      <w:r w:rsidRPr="007A12EA">
        <w:rPr>
          <w:sz w:val="28"/>
          <w:szCs w:val="28"/>
          <w:lang w:val="uk-UA"/>
        </w:rPr>
        <w:t xml:space="preserve"> комісійного обстеження та дефектного </w:t>
      </w:r>
      <w:proofErr w:type="spellStart"/>
      <w:r w:rsidRPr="007A12EA">
        <w:rPr>
          <w:sz w:val="28"/>
          <w:szCs w:val="28"/>
          <w:lang w:val="uk-UA"/>
        </w:rPr>
        <w:t>акта</w:t>
      </w:r>
      <w:proofErr w:type="spellEnd"/>
      <w:r w:rsidRPr="007A12EA">
        <w:rPr>
          <w:sz w:val="28"/>
          <w:szCs w:val="28"/>
          <w:lang w:val="uk-UA"/>
        </w:rPr>
        <w:t xml:space="preserve">, який складено на підставі інформації, наявної в акті комісійного обстеження. Вартість поточного ремонту має визначатися на підставі обґрунтованих трудових та матеріально-технічних ресурсів та їх вартості, обчисленої у поточному рівні цін. Для визначення вартості таких робіт за рішенням замовника можуть використовуватись положення Настанови з визначення вартості будівництва, затвердженої наказом </w:t>
      </w:r>
      <w:proofErr w:type="spellStart"/>
      <w:r w:rsidRPr="007A12EA">
        <w:rPr>
          <w:sz w:val="28"/>
          <w:szCs w:val="28"/>
          <w:lang w:val="uk-UA"/>
        </w:rPr>
        <w:t>Мінрегіону</w:t>
      </w:r>
      <w:proofErr w:type="spellEnd"/>
      <w:r w:rsidRPr="007A12EA">
        <w:rPr>
          <w:sz w:val="28"/>
          <w:szCs w:val="28"/>
          <w:lang w:val="uk-UA"/>
        </w:rPr>
        <w:t xml:space="preserve"> від</w:t>
      </w:r>
      <w:r w:rsidR="00851D7C">
        <w:rPr>
          <w:sz w:val="28"/>
          <w:szCs w:val="28"/>
          <w:lang w:val="uk-UA"/>
        </w:rPr>
        <w:t> </w:t>
      </w:r>
      <w:r w:rsidRPr="007A12EA">
        <w:rPr>
          <w:sz w:val="28"/>
          <w:szCs w:val="28"/>
          <w:lang w:val="uk-UA"/>
        </w:rPr>
        <w:t>01.11.2021 №</w:t>
      </w:r>
      <w:r w:rsidR="00851D7C">
        <w:rPr>
          <w:sz w:val="28"/>
          <w:szCs w:val="28"/>
          <w:lang w:val="uk-UA"/>
        </w:rPr>
        <w:t> </w:t>
      </w:r>
      <w:r w:rsidRPr="007A12EA">
        <w:rPr>
          <w:sz w:val="28"/>
          <w:szCs w:val="28"/>
          <w:lang w:val="uk-UA"/>
        </w:rPr>
        <w:t>281.</w:t>
      </w:r>
    </w:p>
    <w:p w14:paraId="3CA9CD7B" w14:textId="445F7A98" w:rsidR="009D5098" w:rsidRDefault="00EB1454" w:rsidP="00B51680">
      <w:pPr>
        <w:pStyle w:val="a3"/>
        <w:shd w:val="clear" w:color="auto" w:fill="FFFFFF"/>
        <w:spacing w:before="0" w:beforeAutospacing="0" w:after="0" w:afterAutospacing="0"/>
        <w:ind w:firstLine="567"/>
        <w:jc w:val="both"/>
        <w:rPr>
          <w:sz w:val="28"/>
          <w:szCs w:val="28"/>
          <w:lang w:val="uk-UA"/>
        </w:rPr>
      </w:pPr>
      <w:r w:rsidRPr="007A12EA">
        <w:rPr>
          <w:sz w:val="28"/>
          <w:szCs w:val="28"/>
          <w:lang w:val="uk-UA"/>
        </w:rPr>
        <w:t xml:space="preserve">Відновлення шляхом проведення поточного ремонту пошкодженого об’єкта може відбуватися у </w:t>
      </w:r>
      <w:proofErr w:type="spellStart"/>
      <w:r w:rsidRPr="007A12EA">
        <w:rPr>
          <w:sz w:val="28"/>
          <w:szCs w:val="28"/>
          <w:lang w:val="uk-UA"/>
        </w:rPr>
        <w:t>т.ч</w:t>
      </w:r>
      <w:proofErr w:type="spellEnd"/>
      <w:r w:rsidRPr="007A12EA">
        <w:rPr>
          <w:sz w:val="28"/>
          <w:szCs w:val="28"/>
          <w:lang w:val="uk-UA"/>
        </w:rPr>
        <w:t xml:space="preserve">. способами, визначеними Законом України «Про компенсацію за пошкодження та знищення окремих категорій об’єктів нерухомого майна внаслідок бойових дій, терористичних актів, диверсій, </w:t>
      </w:r>
      <w:r w:rsidRPr="007A12EA">
        <w:rPr>
          <w:sz w:val="28"/>
          <w:szCs w:val="28"/>
          <w:lang w:val="uk-UA"/>
        </w:rPr>
        <w:lastRenderedPageBreak/>
        <w:t>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та іншими нормативними документами.</w:t>
      </w:r>
    </w:p>
    <w:p w14:paraId="1DEF0245" w14:textId="7536DDDD" w:rsidR="00616714" w:rsidRDefault="00616714" w:rsidP="00B51680">
      <w:pPr>
        <w:pStyle w:val="a3"/>
        <w:shd w:val="clear" w:color="auto" w:fill="FFFFFF"/>
        <w:spacing w:before="0" w:beforeAutospacing="0" w:after="0" w:afterAutospacing="0"/>
        <w:ind w:firstLine="567"/>
        <w:jc w:val="both"/>
        <w:rPr>
          <w:sz w:val="28"/>
          <w:szCs w:val="28"/>
          <w:lang w:val="uk-UA"/>
        </w:rPr>
      </w:pPr>
    </w:p>
    <w:p w14:paraId="45674F00" w14:textId="2D393F24" w:rsidR="002173B4" w:rsidRPr="007A12EA" w:rsidRDefault="00616714" w:rsidP="00B51680">
      <w:pPr>
        <w:pStyle w:val="a3"/>
        <w:shd w:val="clear" w:color="auto" w:fill="FFFFFF"/>
        <w:spacing w:before="0" w:beforeAutospacing="0" w:after="0" w:afterAutospacing="0"/>
        <w:ind w:firstLine="567"/>
        <w:jc w:val="both"/>
        <w:rPr>
          <w:sz w:val="28"/>
          <w:szCs w:val="28"/>
          <w:lang w:val="uk-UA"/>
        </w:rPr>
      </w:pPr>
      <w:r>
        <w:rPr>
          <w:sz w:val="28"/>
          <w:szCs w:val="28"/>
          <w:lang w:val="uk-UA"/>
        </w:rPr>
        <w:t>_______________________________________________________</w:t>
      </w:r>
    </w:p>
    <w:sectPr w:rsidR="002173B4" w:rsidRPr="007A12EA" w:rsidSect="00BE1A8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8C896" w14:textId="77777777" w:rsidR="00BE1A87" w:rsidRDefault="00BE1A87" w:rsidP="007A12EA">
      <w:pPr>
        <w:spacing w:after="0" w:line="240" w:lineRule="auto"/>
      </w:pPr>
      <w:r>
        <w:separator/>
      </w:r>
    </w:p>
  </w:endnote>
  <w:endnote w:type="continuationSeparator" w:id="0">
    <w:p w14:paraId="5A25B73E" w14:textId="77777777" w:rsidR="00BE1A87" w:rsidRDefault="00BE1A87" w:rsidP="007A1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C914F" w14:textId="77777777" w:rsidR="00BE1A87" w:rsidRDefault="00BE1A87" w:rsidP="007A12EA">
      <w:pPr>
        <w:spacing w:after="0" w:line="240" w:lineRule="auto"/>
      </w:pPr>
      <w:r>
        <w:separator/>
      </w:r>
    </w:p>
  </w:footnote>
  <w:footnote w:type="continuationSeparator" w:id="0">
    <w:p w14:paraId="5312574A" w14:textId="77777777" w:rsidR="00BE1A87" w:rsidRDefault="00BE1A87" w:rsidP="007A1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89810"/>
      <w:docPartObj>
        <w:docPartGallery w:val="Page Numbers (Top of Page)"/>
        <w:docPartUnique/>
      </w:docPartObj>
    </w:sdtPr>
    <w:sdtEndPr>
      <w:rPr>
        <w:rFonts w:ascii="Times New Roman" w:hAnsi="Times New Roman" w:cs="Times New Roman"/>
        <w:sz w:val="28"/>
        <w:szCs w:val="28"/>
      </w:rPr>
    </w:sdtEndPr>
    <w:sdtContent>
      <w:p w14:paraId="24C0F054" w14:textId="1143B2AE" w:rsidR="007A12EA" w:rsidRPr="007A12EA" w:rsidRDefault="007A12EA">
        <w:pPr>
          <w:pStyle w:val="a4"/>
          <w:jc w:val="center"/>
          <w:rPr>
            <w:rFonts w:ascii="Times New Roman" w:hAnsi="Times New Roman" w:cs="Times New Roman"/>
            <w:sz w:val="28"/>
            <w:szCs w:val="28"/>
          </w:rPr>
        </w:pPr>
        <w:r w:rsidRPr="007A12EA">
          <w:rPr>
            <w:rFonts w:ascii="Times New Roman" w:hAnsi="Times New Roman" w:cs="Times New Roman"/>
            <w:sz w:val="28"/>
            <w:szCs w:val="28"/>
          </w:rPr>
          <w:fldChar w:fldCharType="begin"/>
        </w:r>
        <w:r w:rsidRPr="007A12EA">
          <w:rPr>
            <w:rFonts w:ascii="Times New Roman" w:hAnsi="Times New Roman" w:cs="Times New Roman"/>
            <w:sz w:val="28"/>
            <w:szCs w:val="28"/>
          </w:rPr>
          <w:instrText>PAGE   \* MERGEFORMAT</w:instrText>
        </w:r>
        <w:r w:rsidRPr="007A12EA">
          <w:rPr>
            <w:rFonts w:ascii="Times New Roman" w:hAnsi="Times New Roman" w:cs="Times New Roman"/>
            <w:sz w:val="28"/>
            <w:szCs w:val="28"/>
          </w:rPr>
          <w:fldChar w:fldCharType="separate"/>
        </w:r>
        <w:r w:rsidRPr="007A12EA">
          <w:rPr>
            <w:rFonts w:ascii="Times New Roman" w:hAnsi="Times New Roman" w:cs="Times New Roman"/>
            <w:sz w:val="28"/>
            <w:szCs w:val="28"/>
          </w:rPr>
          <w:t>2</w:t>
        </w:r>
        <w:r w:rsidRPr="007A12EA">
          <w:rPr>
            <w:rFonts w:ascii="Times New Roman" w:hAnsi="Times New Roman" w:cs="Times New Roman"/>
            <w:sz w:val="28"/>
            <w:szCs w:val="28"/>
          </w:rPr>
          <w:fldChar w:fldCharType="end"/>
        </w:r>
      </w:p>
    </w:sdtContent>
  </w:sdt>
  <w:p w14:paraId="6B5623CE" w14:textId="77777777" w:rsidR="007A12EA" w:rsidRDefault="007A12E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098"/>
    <w:rsid w:val="00003900"/>
    <w:rsid w:val="00004D92"/>
    <w:rsid w:val="00017965"/>
    <w:rsid w:val="000341AD"/>
    <w:rsid w:val="00072A41"/>
    <w:rsid w:val="00075045"/>
    <w:rsid w:val="00087A5A"/>
    <w:rsid w:val="000A6877"/>
    <w:rsid w:val="000B3869"/>
    <w:rsid w:val="000D18DF"/>
    <w:rsid w:val="00116BD0"/>
    <w:rsid w:val="001365C2"/>
    <w:rsid w:val="001605D4"/>
    <w:rsid w:val="00167E48"/>
    <w:rsid w:val="00186098"/>
    <w:rsid w:val="001E63DD"/>
    <w:rsid w:val="001F2987"/>
    <w:rsid w:val="001F3240"/>
    <w:rsid w:val="00201C9D"/>
    <w:rsid w:val="00203511"/>
    <w:rsid w:val="002173B4"/>
    <w:rsid w:val="00233116"/>
    <w:rsid w:val="00260AB0"/>
    <w:rsid w:val="002726AC"/>
    <w:rsid w:val="00281208"/>
    <w:rsid w:val="002B21E0"/>
    <w:rsid w:val="00311B0E"/>
    <w:rsid w:val="00312D4B"/>
    <w:rsid w:val="003160EC"/>
    <w:rsid w:val="00321CFD"/>
    <w:rsid w:val="00325C86"/>
    <w:rsid w:val="003408C1"/>
    <w:rsid w:val="0036291F"/>
    <w:rsid w:val="0038038A"/>
    <w:rsid w:val="00392A3D"/>
    <w:rsid w:val="00415095"/>
    <w:rsid w:val="00422E35"/>
    <w:rsid w:val="00431322"/>
    <w:rsid w:val="00434009"/>
    <w:rsid w:val="00444BED"/>
    <w:rsid w:val="004534CF"/>
    <w:rsid w:val="004636CD"/>
    <w:rsid w:val="004A6BEC"/>
    <w:rsid w:val="004D68BF"/>
    <w:rsid w:val="004E4767"/>
    <w:rsid w:val="0052732A"/>
    <w:rsid w:val="00573675"/>
    <w:rsid w:val="00581AC7"/>
    <w:rsid w:val="0058463B"/>
    <w:rsid w:val="005A01D3"/>
    <w:rsid w:val="005B6E0D"/>
    <w:rsid w:val="005F019B"/>
    <w:rsid w:val="005F27A7"/>
    <w:rsid w:val="00616714"/>
    <w:rsid w:val="00617603"/>
    <w:rsid w:val="006333FF"/>
    <w:rsid w:val="00635C2C"/>
    <w:rsid w:val="00645D01"/>
    <w:rsid w:val="0065110D"/>
    <w:rsid w:val="00654C3F"/>
    <w:rsid w:val="00692732"/>
    <w:rsid w:val="006D6BC2"/>
    <w:rsid w:val="006D7F81"/>
    <w:rsid w:val="006F2D1C"/>
    <w:rsid w:val="00714C51"/>
    <w:rsid w:val="00771E80"/>
    <w:rsid w:val="00782496"/>
    <w:rsid w:val="007A12EA"/>
    <w:rsid w:val="007B30E2"/>
    <w:rsid w:val="007D6837"/>
    <w:rsid w:val="007F2389"/>
    <w:rsid w:val="00801634"/>
    <w:rsid w:val="00851D7C"/>
    <w:rsid w:val="0085323C"/>
    <w:rsid w:val="00857992"/>
    <w:rsid w:val="00862DBA"/>
    <w:rsid w:val="00866B7E"/>
    <w:rsid w:val="00885E66"/>
    <w:rsid w:val="008C2471"/>
    <w:rsid w:val="008E6E11"/>
    <w:rsid w:val="008E7A6B"/>
    <w:rsid w:val="0090532A"/>
    <w:rsid w:val="00913AC0"/>
    <w:rsid w:val="00921400"/>
    <w:rsid w:val="00925C35"/>
    <w:rsid w:val="009647C0"/>
    <w:rsid w:val="0097757F"/>
    <w:rsid w:val="009D5098"/>
    <w:rsid w:val="009F7548"/>
    <w:rsid w:val="00A010A4"/>
    <w:rsid w:val="00A110CF"/>
    <w:rsid w:val="00A224D8"/>
    <w:rsid w:val="00A44E6E"/>
    <w:rsid w:val="00A603A3"/>
    <w:rsid w:val="00A71995"/>
    <w:rsid w:val="00A8580C"/>
    <w:rsid w:val="00A93A1A"/>
    <w:rsid w:val="00AA0196"/>
    <w:rsid w:val="00AB7332"/>
    <w:rsid w:val="00AC30FF"/>
    <w:rsid w:val="00AE7796"/>
    <w:rsid w:val="00AF2535"/>
    <w:rsid w:val="00B01B2C"/>
    <w:rsid w:val="00B02041"/>
    <w:rsid w:val="00B05739"/>
    <w:rsid w:val="00B51680"/>
    <w:rsid w:val="00B95EA4"/>
    <w:rsid w:val="00BA5140"/>
    <w:rsid w:val="00BB20F3"/>
    <w:rsid w:val="00BB620C"/>
    <w:rsid w:val="00BC2FC0"/>
    <w:rsid w:val="00BE1A87"/>
    <w:rsid w:val="00BE4295"/>
    <w:rsid w:val="00BE7BDE"/>
    <w:rsid w:val="00C0086F"/>
    <w:rsid w:val="00C03A3A"/>
    <w:rsid w:val="00C31AE3"/>
    <w:rsid w:val="00C40315"/>
    <w:rsid w:val="00C425B7"/>
    <w:rsid w:val="00C66CCB"/>
    <w:rsid w:val="00C67355"/>
    <w:rsid w:val="00C72196"/>
    <w:rsid w:val="00C95B09"/>
    <w:rsid w:val="00C971C6"/>
    <w:rsid w:val="00CA12BF"/>
    <w:rsid w:val="00CA4B32"/>
    <w:rsid w:val="00CB1615"/>
    <w:rsid w:val="00CB4C0A"/>
    <w:rsid w:val="00CB66A1"/>
    <w:rsid w:val="00CC0DD2"/>
    <w:rsid w:val="00CF4FA2"/>
    <w:rsid w:val="00D03B83"/>
    <w:rsid w:val="00D146B3"/>
    <w:rsid w:val="00D15C47"/>
    <w:rsid w:val="00D22C7F"/>
    <w:rsid w:val="00D3285E"/>
    <w:rsid w:val="00D32A1D"/>
    <w:rsid w:val="00D6061A"/>
    <w:rsid w:val="00D61101"/>
    <w:rsid w:val="00D62F02"/>
    <w:rsid w:val="00D736DC"/>
    <w:rsid w:val="00D95FE0"/>
    <w:rsid w:val="00DA2A78"/>
    <w:rsid w:val="00DA6EB4"/>
    <w:rsid w:val="00DB308A"/>
    <w:rsid w:val="00DD23BA"/>
    <w:rsid w:val="00DD279A"/>
    <w:rsid w:val="00DD3EE3"/>
    <w:rsid w:val="00DF4232"/>
    <w:rsid w:val="00DF4D3A"/>
    <w:rsid w:val="00DF7B9B"/>
    <w:rsid w:val="00E35DE4"/>
    <w:rsid w:val="00E43C1E"/>
    <w:rsid w:val="00E65659"/>
    <w:rsid w:val="00E67C1A"/>
    <w:rsid w:val="00EB1454"/>
    <w:rsid w:val="00ED2AFC"/>
    <w:rsid w:val="00EE2DB7"/>
    <w:rsid w:val="00EE464E"/>
    <w:rsid w:val="00F1191B"/>
    <w:rsid w:val="00F13CA4"/>
    <w:rsid w:val="00F22CEF"/>
    <w:rsid w:val="00F24008"/>
    <w:rsid w:val="00F2768E"/>
    <w:rsid w:val="00F4304E"/>
    <w:rsid w:val="00F50259"/>
    <w:rsid w:val="00F67043"/>
    <w:rsid w:val="00FD368C"/>
    <w:rsid w:val="00FD3DBF"/>
    <w:rsid w:val="00FE151F"/>
    <w:rsid w:val="00FE25E4"/>
    <w:rsid w:val="00FE57DB"/>
    <w:rsid w:val="00FE5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AF406"/>
  <w15:chartTrackingRefBased/>
  <w15:docId w15:val="{6112B9AF-FCE0-4593-89CE-8B282A14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509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4">
    <w:name w:val="header"/>
    <w:basedOn w:val="a"/>
    <w:link w:val="a5"/>
    <w:uiPriority w:val="99"/>
    <w:unhideWhenUsed/>
    <w:rsid w:val="007A12EA"/>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7A12EA"/>
  </w:style>
  <w:style w:type="paragraph" w:styleId="a6">
    <w:name w:val="footer"/>
    <w:basedOn w:val="a"/>
    <w:link w:val="a7"/>
    <w:uiPriority w:val="99"/>
    <w:unhideWhenUsed/>
    <w:rsid w:val="007A12EA"/>
    <w:pPr>
      <w:tabs>
        <w:tab w:val="center" w:pos="4819"/>
        <w:tab w:val="right" w:pos="9639"/>
      </w:tabs>
      <w:spacing w:after="0" w:line="240" w:lineRule="auto"/>
    </w:pPr>
  </w:style>
  <w:style w:type="character" w:customStyle="1" w:styleId="a7">
    <w:name w:val="Нижний колонтитул Знак"/>
    <w:basedOn w:val="a0"/>
    <w:link w:val="a6"/>
    <w:uiPriority w:val="99"/>
    <w:rsid w:val="007A12EA"/>
  </w:style>
  <w:style w:type="paragraph" w:styleId="a8">
    <w:name w:val="List Paragraph"/>
    <w:basedOn w:val="a"/>
    <w:uiPriority w:val="34"/>
    <w:qFormat/>
    <w:rsid w:val="007A1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91739">
      <w:bodyDiv w:val="1"/>
      <w:marLeft w:val="0"/>
      <w:marRight w:val="0"/>
      <w:marTop w:val="0"/>
      <w:marBottom w:val="0"/>
      <w:divBdr>
        <w:top w:val="none" w:sz="0" w:space="0" w:color="auto"/>
        <w:left w:val="none" w:sz="0" w:space="0" w:color="auto"/>
        <w:bottom w:val="none" w:sz="0" w:space="0" w:color="auto"/>
        <w:right w:val="none" w:sz="0" w:space="0" w:color="auto"/>
      </w:divBdr>
    </w:div>
    <w:div w:id="268968770">
      <w:bodyDiv w:val="1"/>
      <w:marLeft w:val="0"/>
      <w:marRight w:val="0"/>
      <w:marTop w:val="0"/>
      <w:marBottom w:val="0"/>
      <w:divBdr>
        <w:top w:val="none" w:sz="0" w:space="0" w:color="auto"/>
        <w:left w:val="none" w:sz="0" w:space="0" w:color="auto"/>
        <w:bottom w:val="none" w:sz="0" w:space="0" w:color="auto"/>
        <w:right w:val="none" w:sz="0" w:space="0" w:color="auto"/>
      </w:divBdr>
    </w:div>
    <w:div w:id="44573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19373</Words>
  <Characters>11044</Characters>
  <Application>Microsoft Office Word</Application>
  <DocSecurity>0</DocSecurity>
  <Lines>92</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Наталя Смирнова</cp:lastModifiedBy>
  <cp:revision>11</cp:revision>
  <cp:lastPrinted>2024-02-13T07:36:00Z</cp:lastPrinted>
  <dcterms:created xsi:type="dcterms:W3CDTF">2024-02-13T07:28:00Z</dcterms:created>
  <dcterms:modified xsi:type="dcterms:W3CDTF">2024-02-13T08:20:00Z</dcterms:modified>
</cp:coreProperties>
</file>