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8E7" w:rsidRPr="00F4726F" w:rsidRDefault="00CC48E7" w:rsidP="00CC48E7">
      <w:pPr>
        <w:jc w:val="both"/>
        <w:rPr>
          <w:sz w:val="22"/>
          <w:szCs w:val="22"/>
        </w:rPr>
      </w:pPr>
      <w:r w:rsidRPr="00F4726F">
        <w:rPr>
          <w:sz w:val="22"/>
          <w:szCs w:val="22"/>
        </w:rPr>
        <w:t>v-de-013</w:t>
      </w:r>
    </w:p>
    <w:p w:rsidR="00CC48E7" w:rsidRPr="00F4726F" w:rsidRDefault="00CC48E7" w:rsidP="00CC48E7">
      <w:pPr>
        <w:pStyle w:val="4"/>
        <w:shd w:val="clear" w:color="auto" w:fill="auto"/>
        <w:tabs>
          <w:tab w:val="left" w:pos="7109"/>
        </w:tabs>
        <w:spacing w:before="0" w:after="0" w:line="260" w:lineRule="exact"/>
        <w:ind w:left="340" w:hanging="340"/>
        <w:rPr>
          <w:sz w:val="28"/>
          <w:szCs w:val="28"/>
          <w:lang w:val="uk-UA"/>
        </w:rPr>
      </w:pPr>
    </w:p>
    <w:p w:rsidR="00CC48E7" w:rsidRPr="00F4726F" w:rsidRDefault="00CC48E7" w:rsidP="00CC48E7">
      <w:pPr>
        <w:pStyle w:val="41"/>
        <w:shd w:val="clear" w:color="auto" w:fill="auto"/>
        <w:tabs>
          <w:tab w:val="left" w:pos="4395"/>
          <w:tab w:val="left" w:pos="5103"/>
        </w:tabs>
        <w:spacing w:before="0"/>
        <w:ind w:left="20" w:right="5684" w:firstLine="0"/>
        <w:rPr>
          <w:sz w:val="28"/>
          <w:szCs w:val="28"/>
          <w:lang w:val="uk-UA"/>
        </w:rPr>
      </w:pPr>
    </w:p>
    <w:p w:rsidR="00CC48E7" w:rsidRPr="00F4726F" w:rsidRDefault="00CC48E7" w:rsidP="00CC48E7">
      <w:pPr>
        <w:pStyle w:val="41"/>
        <w:shd w:val="clear" w:color="auto" w:fill="auto"/>
        <w:tabs>
          <w:tab w:val="left" w:pos="4395"/>
          <w:tab w:val="left" w:pos="5103"/>
        </w:tabs>
        <w:spacing w:before="0"/>
        <w:ind w:left="20" w:right="5684" w:firstLine="0"/>
        <w:rPr>
          <w:sz w:val="28"/>
          <w:szCs w:val="28"/>
          <w:lang w:val="uk-UA"/>
        </w:rPr>
      </w:pPr>
    </w:p>
    <w:p w:rsidR="00CC48E7" w:rsidRPr="00F4726F" w:rsidRDefault="00CC48E7" w:rsidP="00CC48E7">
      <w:pPr>
        <w:pStyle w:val="41"/>
        <w:shd w:val="clear" w:color="auto" w:fill="auto"/>
        <w:tabs>
          <w:tab w:val="left" w:pos="4395"/>
          <w:tab w:val="left" w:pos="5103"/>
        </w:tabs>
        <w:spacing w:before="0"/>
        <w:ind w:left="20" w:right="5684" w:firstLine="0"/>
        <w:rPr>
          <w:sz w:val="28"/>
          <w:szCs w:val="28"/>
          <w:lang w:val="uk-UA"/>
        </w:rPr>
      </w:pPr>
    </w:p>
    <w:p w:rsidR="00CC48E7" w:rsidRPr="00F4726F" w:rsidRDefault="00CC48E7" w:rsidP="00CC48E7">
      <w:pPr>
        <w:pStyle w:val="41"/>
        <w:shd w:val="clear" w:color="auto" w:fill="auto"/>
        <w:tabs>
          <w:tab w:val="left" w:pos="4395"/>
          <w:tab w:val="left" w:pos="5103"/>
        </w:tabs>
        <w:spacing w:before="0" w:line="240" w:lineRule="auto"/>
        <w:ind w:left="20" w:right="5684" w:firstLine="0"/>
        <w:rPr>
          <w:b w:val="0"/>
          <w:sz w:val="28"/>
          <w:szCs w:val="28"/>
          <w:lang w:val="uk-UA"/>
        </w:rPr>
      </w:pPr>
    </w:p>
    <w:p w:rsidR="00CC48E7" w:rsidRPr="00F4726F" w:rsidRDefault="00CC48E7" w:rsidP="00CC48E7">
      <w:pPr>
        <w:pStyle w:val="41"/>
        <w:shd w:val="clear" w:color="auto" w:fill="auto"/>
        <w:tabs>
          <w:tab w:val="left" w:pos="4395"/>
          <w:tab w:val="left" w:pos="5103"/>
        </w:tabs>
        <w:spacing w:before="0" w:line="240" w:lineRule="auto"/>
        <w:ind w:left="20" w:right="5684" w:firstLine="0"/>
        <w:rPr>
          <w:b w:val="0"/>
          <w:sz w:val="28"/>
          <w:szCs w:val="28"/>
          <w:lang w:val="uk-UA"/>
        </w:rPr>
      </w:pPr>
    </w:p>
    <w:p w:rsidR="00D968E1" w:rsidRPr="00F4726F" w:rsidRDefault="00D968E1" w:rsidP="00CC48E7">
      <w:pPr>
        <w:pStyle w:val="41"/>
        <w:shd w:val="clear" w:color="auto" w:fill="auto"/>
        <w:tabs>
          <w:tab w:val="left" w:pos="4395"/>
          <w:tab w:val="left" w:pos="5103"/>
        </w:tabs>
        <w:spacing w:before="0" w:line="240" w:lineRule="auto"/>
        <w:ind w:left="20" w:right="5684" w:firstLine="0"/>
        <w:rPr>
          <w:b w:val="0"/>
          <w:sz w:val="28"/>
          <w:szCs w:val="28"/>
          <w:lang w:val="uk-UA"/>
        </w:rPr>
      </w:pPr>
    </w:p>
    <w:p w:rsidR="00D968E1" w:rsidRPr="00F4726F" w:rsidRDefault="00D968E1" w:rsidP="00CC48E7">
      <w:pPr>
        <w:pStyle w:val="41"/>
        <w:shd w:val="clear" w:color="auto" w:fill="auto"/>
        <w:tabs>
          <w:tab w:val="left" w:pos="4395"/>
          <w:tab w:val="left" w:pos="5103"/>
        </w:tabs>
        <w:spacing w:before="0" w:line="240" w:lineRule="auto"/>
        <w:ind w:left="20" w:right="5684" w:firstLine="0"/>
        <w:rPr>
          <w:b w:val="0"/>
          <w:sz w:val="28"/>
          <w:szCs w:val="28"/>
          <w:lang w:val="uk-UA"/>
        </w:rPr>
      </w:pPr>
    </w:p>
    <w:p w:rsidR="00CC48E7" w:rsidRPr="00F4726F" w:rsidRDefault="00CC48E7" w:rsidP="00CC48E7">
      <w:pPr>
        <w:ind w:right="3117"/>
        <w:jc w:val="both"/>
        <w:rPr>
          <w:szCs w:val="28"/>
        </w:rPr>
      </w:pPr>
      <w:r w:rsidRPr="00F4726F">
        <w:rPr>
          <w:szCs w:val="28"/>
        </w:rPr>
        <w:t xml:space="preserve">Про затвердження висновку стосовно доцільності залучення кредиту ОКП «Миколаївоблтеплоенерго» під гарантію Миколаївської міської ради від Північної екологічної фінансової корпорації (НЕФКО) для реалізації </w:t>
      </w:r>
      <w:r w:rsidRPr="00F4726F">
        <w:rPr>
          <w:spacing w:val="-4"/>
          <w:szCs w:val="28"/>
        </w:rPr>
        <w:t xml:space="preserve">інвестиційного </w:t>
      </w:r>
      <w:r w:rsidRPr="00F4726F">
        <w:rPr>
          <w:spacing w:val="-5"/>
          <w:szCs w:val="28"/>
        </w:rPr>
        <w:t>проекту «</w:t>
      </w:r>
      <w:r w:rsidRPr="00F4726F">
        <w:rPr>
          <w:szCs w:val="28"/>
        </w:rPr>
        <w:t xml:space="preserve">DemoUkrainaDН </w:t>
      </w:r>
      <w:r w:rsidR="00D224E8" w:rsidRPr="00F4726F">
        <w:rPr>
          <w:szCs w:val="28"/>
        </w:rPr>
        <w:t xml:space="preserve">у місті </w:t>
      </w:r>
      <w:r w:rsidRPr="00F4726F">
        <w:rPr>
          <w:szCs w:val="28"/>
        </w:rPr>
        <w:t>Миколаїв»</w:t>
      </w:r>
    </w:p>
    <w:p w:rsidR="00CC48E7" w:rsidRPr="00F4726F" w:rsidRDefault="00CC48E7" w:rsidP="00CC48E7">
      <w:pPr>
        <w:rPr>
          <w:szCs w:val="28"/>
        </w:rPr>
      </w:pPr>
    </w:p>
    <w:p w:rsidR="00CC48E7" w:rsidRPr="00F4726F" w:rsidRDefault="00CC48E7" w:rsidP="00CC48E7">
      <w:pPr>
        <w:rPr>
          <w:szCs w:val="28"/>
        </w:rPr>
      </w:pPr>
    </w:p>
    <w:p w:rsidR="00CC48E7" w:rsidRPr="00F4726F" w:rsidRDefault="00CC48E7" w:rsidP="00CC48E7">
      <w:pPr>
        <w:pStyle w:val="a7"/>
        <w:ind w:firstLine="567"/>
        <w:jc w:val="both"/>
        <w:rPr>
          <w:rFonts w:ascii="Times New Roman" w:hAnsi="Times New Roman" w:cs="Times New Roman"/>
          <w:sz w:val="28"/>
          <w:szCs w:val="28"/>
        </w:rPr>
      </w:pPr>
      <w:r w:rsidRPr="00F4726F">
        <w:rPr>
          <w:rFonts w:ascii="Times New Roman" w:hAnsi="Times New Roman" w:cs="Times New Roman"/>
          <w:sz w:val="28"/>
          <w:szCs w:val="28"/>
        </w:rPr>
        <w:t xml:space="preserve">Розглянувши </w:t>
      </w:r>
      <w:r w:rsidRPr="00F4726F">
        <w:rPr>
          <w:rFonts w:ascii="Times New Roman" w:hAnsi="Times New Roman" w:cs="Times New Roman"/>
          <w:spacing w:val="-4"/>
          <w:sz w:val="28"/>
          <w:szCs w:val="28"/>
        </w:rPr>
        <w:t xml:space="preserve">інвестиційний </w:t>
      </w:r>
      <w:r w:rsidRPr="00F4726F">
        <w:rPr>
          <w:rFonts w:ascii="Times New Roman" w:hAnsi="Times New Roman" w:cs="Times New Roman"/>
          <w:spacing w:val="-5"/>
          <w:sz w:val="28"/>
          <w:szCs w:val="28"/>
        </w:rPr>
        <w:t>проект «</w:t>
      </w:r>
      <w:r w:rsidRPr="00F4726F">
        <w:rPr>
          <w:rFonts w:ascii="Times New Roman" w:hAnsi="Times New Roman" w:cs="Times New Roman"/>
          <w:sz w:val="28"/>
          <w:szCs w:val="28"/>
        </w:rPr>
        <w:t xml:space="preserve">DemoUkrainaDН </w:t>
      </w:r>
      <w:r w:rsidR="00D224E8" w:rsidRPr="00F4726F">
        <w:rPr>
          <w:rFonts w:ascii="Times New Roman" w:hAnsi="Times New Roman" w:cs="Times New Roman"/>
          <w:sz w:val="28"/>
          <w:szCs w:val="28"/>
        </w:rPr>
        <w:t>у місті</w:t>
      </w:r>
      <w:r w:rsidRPr="00F4726F">
        <w:rPr>
          <w:rFonts w:ascii="Times New Roman" w:hAnsi="Times New Roman" w:cs="Times New Roman"/>
          <w:sz w:val="28"/>
          <w:szCs w:val="28"/>
        </w:rPr>
        <w:t xml:space="preserve"> Миколаїв», який планується до реалізації ОКП «Миколаївоблтеплоенерго» у співпраці з Північною екологічною фінансовою корпорацією (НЕФКО) та Шведським агентством з питань міжнародного співробітництва і розвитку (СІДА),</w:t>
      </w:r>
      <w:r w:rsidR="00191D21" w:rsidRPr="00F4726F">
        <w:rPr>
          <w:rFonts w:ascii="Times New Roman" w:hAnsi="Times New Roman" w:cs="Times New Roman"/>
          <w:sz w:val="28"/>
          <w:szCs w:val="28"/>
        </w:rPr>
        <w:t xml:space="preserve"> </w:t>
      </w:r>
      <w:r w:rsidRPr="00F4726F">
        <w:rPr>
          <w:rFonts w:ascii="Times New Roman" w:hAnsi="Times New Roman" w:cs="Times New Roman"/>
          <w:spacing w:val="-4"/>
          <w:sz w:val="28"/>
          <w:szCs w:val="28"/>
        </w:rPr>
        <w:t>керуючись постановою Кабінету Міністрів України від 14.05.2012 №541 «Про затвердження Порядку надання місцевих гарантій»</w:t>
      </w:r>
      <w:r w:rsidR="00D968E1" w:rsidRPr="00F4726F">
        <w:rPr>
          <w:rFonts w:ascii="Times New Roman" w:hAnsi="Times New Roman" w:cs="Times New Roman"/>
          <w:spacing w:val="-4"/>
          <w:sz w:val="28"/>
          <w:szCs w:val="28"/>
        </w:rPr>
        <w:t>, Законом України «Про місцеве самоврядування в Україні»</w:t>
      </w:r>
      <w:r w:rsidRPr="00F4726F">
        <w:rPr>
          <w:rFonts w:ascii="Times New Roman" w:hAnsi="Times New Roman" w:cs="Times New Roman"/>
          <w:sz w:val="28"/>
          <w:szCs w:val="28"/>
        </w:rPr>
        <w:t xml:space="preserve">, </w:t>
      </w:r>
      <w:r w:rsidR="00191D21" w:rsidRPr="00F4726F">
        <w:rPr>
          <w:rFonts w:ascii="Times New Roman" w:hAnsi="Times New Roman" w:cs="Times New Roman"/>
          <w:sz w:val="28"/>
          <w:szCs w:val="28"/>
        </w:rPr>
        <w:t xml:space="preserve">виконком </w:t>
      </w:r>
      <w:r w:rsidRPr="00F4726F">
        <w:rPr>
          <w:rFonts w:ascii="Times New Roman" w:hAnsi="Times New Roman" w:cs="Times New Roman"/>
          <w:sz w:val="28"/>
          <w:szCs w:val="28"/>
        </w:rPr>
        <w:t>міськ</w:t>
      </w:r>
      <w:r w:rsidR="00191D21" w:rsidRPr="00F4726F">
        <w:rPr>
          <w:rFonts w:ascii="Times New Roman" w:hAnsi="Times New Roman" w:cs="Times New Roman"/>
          <w:sz w:val="28"/>
          <w:szCs w:val="28"/>
        </w:rPr>
        <w:t>ої</w:t>
      </w:r>
      <w:r w:rsidRPr="00F4726F">
        <w:rPr>
          <w:rFonts w:ascii="Times New Roman" w:hAnsi="Times New Roman" w:cs="Times New Roman"/>
          <w:sz w:val="28"/>
          <w:szCs w:val="28"/>
        </w:rPr>
        <w:t xml:space="preserve"> рад</w:t>
      </w:r>
      <w:r w:rsidR="00191D21" w:rsidRPr="00F4726F">
        <w:rPr>
          <w:rFonts w:ascii="Times New Roman" w:hAnsi="Times New Roman" w:cs="Times New Roman"/>
          <w:sz w:val="28"/>
          <w:szCs w:val="28"/>
        </w:rPr>
        <w:t>и</w:t>
      </w:r>
    </w:p>
    <w:p w:rsidR="00CC48E7" w:rsidRPr="00F4726F" w:rsidRDefault="00CC48E7" w:rsidP="00CC48E7">
      <w:pPr>
        <w:pStyle w:val="a7"/>
        <w:rPr>
          <w:rFonts w:ascii="Times New Roman" w:hAnsi="Times New Roman" w:cs="Times New Roman"/>
          <w:sz w:val="10"/>
          <w:szCs w:val="10"/>
        </w:rPr>
      </w:pPr>
    </w:p>
    <w:p w:rsidR="00CC48E7" w:rsidRPr="00F4726F" w:rsidRDefault="00CC48E7" w:rsidP="00CC48E7">
      <w:pPr>
        <w:pStyle w:val="a7"/>
        <w:rPr>
          <w:rFonts w:ascii="Times New Roman" w:hAnsi="Times New Roman" w:cs="Times New Roman"/>
          <w:sz w:val="28"/>
          <w:szCs w:val="28"/>
        </w:rPr>
      </w:pPr>
      <w:r w:rsidRPr="00F4726F">
        <w:rPr>
          <w:rFonts w:ascii="Times New Roman" w:hAnsi="Times New Roman" w:cs="Times New Roman"/>
          <w:sz w:val="28"/>
          <w:szCs w:val="28"/>
        </w:rPr>
        <w:t>ВИРІШИЛА:</w:t>
      </w:r>
    </w:p>
    <w:p w:rsidR="00CC48E7" w:rsidRPr="00F4726F" w:rsidRDefault="00CC48E7" w:rsidP="00CC48E7">
      <w:pPr>
        <w:pStyle w:val="a7"/>
        <w:rPr>
          <w:rFonts w:ascii="Times New Roman" w:hAnsi="Times New Roman" w:cs="Times New Roman"/>
          <w:sz w:val="10"/>
          <w:szCs w:val="10"/>
        </w:rPr>
      </w:pPr>
    </w:p>
    <w:p w:rsidR="00191D21" w:rsidRPr="00F4726F" w:rsidRDefault="00CC48E7" w:rsidP="00CC48E7">
      <w:pPr>
        <w:ind w:right="-1" w:firstLine="709"/>
        <w:jc w:val="both"/>
        <w:rPr>
          <w:szCs w:val="28"/>
        </w:rPr>
      </w:pPr>
      <w:r w:rsidRPr="00F4726F">
        <w:rPr>
          <w:szCs w:val="28"/>
        </w:rPr>
        <w:t>1.</w:t>
      </w:r>
      <w:r w:rsidR="00191D21" w:rsidRPr="00F4726F">
        <w:rPr>
          <w:szCs w:val="28"/>
        </w:rPr>
        <w:t xml:space="preserve"> Затвердити висновок стосовно доцільності залучення кредиту ОКП «Миколаївоблтеплоенерго» під гарантію Миколаївської міської ради від Північної екологічної фінансової корпорації (НЕФКО) для реалізації </w:t>
      </w:r>
      <w:r w:rsidR="00191D21" w:rsidRPr="00F4726F">
        <w:rPr>
          <w:spacing w:val="-4"/>
          <w:szCs w:val="28"/>
        </w:rPr>
        <w:t xml:space="preserve">інвестиційного </w:t>
      </w:r>
      <w:r w:rsidR="00191D21" w:rsidRPr="00F4726F">
        <w:rPr>
          <w:spacing w:val="-5"/>
          <w:szCs w:val="28"/>
        </w:rPr>
        <w:t>проекту «</w:t>
      </w:r>
      <w:r w:rsidR="00191D21" w:rsidRPr="00F4726F">
        <w:rPr>
          <w:szCs w:val="28"/>
        </w:rPr>
        <w:t xml:space="preserve">DemoUkrainaDН </w:t>
      </w:r>
      <w:r w:rsidR="00D224E8" w:rsidRPr="00F4726F">
        <w:rPr>
          <w:szCs w:val="28"/>
        </w:rPr>
        <w:t>у місті</w:t>
      </w:r>
      <w:r w:rsidR="00191D21" w:rsidRPr="00F4726F">
        <w:rPr>
          <w:szCs w:val="28"/>
        </w:rPr>
        <w:t xml:space="preserve"> Миколаїв» (додається).</w:t>
      </w:r>
    </w:p>
    <w:p w:rsidR="00191D21" w:rsidRPr="00F4726F" w:rsidRDefault="00191D21" w:rsidP="00CC48E7">
      <w:pPr>
        <w:ind w:right="-1" w:firstLine="709"/>
        <w:jc w:val="both"/>
        <w:rPr>
          <w:sz w:val="10"/>
          <w:szCs w:val="10"/>
        </w:rPr>
      </w:pPr>
    </w:p>
    <w:p w:rsidR="00191D21" w:rsidRPr="00F4726F" w:rsidRDefault="00191D21" w:rsidP="00CC48E7">
      <w:pPr>
        <w:ind w:right="-1" w:firstLine="709"/>
        <w:jc w:val="both"/>
        <w:rPr>
          <w:szCs w:val="28"/>
        </w:rPr>
      </w:pPr>
      <w:r w:rsidRPr="00F4726F">
        <w:rPr>
          <w:szCs w:val="28"/>
        </w:rPr>
        <w:t>2. Департаменту фінансів Миколаївської міської ради спільно з департаментом енергетики, енергозбереження та запровадження інноваційних технологій Миколаївської міської ради та ОКП «Миколаївоблтеплоенерго» підготувати та надіслати до Міністерства фінансів України письмове повідомлення та документи для погодження обсягу та умов надання місцевої гарантії Північній екологічній фінансовій корпорації (НЕФКО) щодо виконання зобо’язань ОКП «Миколаївоблтеплоенерго».</w:t>
      </w:r>
    </w:p>
    <w:p w:rsidR="00191D21" w:rsidRPr="00F4726F" w:rsidRDefault="00191D21" w:rsidP="00CC48E7">
      <w:pPr>
        <w:ind w:right="-1" w:firstLine="709"/>
        <w:jc w:val="both"/>
        <w:rPr>
          <w:sz w:val="10"/>
          <w:szCs w:val="10"/>
        </w:rPr>
      </w:pPr>
    </w:p>
    <w:p w:rsidR="00CC48E7" w:rsidRPr="00F4726F" w:rsidRDefault="00211C15" w:rsidP="00CC48E7">
      <w:pPr>
        <w:pStyle w:val="a7"/>
        <w:ind w:firstLine="709"/>
        <w:jc w:val="both"/>
        <w:rPr>
          <w:rFonts w:ascii="Times New Roman" w:hAnsi="Times New Roman" w:cs="Times New Roman"/>
          <w:sz w:val="28"/>
          <w:szCs w:val="28"/>
        </w:rPr>
      </w:pPr>
      <w:r w:rsidRPr="00F4726F">
        <w:rPr>
          <w:rFonts w:ascii="Times New Roman" w:hAnsi="Times New Roman" w:cs="Times New Roman"/>
          <w:sz w:val="28"/>
          <w:szCs w:val="28"/>
        </w:rPr>
        <w:t>3</w:t>
      </w:r>
      <w:r w:rsidR="00CC48E7" w:rsidRPr="00F4726F">
        <w:rPr>
          <w:rFonts w:ascii="Times New Roman" w:hAnsi="Times New Roman" w:cs="Times New Roman"/>
          <w:sz w:val="28"/>
          <w:szCs w:val="28"/>
        </w:rPr>
        <w:t>. Контроль за виконанням даного рішення покласти заступника міського голови Омельчука О.А.</w:t>
      </w:r>
    </w:p>
    <w:p w:rsidR="00CC48E7" w:rsidRPr="00F4726F" w:rsidRDefault="00CC48E7" w:rsidP="00CC48E7">
      <w:pPr>
        <w:pStyle w:val="a7"/>
        <w:rPr>
          <w:rFonts w:ascii="Times New Roman" w:hAnsi="Times New Roman" w:cs="Times New Roman"/>
          <w:sz w:val="16"/>
          <w:szCs w:val="16"/>
        </w:rPr>
      </w:pPr>
    </w:p>
    <w:p w:rsidR="00CC48E7" w:rsidRPr="00F4726F" w:rsidRDefault="00CC48E7" w:rsidP="00CC48E7">
      <w:pPr>
        <w:pStyle w:val="a7"/>
        <w:rPr>
          <w:rFonts w:ascii="Times New Roman" w:hAnsi="Times New Roman" w:cs="Times New Roman"/>
          <w:sz w:val="16"/>
          <w:szCs w:val="16"/>
        </w:rPr>
      </w:pPr>
    </w:p>
    <w:p w:rsidR="00CC48E7" w:rsidRPr="00F4726F" w:rsidRDefault="00CC48E7" w:rsidP="00CC48E7">
      <w:pPr>
        <w:pStyle w:val="a7"/>
      </w:pPr>
      <w:r w:rsidRPr="00F4726F">
        <w:rPr>
          <w:rFonts w:ascii="Times New Roman" w:hAnsi="Times New Roman" w:cs="Times New Roman"/>
          <w:sz w:val="28"/>
          <w:szCs w:val="28"/>
        </w:rPr>
        <w:t>Міський голова                                                                                     О.Ф. Сєнкевич</w:t>
      </w:r>
    </w:p>
    <w:p w:rsidR="00D968E1" w:rsidRPr="00F4726F" w:rsidRDefault="00D968E1" w:rsidP="00211C15">
      <w:pPr>
        <w:ind w:left="6237"/>
      </w:pPr>
    </w:p>
    <w:p w:rsidR="00F26077" w:rsidRPr="00F4726F" w:rsidRDefault="00211C15" w:rsidP="00211C15">
      <w:pPr>
        <w:ind w:left="6237"/>
      </w:pPr>
      <w:r w:rsidRPr="00F4726F">
        <w:lastRenderedPageBreak/>
        <w:t>ЗАТВЕРДЖЕНО</w:t>
      </w:r>
    </w:p>
    <w:p w:rsidR="00211C15" w:rsidRPr="00F4726F" w:rsidRDefault="00211C15" w:rsidP="00211C15">
      <w:pPr>
        <w:ind w:left="6237"/>
      </w:pPr>
      <w:r w:rsidRPr="00F4726F">
        <w:t>рішення</w:t>
      </w:r>
      <w:r w:rsidR="00D968E1" w:rsidRPr="00F4726F">
        <w:t xml:space="preserve"> </w:t>
      </w:r>
      <w:r w:rsidRPr="00F4726F">
        <w:t xml:space="preserve"> </w:t>
      </w:r>
      <w:r w:rsidR="00D968E1" w:rsidRPr="00F4726F">
        <w:t xml:space="preserve"> </w:t>
      </w:r>
      <w:r w:rsidRPr="00F4726F">
        <w:t>виконкому</w:t>
      </w:r>
    </w:p>
    <w:p w:rsidR="00211C15" w:rsidRPr="00F4726F" w:rsidRDefault="00211C15" w:rsidP="00211C15">
      <w:pPr>
        <w:ind w:left="6237"/>
      </w:pPr>
      <w:r w:rsidRPr="00F4726F">
        <w:t xml:space="preserve">міської ради </w:t>
      </w:r>
    </w:p>
    <w:p w:rsidR="00211C15" w:rsidRPr="00F4726F" w:rsidRDefault="00211C15" w:rsidP="00211C15">
      <w:pPr>
        <w:ind w:left="6237"/>
      </w:pPr>
      <w:r w:rsidRPr="00F4726F">
        <w:t>від  _________________</w:t>
      </w:r>
    </w:p>
    <w:p w:rsidR="00211C15" w:rsidRPr="00F4726F" w:rsidRDefault="00211C15" w:rsidP="00211C15">
      <w:pPr>
        <w:ind w:left="6237"/>
      </w:pPr>
      <w:r w:rsidRPr="00F4726F">
        <w:t>№___________________</w:t>
      </w:r>
    </w:p>
    <w:p w:rsidR="00CC48E7" w:rsidRPr="00F4726F" w:rsidRDefault="00CC48E7"/>
    <w:p w:rsidR="00CC48E7" w:rsidRPr="00F4726F" w:rsidRDefault="00CC48E7"/>
    <w:p w:rsidR="00CC48E7" w:rsidRPr="00F4726F" w:rsidRDefault="00CC48E7"/>
    <w:p w:rsidR="00CC48E7" w:rsidRPr="00F4726F" w:rsidRDefault="00CC48E7" w:rsidP="00CC48E7">
      <w:pPr>
        <w:ind w:right="-82"/>
        <w:jc w:val="center"/>
        <w:rPr>
          <w:szCs w:val="28"/>
        </w:rPr>
      </w:pPr>
      <w:r w:rsidRPr="00F4726F">
        <w:rPr>
          <w:szCs w:val="28"/>
        </w:rPr>
        <w:t>Висновок</w:t>
      </w:r>
    </w:p>
    <w:p w:rsidR="00CC48E7" w:rsidRPr="00F4726F" w:rsidRDefault="00211C15" w:rsidP="00CC48E7">
      <w:pPr>
        <w:ind w:right="-82"/>
        <w:jc w:val="center"/>
        <w:rPr>
          <w:szCs w:val="28"/>
        </w:rPr>
      </w:pPr>
      <w:r w:rsidRPr="00F4726F">
        <w:rPr>
          <w:szCs w:val="28"/>
        </w:rPr>
        <w:t xml:space="preserve">стосовно доцільності залучення кредиту ОКП «Миколаївоблтеплоенерго» під гарантію Миколаївської міської ради від Північної екологічної фінансової корпорації (НЕФКО) для реалізації </w:t>
      </w:r>
      <w:r w:rsidRPr="00F4726F">
        <w:rPr>
          <w:spacing w:val="-4"/>
          <w:szCs w:val="28"/>
        </w:rPr>
        <w:t xml:space="preserve">інвестиційного </w:t>
      </w:r>
      <w:r w:rsidRPr="00F4726F">
        <w:rPr>
          <w:spacing w:val="-5"/>
          <w:szCs w:val="28"/>
        </w:rPr>
        <w:t>проекту «</w:t>
      </w:r>
      <w:r w:rsidRPr="00F4726F">
        <w:rPr>
          <w:szCs w:val="28"/>
        </w:rPr>
        <w:t xml:space="preserve">DemoUkrainaDН </w:t>
      </w:r>
      <w:r w:rsidR="00D224E8" w:rsidRPr="00F4726F">
        <w:rPr>
          <w:szCs w:val="28"/>
        </w:rPr>
        <w:t>у місті</w:t>
      </w:r>
      <w:r w:rsidRPr="00F4726F">
        <w:rPr>
          <w:szCs w:val="28"/>
        </w:rPr>
        <w:t xml:space="preserve"> Миколаїв»</w:t>
      </w:r>
    </w:p>
    <w:p w:rsidR="00CC48E7" w:rsidRPr="00F4726F" w:rsidRDefault="00CC48E7" w:rsidP="00CC48E7">
      <w:pPr>
        <w:rPr>
          <w:szCs w:val="28"/>
        </w:rPr>
      </w:pPr>
    </w:p>
    <w:p w:rsidR="00CC48E7" w:rsidRPr="00F4726F" w:rsidRDefault="00CC48E7" w:rsidP="00211C15">
      <w:pPr>
        <w:pStyle w:val="a7"/>
        <w:ind w:firstLine="567"/>
        <w:jc w:val="both"/>
        <w:rPr>
          <w:rFonts w:ascii="Times New Roman" w:hAnsi="Times New Roman" w:cs="Times New Roman"/>
          <w:sz w:val="28"/>
          <w:szCs w:val="28"/>
        </w:rPr>
      </w:pPr>
      <w:r w:rsidRPr="00F4726F">
        <w:rPr>
          <w:rFonts w:ascii="Times New Roman" w:hAnsi="Times New Roman" w:cs="Times New Roman"/>
          <w:sz w:val="28"/>
          <w:szCs w:val="28"/>
        </w:rPr>
        <w:t>На сьогодні</w:t>
      </w:r>
      <w:r w:rsidR="00D968E1" w:rsidRPr="00F4726F">
        <w:rPr>
          <w:rFonts w:ascii="Times New Roman" w:hAnsi="Times New Roman" w:cs="Times New Roman"/>
          <w:sz w:val="28"/>
          <w:szCs w:val="28"/>
        </w:rPr>
        <w:t xml:space="preserve"> </w:t>
      </w:r>
      <w:r w:rsidRPr="00F4726F">
        <w:rPr>
          <w:rFonts w:ascii="Times New Roman" w:hAnsi="Times New Roman" w:cs="Times New Roman"/>
          <w:sz w:val="28"/>
          <w:szCs w:val="28"/>
        </w:rPr>
        <w:t>вкрай актуальним питанням для міста Миколаєва є скорочення споживання палива та зменшення енерговитрат, підвищення надійності обладнання котельних та теплових мереж, підвищення якості послуг з опалення, які надаються споживачам.</w:t>
      </w:r>
    </w:p>
    <w:p w:rsidR="00CC48E7" w:rsidRPr="00F4726F" w:rsidRDefault="00CC48E7" w:rsidP="00211C15">
      <w:pPr>
        <w:pStyle w:val="a7"/>
        <w:ind w:firstLine="567"/>
        <w:jc w:val="both"/>
        <w:rPr>
          <w:rFonts w:ascii="Times New Roman" w:hAnsi="Times New Roman" w:cs="Times New Roman"/>
          <w:color w:val="auto"/>
          <w:sz w:val="28"/>
          <w:szCs w:val="28"/>
        </w:rPr>
      </w:pPr>
      <w:r w:rsidRPr="00F4726F">
        <w:rPr>
          <w:rFonts w:ascii="Times New Roman" w:hAnsi="Times New Roman" w:cs="Times New Roman"/>
          <w:sz w:val="28"/>
          <w:szCs w:val="28"/>
        </w:rPr>
        <w:t xml:space="preserve">Найбільш витратним напрямом діяльності енергетичного комплексу міста є централізоване теплопостачання. В умовах постійного зростання цін на природний газ та електроенергію існує необхідність оптимізації системи теплопостачання з </w:t>
      </w:r>
      <w:r w:rsidRPr="00F4726F">
        <w:rPr>
          <w:rFonts w:ascii="Times New Roman" w:hAnsi="Times New Roman" w:cs="Times New Roman"/>
          <w:color w:val="auto"/>
          <w:sz w:val="28"/>
          <w:szCs w:val="28"/>
        </w:rPr>
        <w:t xml:space="preserve">метою підвищення її економічної, енергетичної та екологічної ефективності. </w:t>
      </w:r>
    </w:p>
    <w:p w:rsidR="00CC48E7" w:rsidRPr="00F4726F" w:rsidRDefault="00CC48E7" w:rsidP="00211C15">
      <w:pPr>
        <w:pStyle w:val="a7"/>
        <w:ind w:firstLine="567"/>
        <w:jc w:val="both"/>
        <w:rPr>
          <w:rStyle w:val="hps"/>
          <w:rFonts w:ascii="Times New Roman" w:hAnsi="Times New Roman"/>
          <w:color w:val="auto"/>
          <w:sz w:val="28"/>
          <w:szCs w:val="28"/>
        </w:rPr>
      </w:pPr>
      <w:r w:rsidRPr="00F4726F">
        <w:rPr>
          <w:rStyle w:val="hps"/>
          <w:rFonts w:ascii="Times New Roman" w:hAnsi="Times New Roman"/>
          <w:color w:val="auto"/>
          <w:sz w:val="28"/>
          <w:szCs w:val="28"/>
        </w:rPr>
        <w:t xml:space="preserve">Запропонований проект включає три підпроекти у трьох різних частинах  Миколаєва. </w:t>
      </w:r>
    </w:p>
    <w:p w:rsidR="00CC48E7" w:rsidRPr="00F4726F" w:rsidRDefault="00CC48E7" w:rsidP="00211C15">
      <w:pPr>
        <w:pStyle w:val="a7"/>
        <w:ind w:firstLine="567"/>
        <w:jc w:val="both"/>
        <w:rPr>
          <w:rFonts w:ascii="Times New Roman" w:hAnsi="Times New Roman" w:cs="Times New Roman"/>
          <w:color w:val="auto"/>
          <w:sz w:val="28"/>
          <w:szCs w:val="28"/>
        </w:rPr>
      </w:pPr>
      <w:r w:rsidRPr="00F4726F">
        <w:rPr>
          <w:rFonts w:ascii="Times New Roman" w:hAnsi="Times New Roman" w:cs="Times New Roman"/>
          <w:color w:val="auto"/>
          <w:sz w:val="28"/>
          <w:szCs w:val="28"/>
        </w:rPr>
        <w:t xml:space="preserve">Перший підпроект передбачає відключення групи будинків по </w:t>
      </w:r>
      <w:r w:rsidR="00211C15" w:rsidRPr="00F4726F">
        <w:rPr>
          <w:rFonts w:ascii="Times New Roman" w:hAnsi="Times New Roman" w:cs="Times New Roman"/>
          <w:color w:val="auto"/>
          <w:sz w:val="28"/>
          <w:szCs w:val="28"/>
        </w:rPr>
        <w:br/>
      </w:r>
      <w:r w:rsidRPr="00F4726F">
        <w:rPr>
          <w:rFonts w:ascii="Times New Roman" w:hAnsi="Times New Roman" w:cs="Times New Roman"/>
          <w:color w:val="auto"/>
          <w:sz w:val="28"/>
          <w:szCs w:val="28"/>
        </w:rPr>
        <w:t xml:space="preserve">вул. Чорновола (Гмирьова) від мережі ПрАТ «Миколаївська ТЕЦ» та їх підключення до котельні 135-го мікрорайону </w:t>
      </w:r>
      <w:r w:rsidRPr="00F4726F">
        <w:rPr>
          <w:rStyle w:val="hps"/>
          <w:rFonts w:ascii="Times New Roman" w:hAnsi="Times New Roman"/>
          <w:color w:val="auto"/>
          <w:sz w:val="28"/>
          <w:szCs w:val="28"/>
        </w:rPr>
        <w:t xml:space="preserve">ОКП </w:t>
      </w:r>
      <w:r w:rsidRPr="00F4726F">
        <w:rPr>
          <w:rFonts w:ascii="Times New Roman" w:hAnsi="Times New Roman" w:cs="Times New Roman"/>
          <w:color w:val="auto"/>
          <w:sz w:val="28"/>
          <w:szCs w:val="28"/>
        </w:rPr>
        <w:t xml:space="preserve">«Миколаївоблтеплоенерго». </w:t>
      </w:r>
      <w:r w:rsidR="00D968E1" w:rsidRPr="00F4726F">
        <w:rPr>
          <w:rFonts w:ascii="Times New Roman" w:hAnsi="Times New Roman" w:cs="Times New Roman"/>
          <w:color w:val="auto"/>
          <w:sz w:val="28"/>
          <w:szCs w:val="28"/>
        </w:rPr>
        <w:t>У</w:t>
      </w:r>
      <w:r w:rsidRPr="00F4726F">
        <w:rPr>
          <w:rFonts w:ascii="Times New Roman" w:hAnsi="Times New Roman" w:cs="Times New Roman"/>
          <w:color w:val="auto"/>
          <w:sz w:val="28"/>
          <w:szCs w:val="28"/>
        </w:rPr>
        <w:t xml:space="preserve"> результаті буде виведена з експлуатації частина теплотраси 1200 метрів (2400 п.м. труби) діаметром D500 з недостатнім навантаженням. </w:t>
      </w:r>
      <w:r w:rsidR="00D968E1" w:rsidRPr="00F4726F">
        <w:rPr>
          <w:rFonts w:ascii="Times New Roman" w:hAnsi="Times New Roman" w:cs="Times New Roman"/>
          <w:color w:val="auto"/>
          <w:sz w:val="28"/>
          <w:szCs w:val="28"/>
        </w:rPr>
        <w:t>У</w:t>
      </w:r>
      <w:r w:rsidRPr="00F4726F">
        <w:rPr>
          <w:rFonts w:ascii="Times New Roman" w:hAnsi="Times New Roman" w:cs="Times New Roman"/>
          <w:color w:val="auto"/>
          <w:sz w:val="28"/>
          <w:szCs w:val="28"/>
        </w:rPr>
        <w:t xml:space="preserve"> житлових будинках планується встановлення ІТП.</w:t>
      </w:r>
    </w:p>
    <w:p w:rsidR="00CC48E7" w:rsidRPr="00F4726F" w:rsidRDefault="00CC48E7" w:rsidP="00211C15">
      <w:pPr>
        <w:pStyle w:val="a7"/>
        <w:ind w:firstLine="567"/>
        <w:jc w:val="both"/>
        <w:rPr>
          <w:rStyle w:val="hps"/>
          <w:rFonts w:ascii="Times New Roman" w:hAnsi="Times New Roman"/>
          <w:color w:val="auto"/>
          <w:sz w:val="28"/>
          <w:szCs w:val="28"/>
        </w:rPr>
      </w:pPr>
      <w:r w:rsidRPr="00F4726F">
        <w:rPr>
          <w:rFonts w:ascii="Times New Roman" w:hAnsi="Times New Roman" w:cs="Times New Roman"/>
          <w:color w:val="auto"/>
          <w:sz w:val="28"/>
          <w:szCs w:val="28"/>
        </w:rPr>
        <w:t xml:space="preserve">Другий підпроект передбачає відключення групи будинків по </w:t>
      </w:r>
      <w:r w:rsidR="00211C15" w:rsidRPr="00F4726F">
        <w:rPr>
          <w:rFonts w:ascii="Times New Roman" w:hAnsi="Times New Roman" w:cs="Times New Roman"/>
          <w:color w:val="auto"/>
          <w:sz w:val="28"/>
          <w:szCs w:val="28"/>
        </w:rPr>
        <w:br/>
      </w:r>
      <w:r w:rsidRPr="00F4726F">
        <w:rPr>
          <w:rFonts w:ascii="Times New Roman" w:hAnsi="Times New Roman" w:cs="Times New Roman"/>
          <w:color w:val="auto"/>
          <w:sz w:val="28"/>
          <w:szCs w:val="28"/>
        </w:rPr>
        <w:t>Херсонськ</w:t>
      </w:r>
      <w:r w:rsidR="00D968E1" w:rsidRPr="00F4726F">
        <w:rPr>
          <w:rFonts w:ascii="Times New Roman" w:hAnsi="Times New Roman" w:cs="Times New Roman"/>
          <w:color w:val="auto"/>
          <w:sz w:val="28"/>
          <w:szCs w:val="28"/>
        </w:rPr>
        <w:t>ому</w:t>
      </w:r>
      <w:r w:rsidRPr="00F4726F">
        <w:rPr>
          <w:rFonts w:ascii="Times New Roman" w:hAnsi="Times New Roman" w:cs="Times New Roman"/>
          <w:color w:val="auto"/>
          <w:sz w:val="28"/>
          <w:szCs w:val="28"/>
        </w:rPr>
        <w:t xml:space="preserve"> шосе від мереж ПрАТ «Миколаївська ТЕЦ» та </w:t>
      </w:r>
      <w:r w:rsidRPr="00F4726F">
        <w:rPr>
          <w:rStyle w:val="hps"/>
          <w:rFonts w:ascii="Times New Roman" w:hAnsi="Times New Roman"/>
          <w:color w:val="auto"/>
          <w:sz w:val="28"/>
          <w:szCs w:val="28"/>
        </w:rPr>
        <w:t xml:space="preserve">облаштування для їх теплопостачання нової біопаливної котельні (шляхом реконструкції існуючого ЦТП ОКП </w:t>
      </w:r>
      <w:r w:rsidRPr="00F4726F">
        <w:rPr>
          <w:rFonts w:ascii="Times New Roman" w:hAnsi="Times New Roman" w:cs="Times New Roman"/>
          <w:color w:val="auto"/>
          <w:sz w:val="28"/>
          <w:szCs w:val="28"/>
        </w:rPr>
        <w:t>«Миколаївоблтеплоенерго»)</w:t>
      </w:r>
      <w:r w:rsidRPr="00F4726F">
        <w:rPr>
          <w:rStyle w:val="hps"/>
          <w:rFonts w:ascii="Times New Roman" w:hAnsi="Times New Roman"/>
          <w:color w:val="auto"/>
          <w:sz w:val="28"/>
          <w:szCs w:val="28"/>
        </w:rPr>
        <w:t xml:space="preserve">. При цьому планується </w:t>
      </w:r>
      <w:r w:rsidRPr="00F4726F">
        <w:rPr>
          <w:rFonts w:ascii="Times New Roman" w:hAnsi="Times New Roman" w:cs="Times New Roman"/>
          <w:color w:val="auto"/>
          <w:sz w:val="28"/>
          <w:szCs w:val="28"/>
        </w:rPr>
        <w:t>виведення з експлуатації ділянки теплотраси довжиною 750 метрів діаметром D500, встановлення ІТП в житлових будинках.</w:t>
      </w:r>
      <w:r w:rsidRPr="00F4726F">
        <w:rPr>
          <w:rStyle w:val="hps"/>
          <w:rFonts w:ascii="Times New Roman" w:hAnsi="Times New Roman"/>
          <w:color w:val="auto"/>
          <w:sz w:val="28"/>
          <w:szCs w:val="28"/>
        </w:rPr>
        <w:t xml:space="preserve"> </w:t>
      </w:r>
    </w:p>
    <w:p w:rsidR="00CC48E7" w:rsidRPr="00F4726F" w:rsidRDefault="00CC48E7" w:rsidP="00211C15">
      <w:pPr>
        <w:pStyle w:val="a7"/>
        <w:ind w:firstLine="567"/>
        <w:jc w:val="both"/>
        <w:rPr>
          <w:rStyle w:val="hps"/>
          <w:rFonts w:ascii="Times New Roman" w:hAnsi="Times New Roman"/>
          <w:color w:val="auto"/>
          <w:sz w:val="28"/>
          <w:szCs w:val="28"/>
        </w:rPr>
      </w:pPr>
      <w:r w:rsidRPr="00F4726F">
        <w:rPr>
          <w:rStyle w:val="hps"/>
          <w:rFonts w:ascii="Times New Roman" w:hAnsi="Times New Roman"/>
          <w:color w:val="auto"/>
          <w:sz w:val="28"/>
          <w:szCs w:val="28"/>
        </w:rPr>
        <w:t xml:space="preserve">Третій підпроект включає виведення з експлуатації котельні </w:t>
      </w:r>
      <w:r w:rsidR="00211C15" w:rsidRPr="00F4726F">
        <w:rPr>
          <w:rStyle w:val="hps"/>
          <w:rFonts w:ascii="Times New Roman" w:hAnsi="Times New Roman"/>
          <w:color w:val="auto"/>
          <w:sz w:val="28"/>
          <w:szCs w:val="28"/>
        </w:rPr>
        <w:br/>
      </w:r>
      <w:r w:rsidRPr="00F4726F">
        <w:rPr>
          <w:rStyle w:val="hps"/>
          <w:rFonts w:ascii="Times New Roman" w:hAnsi="Times New Roman"/>
          <w:color w:val="auto"/>
          <w:sz w:val="28"/>
          <w:szCs w:val="28"/>
        </w:rPr>
        <w:t xml:space="preserve">ОКП </w:t>
      </w:r>
      <w:r w:rsidRPr="00F4726F">
        <w:rPr>
          <w:rFonts w:ascii="Times New Roman" w:hAnsi="Times New Roman" w:cs="Times New Roman"/>
          <w:color w:val="auto"/>
          <w:sz w:val="28"/>
          <w:szCs w:val="28"/>
        </w:rPr>
        <w:t>«Миколаївоблтеплоенерго»</w:t>
      </w:r>
      <w:r w:rsidRPr="00F4726F">
        <w:rPr>
          <w:rStyle w:val="hps"/>
          <w:rFonts w:ascii="Times New Roman" w:hAnsi="Times New Roman"/>
          <w:color w:val="auto"/>
          <w:sz w:val="28"/>
          <w:szCs w:val="28"/>
        </w:rPr>
        <w:t>, що розташована у підвалі багатоквартирного житлового будинку по пр. Центральн</w:t>
      </w:r>
      <w:r w:rsidR="00D968E1" w:rsidRPr="00F4726F">
        <w:rPr>
          <w:rStyle w:val="hps"/>
          <w:rFonts w:ascii="Times New Roman" w:hAnsi="Times New Roman"/>
          <w:color w:val="auto"/>
          <w:sz w:val="28"/>
          <w:szCs w:val="28"/>
        </w:rPr>
        <w:t>ому</w:t>
      </w:r>
      <w:r w:rsidRPr="00F4726F">
        <w:rPr>
          <w:rStyle w:val="hps"/>
          <w:rFonts w:ascii="Times New Roman" w:hAnsi="Times New Roman"/>
          <w:color w:val="auto"/>
          <w:sz w:val="28"/>
          <w:szCs w:val="28"/>
        </w:rPr>
        <w:t xml:space="preserve">, 22а, та підключення споживачів цього мікрорайону до мереж теплопостачання </w:t>
      </w:r>
      <w:r w:rsidRPr="00F4726F">
        <w:rPr>
          <w:rFonts w:ascii="Times New Roman" w:hAnsi="Times New Roman" w:cs="Times New Roman"/>
          <w:color w:val="auto"/>
          <w:sz w:val="28"/>
          <w:szCs w:val="28"/>
        </w:rPr>
        <w:t>ПрАТ «Миколаївська ТЕЦ»</w:t>
      </w:r>
      <w:r w:rsidRPr="00F4726F">
        <w:rPr>
          <w:rStyle w:val="hps"/>
          <w:rFonts w:ascii="Times New Roman" w:hAnsi="Times New Roman"/>
          <w:color w:val="auto"/>
          <w:sz w:val="28"/>
          <w:szCs w:val="28"/>
        </w:rPr>
        <w:t>. При цьому</w:t>
      </w:r>
      <w:r w:rsidR="00211C15" w:rsidRPr="00F4726F">
        <w:rPr>
          <w:rStyle w:val="hps"/>
          <w:rFonts w:ascii="Times New Roman" w:hAnsi="Times New Roman"/>
          <w:color w:val="auto"/>
          <w:sz w:val="28"/>
          <w:szCs w:val="28"/>
        </w:rPr>
        <w:t>,</w:t>
      </w:r>
      <w:r w:rsidRPr="00F4726F">
        <w:rPr>
          <w:rStyle w:val="hps"/>
          <w:rFonts w:ascii="Times New Roman" w:hAnsi="Times New Roman"/>
          <w:color w:val="auto"/>
          <w:sz w:val="28"/>
          <w:szCs w:val="28"/>
        </w:rPr>
        <w:t xml:space="preserve"> також планується встановлення ІТП в житлових будинках.</w:t>
      </w:r>
    </w:p>
    <w:p w:rsidR="00CC48E7" w:rsidRPr="00F4726F" w:rsidRDefault="00CC48E7" w:rsidP="00211C15">
      <w:pPr>
        <w:pStyle w:val="a7"/>
        <w:ind w:firstLine="567"/>
        <w:jc w:val="both"/>
        <w:rPr>
          <w:rFonts w:ascii="Times New Roman" w:hAnsi="Times New Roman" w:cs="Times New Roman"/>
          <w:color w:val="auto"/>
          <w:sz w:val="28"/>
          <w:szCs w:val="28"/>
          <w:lang w:eastAsia="ru-RU"/>
        </w:rPr>
      </w:pPr>
      <w:r w:rsidRPr="00F4726F">
        <w:rPr>
          <w:rStyle w:val="hps"/>
          <w:rFonts w:ascii="Times New Roman" w:hAnsi="Times New Roman"/>
          <w:color w:val="auto"/>
          <w:sz w:val="28"/>
          <w:szCs w:val="28"/>
        </w:rPr>
        <w:t xml:space="preserve">Інвестиційний проект </w:t>
      </w:r>
      <w:r w:rsidRPr="00F4726F">
        <w:rPr>
          <w:rFonts w:ascii="Times New Roman" w:hAnsi="Times New Roman" w:cs="Times New Roman"/>
          <w:color w:val="auto"/>
          <w:sz w:val="28"/>
          <w:szCs w:val="28"/>
        </w:rPr>
        <w:t>«DemoUkrainaDН</w:t>
      </w:r>
      <w:r w:rsidR="00D224E8" w:rsidRPr="00F4726F">
        <w:rPr>
          <w:szCs w:val="28"/>
        </w:rPr>
        <w:t xml:space="preserve"> </w:t>
      </w:r>
      <w:r w:rsidR="00D224E8" w:rsidRPr="00F4726F">
        <w:rPr>
          <w:rFonts w:ascii="Times New Roman" w:hAnsi="Times New Roman" w:cs="Times New Roman"/>
          <w:sz w:val="28"/>
          <w:szCs w:val="28"/>
        </w:rPr>
        <w:t xml:space="preserve">у місті </w:t>
      </w:r>
      <w:r w:rsidRPr="00F4726F">
        <w:rPr>
          <w:rFonts w:ascii="Times New Roman" w:hAnsi="Times New Roman" w:cs="Times New Roman"/>
          <w:color w:val="auto"/>
          <w:sz w:val="28"/>
          <w:szCs w:val="28"/>
        </w:rPr>
        <w:t xml:space="preserve">Миколаїв» (далі – Проект) є демонстраційним проектом і фінансуватиметься частково за рахунок коштів кредиту від Північної екологічної фінансової корпорації (НЕФКО), виданого </w:t>
      </w:r>
      <w:r w:rsidRPr="00F4726F">
        <w:rPr>
          <w:rFonts w:ascii="Times New Roman" w:hAnsi="Times New Roman" w:cs="Times New Roman"/>
          <w:color w:val="auto"/>
          <w:sz w:val="28"/>
          <w:szCs w:val="28"/>
        </w:rPr>
        <w:lastRenderedPageBreak/>
        <w:t xml:space="preserve">під муніципальну гарантію Миколаївської міської ради, та, частково, гранту </w:t>
      </w:r>
      <w:r w:rsidRPr="00F4726F">
        <w:rPr>
          <w:rFonts w:ascii="Times New Roman" w:hAnsi="Times New Roman" w:cs="Times New Roman"/>
          <w:color w:val="auto"/>
          <w:sz w:val="28"/>
          <w:szCs w:val="28"/>
          <w:shd w:val="clear" w:color="auto" w:fill="FFFFFF"/>
        </w:rPr>
        <w:t>від Королівства Швеція</w:t>
      </w:r>
      <w:r w:rsidRPr="00F4726F">
        <w:rPr>
          <w:rFonts w:ascii="Times New Roman" w:hAnsi="Times New Roman" w:cs="Times New Roman"/>
          <w:color w:val="auto"/>
          <w:sz w:val="28"/>
          <w:szCs w:val="28"/>
        </w:rPr>
        <w:t xml:space="preserve">. Проект відповідає </w:t>
      </w:r>
      <w:r w:rsidRPr="00F4726F">
        <w:rPr>
          <w:rFonts w:ascii="Times New Roman" w:hAnsi="Times New Roman" w:cs="Times New Roman"/>
          <w:bCs/>
          <w:color w:val="auto"/>
          <w:sz w:val="28"/>
          <w:szCs w:val="28"/>
          <w:shd w:val="clear" w:color="auto" w:fill="FFFFFF"/>
        </w:rPr>
        <w:t>Енергетичній стратегії України на період до 2035 року, схваленій розпорядженням Кабінету Міністрів України від 18.08.2017 №605-р</w:t>
      </w:r>
      <w:r w:rsidRPr="00F4726F">
        <w:rPr>
          <w:rFonts w:ascii="Times New Roman" w:hAnsi="Times New Roman" w:cs="Times New Roman"/>
          <w:color w:val="auto"/>
          <w:sz w:val="28"/>
          <w:szCs w:val="28"/>
        </w:rPr>
        <w:t xml:space="preserve">, та </w:t>
      </w:r>
      <w:r w:rsidRPr="00F4726F">
        <w:rPr>
          <w:rFonts w:ascii="Times New Roman" w:hAnsi="Times New Roman" w:cs="Times New Roman"/>
          <w:sz w:val="28"/>
          <w:szCs w:val="28"/>
        </w:rPr>
        <w:t xml:space="preserve">Плану дій зі </w:t>
      </w:r>
      <w:r w:rsidRPr="00F4726F">
        <w:rPr>
          <w:rFonts w:ascii="Times New Roman" w:hAnsi="Times New Roman" w:cs="Times New Roman"/>
          <w:color w:val="auto"/>
          <w:sz w:val="28"/>
          <w:szCs w:val="28"/>
        </w:rPr>
        <w:t xml:space="preserve">сталого енергетичного розвитку та клімату міста Миколаєва до 2030 року, затвердженому рішенням </w:t>
      </w:r>
      <w:r w:rsidR="00211C15" w:rsidRPr="00F4726F">
        <w:rPr>
          <w:rFonts w:ascii="Times New Roman" w:hAnsi="Times New Roman" w:cs="Times New Roman"/>
          <w:color w:val="auto"/>
          <w:sz w:val="28"/>
          <w:szCs w:val="28"/>
        </w:rPr>
        <w:t>Миколаївської</w:t>
      </w:r>
      <w:r w:rsidRPr="00F4726F">
        <w:rPr>
          <w:rFonts w:ascii="Times New Roman" w:hAnsi="Times New Roman" w:cs="Times New Roman"/>
          <w:color w:val="auto"/>
          <w:sz w:val="28"/>
          <w:szCs w:val="28"/>
        </w:rPr>
        <w:t xml:space="preserve"> міської ради </w:t>
      </w:r>
      <w:r w:rsidRPr="00F4726F">
        <w:rPr>
          <w:rFonts w:ascii="Times New Roman" w:hAnsi="Times New Roman" w:cs="Times New Roman"/>
          <w:color w:val="auto"/>
          <w:sz w:val="28"/>
          <w:szCs w:val="28"/>
          <w:shd w:val="clear" w:color="auto" w:fill="FFFFFF"/>
        </w:rPr>
        <w:t xml:space="preserve">від </w:t>
      </w:r>
      <w:r w:rsidRPr="00F4726F">
        <w:rPr>
          <w:rFonts w:ascii="Times New Roman" w:hAnsi="Times New Roman" w:cs="Times New Roman"/>
          <w:color w:val="auto"/>
          <w:sz w:val="28"/>
          <w:szCs w:val="28"/>
        </w:rPr>
        <w:t>19</w:t>
      </w:r>
      <w:r w:rsidR="00211C15" w:rsidRPr="00F4726F">
        <w:rPr>
          <w:rFonts w:ascii="Times New Roman" w:hAnsi="Times New Roman" w:cs="Times New Roman"/>
          <w:color w:val="auto"/>
          <w:sz w:val="28"/>
          <w:szCs w:val="28"/>
        </w:rPr>
        <w:t>.04.</w:t>
      </w:r>
      <w:r w:rsidRPr="00F4726F">
        <w:rPr>
          <w:rFonts w:ascii="Times New Roman" w:hAnsi="Times New Roman" w:cs="Times New Roman"/>
          <w:color w:val="auto"/>
          <w:sz w:val="28"/>
          <w:szCs w:val="28"/>
        </w:rPr>
        <w:t>2018 №35/103</w:t>
      </w:r>
      <w:r w:rsidRPr="00F4726F">
        <w:rPr>
          <w:rFonts w:ascii="Times New Roman" w:hAnsi="Times New Roman" w:cs="Times New Roman"/>
          <w:color w:val="auto"/>
          <w:sz w:val="28"/>
          <w:szCs w:val="28"/>
          <w:lang w:eastAsia="ru-RU"/>
        </w:rPr>
        <w:t>. Метою Проекту є якісне та надійне транспортування та постачання теплової енергії споживачам.</w:t>
      </w:r>
    </w:p>
    <w:p w:rsidR="00CC48E7" w:rsidRPr="00F4726F" w:rsidRDefault="00CC48E7" w:rsidP="00211C15">
      <w:pPr>
        <w:pStyle w:val="a7"/>
        <w:ind w:firstLine="567"/>
        <w:jc w:val="both"/>
        <w:rPr>
          <w:rFonts w:ascii="Times New Roman" w:hAnsi="Times New Roman" w:cs="Times New Roman"/>
          <w:color w:val="auto"/>
          <w:sz w:val="16"/>
          <w:szCs w:val="16"/>
          <w:lang w:eastAsia="ru-RU"/>
        </w:rPr>
      </w:pPr>
    </w:p>
    <w:p w:rsidR="00CC48E7" w:rsidRPr="00F4726F" w:rsidRDefault="00211C15" w:rsidP="00071491">
      <w:pPr>
        <w:pStyle w:val="a7"/>
        <w:ind w:firstLine="567"/>
        <w:jc w:val="both"/>
        <w:rPr>
          <w:rFonts w:ascii="Times New Roman" w:hAnsi="Times New Roman" w:cs="Times New Roman"/>
          <w:color w:val="auto"/>
          <w:sz w:val="28"/>
          <w:szCs w:val="28"/>
          <w:lang w:eastAsia="ru-RU"/>
        </w:rPr>
      </w:pPr>
      <w:r w:rsidRPr="00F4726F">
        <w:rPr>
          <w:rFonts w:ascii="Times New Roman" w:hAnsi="Times New Roman" w:cs="Times New Roman"/>
          <w:color w:val="auto"/>
          <w:sz w:val="28"/>
          <w:szCs w:val="28"/>
          <w:lang w:eastAsia="ru-RU"/>
        </w:rPr>
        <w:t xml:space="preserve">1. </w:t>
      </w:r>
      <w:r w:rsidR="00CC48E7" w:rsidRPr="00F4726F">
        <w:rPr>
          <w:rFonts w:ascii="Times New Roman" w:hAnsi="Times New Roman" w:cs="Times New Roman"/>
          <w:color w:val="auto"/>
          <w:sz w:val="28"/>
          <w:szCs w:val="28"/>
          <w:lang w:eastAsia="ru-RU"/>
        </w:rPr>
        <w:t>Цілі Проекту</w:t>
      </w:r>
      <w:r w:rsidR="00CE5148" w:rsidRPr="00F4726F">
        <w:rPr>
          <w:rFonts w:ascii="Times New Roman" w:hAnsi="Times New Roman" w:cs="Times New Roman"/>
          <w:color w:val="auto"/>
          <w:sz w:val="28"/>
          <w:szCs w:val="28"/>
          <w:lang w:eastAsia="ru-RU"/>
        </w:rPr>
        <w:t>.</w:t>
      </w:r>
    </w:p>
    <w:p w:rsidR="00CC48E7" w:rsidRPr="00F4726F" w:rsidRDefault="00CC48E7" w:rsidP="00211C15">
      <w:pPr>
        <w:pStyle w:val="a7"/>
        <w:ind w:firstLine="567"/>
        <w:jc w:val="both"/>
        <w:rPr>
          <w:rFonts w:ascii="Times New Roman" w:hAnsi="Times New Roman" w:cs="Times New Roman"/>
          <w:color w:val="auto"/>
          <w:sz w:val="16"/>
          <w:szCs w:val="16"/>
          <w:lang w:eastAsia="ru-RU"/>
        </w:rPr>
      </w:pPr>
    </w:p>
    <w:p w:rsidR="00CC48E7" w:rsidRPr="00F4726F" w:rsidRDefault="00071491" w:rsidP="00071491">
      <w:pPr>
        <w:pStyle w:val="a7"/>
        <w:numPr>
          <w:ilvl w:val="1"/>
          <w:numId w:val="1"/>
        </w:numPr>
        <w:tabs>
          <w:tab w:val="clear" w:pos="360"/>
          <w:tab w:val="num" w:pos="567"/>
        </w:tabs>
        <w:ind w:firstLine="567"/>
        <w:jc w:val="both"/>
        <w:rPr>
          <w:rFonts w:ascii="Times New Roman" w:hAnsi="Times New Roman" w:cs="Times New Roman"/>
          <w:color w:val="auto"/>
          <w:sz w:val="28"/>
          <w:szCs w:val="28"/>
          <w:lang w:eastAsia="ru-RU"/>
        </w:rPr>
      </w:pPr>
      <w:r w:rsidRPr="00F4726F">
        <w:rPr>
          <w:rFonts w:ascii="Times New Roman" w:hAnsi="Times New Roman" w:cs="Times New Roman"/>
          <w:color w:val="auto"/>
          <w:sz w:val="28"/>
          <w:szCs w:val="28"/>
          <w:lang w:eastAsia="ru-RU"/>
        </w:rPr>
        <w:t>1.1</w:t>
      </w:r>
      <w:r w:rsidR="00F4726F" w:rsidRPr="00F4726F">
        <w:rPr>
          <w:rFonts w:ascii="Times New Roman" w:hAnsi="Times New Roman" w:cs="Times New Roman"/>
          <w:color w:val="auto"/>
          <w:sz w:val="28"/>
          <w:szCs w:val="28"/>
          <w:lang w:eastAsia="ru-RU"/>
        </w:rPr>
        <w:t>.</w:t>
      </w:r>
      <w:r w:rsidRPr="00F4726F">
        <w:rPr>
          <w:rFonts w:ascii="Times New Roman" w:hAnsi="Times New Roman" w:cs="Times New Roman"/>
          <w:color w:val="auto"/>
          <w:sz w:val="28"/>
          <w:szCs w:val="28"/>
          <w:lang w:eastAsia="ru-RU"/>
        </w:rPr>
        <w:t xml:space="preserve"> </w:t>
      </w:r>
      <w:r w:rsidR="00CC48E7" w:rsidRPr="00F4726F">
        <w:rPr>
          <w:rFonts w:ascii="Times New Roman" w:hAnsi="Times New Roman" w:cs="Times New Roman"/>
          <w:color w:val="auto"/>
          <w:sz w:val="28"/>
          <w:szCs w:val="28"/>
          <w:lang w:eastAsia="ru-RU"/>
        </w:rPr>
        <w:t>Поліпшення якості надання послуг мешканцям будинків.</w:t>
      </w:r>
    </w:p>
    <w:p w:rsidR="00CC48E7" w:rsidRPr="00F4726F" w:rsidRDefault="00071491" w:rsidP="00071491">
      <w:pPr>
        <w:pStyle w:val="a7"/>
        <w:numPr>
          <w:ilvl w:val="1"/>
          <w:numId w:val="1"/>
        </w:numPr>
        <w:tabs>
          <w:tab w:val="clear" w:pos="360"/>
          <w:tab w:val="num" w:pos="567"/>
        </w:tabs>
        <w:ind w:firstLine="567"/>
        <w:jc w:val="both"/>
        <w:rPr>
          <w:rFonts w:ascii="Times New Roman" w:hAnsi="Times New Roman" w:cs="Times New Roman"/>
          <w:color w:val="auto"/>
          <w:sz w:val="28"/>
          <w:szCs w:val="28"/>
          <w:lang w:eastAsia="ru-RU"/>
        </w:rPr>
      </w:pPr>
      <w:r w:rsidRPr="00F4726F">
        <w:rPr>
          <w:rFonts w:ascii="Times New Roman" w:hAnsi="Times New Roman" w:cs="Times New Roman"/>
          <w:color w:val="auto"/>
          <w:sz w:val="28"/>
          <w:szCs w:val="28"/>
          <w:lang w:eastAsia="ru-RU"/>
        </w:rPr>
        <w:t xml:space="preserve">1.2. </w:t>
      </w:r>
      <w:r w:rsidR="00CC48E7" w:rsidRPr="00F4726F">
        <w:rPr>
          <w:rFonts w:ascii="Times New Roman" w:hAnsi="Times New Roman" w:cs="Times New Roman"/>
          <w:color w:val="auto"/>
          <w:sz w:val="28"/>
          <w:szCs w:val="28"/>
          <w:lang w:eastAsia="ru-RU"/>
        </w:rPr>
        <w:t>Зменшення залежності ОКП «Миколаївоблтеплоенерго» Миколаївської міської ради від зовнішніх енергоресурсів (природний газ).</w:t>
      </w:r>
    </w:p>
    <w:p w:rsidR="00CC48E7" w:rsidRPr="00F4726F" w:rsidRDefault="00071491" w:rsidP="00071491">
      <w:pPr>
        <w:pStyle w:val="a7"/>
        <w:numPr>
          <w:ilvl w:val="1"/>
          <w:numId w:val="1"/>
        </w:numPr>
        <w:tabs>
          <w:tab w:val="clear" w:pos="360"/>
          <w:tab w:val="num" w:pos="567"/>
        </w:tabs>
        <w:ind w:firstLine="567"/>
        <w:jc w:val="both"/>
        <w:rPr>
          <w:rFonts w:ascii="Times New Roman" w:hAnsi="Times New Roman" w:cs="Times New Roman"/>
          <w:color w:val="auto"/>
          <w:sz w:val="28"/>
          <w:szCs w:val="28"/>
          <w:lang w:eastAsia="ru-RU"/>
        </w:rPr>
      </w:pPr>
      <w:r w:rsidRPr="00F4726F">
        <w:rPr>
          <w:rFonts w:ascii="Times New Roman" w:hAnsi="Times New Roman" w:cs="Times New Roman"/>
          <w:color w:val="auto"/>
          <w:sz w:val="28"/>
          <w:szCs w:val="28"/>
          <w:lang w:eastAsia="ru-RU"/>
        </w:rPr>
        <w:t xml:space="preserve">1.3. </w:t>
      </w:r>
      <w:r w:rsidR="00CC48E7" w:rsidRPr="00F4726F">
        <w:rPr>
          <w:rFonts w:ascii="Times New Roman" w:hAnsi="Times New Roman" w:cs="Times New Roman"/>
          <w:color w:val="auto"/>
          <w:sz w:val="28"/>
          <w:szCs w:val="28"/>
          <w:lang w:eastAsia="ru-RU"/>
        </w:rPr>
        <w:t>Зменшення втрат теплової енергії в мережах системи теплопостачання.</w:t>
      </w:r>
    </w:p>
    <w:p w:rsidR="00CC48E7" w:rsidRPr="00F4726F" w:rsidRDefault="00071491" w:rsidP="00071491">
      <w:pPr>
        <w:pStyle w:val="a7"/>
        <w:numPr>
          <w:ilvl w:val="1"/>
          <w:numId w:val="1"/>
        </w:numPr>
        <w:tabs>
          <w:tab w:val="clear" w:pos="360"/>
          <w:tab w:val="num" w:pos="567"/>
        </w:tabs>
        <w:ind w:firstLine="567"/>
        <w:jc w:val="both"/>
        <w:rPr>
          <w:rFonts w:ascii="Times New Roman" w:hAnsi="Times New Roman" w:cs="Times New Roman"/>
          <w:color w:val="auto"/>
          <w:sz w:val="28"/>
          <w:szCs w:val="28"/>
          <w:lang w:eastAsia="ru-RU"/>
        </w:rPr>
      </w:pPr>
      <w:r w:rsidRPr="00F4726F">
        <w:rPr>
          <w:rFonts w:ascii="Times New Roman" w:hAnsi="Times New Roman" w:cs="Times New Roman"/>
          <w:color w:val="auto"/>
          <w:sz w:val="28"/>
          <w:szCs w:val="28"/>
          <w:lang w:eastAsia="ru-RU"/>
        </w:rPr>
        <w:t xml:space="preserve">1.4. </w:t>
      </w:r>
      <w:r w:rsidR="00CC48E7" w:rsidRPr="00F4726F">
        <w:rPr>
          <w:rFonts w:ascii="Times New Roman" w:hAnsi="Times New Roman" w:cs="Times New Roman"/>
          <w:color w:val="auto"/>
          <w:sz w:val="28"/>
          <w:szCs w:val="28"/>
          <w:lang w:eastAsia="ru-RU"/>
        </w:rPr>
        <w:t>Регулювання постачання теплової енергії споживачам відповідно до фактичних потреб.</w:t>
      </w:r>
    </w:p>
    <w:p w:rsidR="00CC48E7" w:rsidRPr="00F4726F" w:rsidRDefault="00071491" w:rsidP="00071491">
      <w:pPr>
        <w:pStyle w:val="a7"/>
        <w:numPr>
          <w:ilvl w:val="1"/>
          <w:numId w:val="1"/>
        </w:numPr>
        <w:tabs>
          <w:tab w:val="clear" w:pos="360"/>
          <w:tab w:val="num" w:pos="567"/>
        </w:tabs>
        <w:ind w:firstLine="567"/>
        <w:jc w:val="both"/>
        <w:rPr>
          <w:rFonts w:ascii="Times New Roman" w:hAnsi="Times New Roman" w:cs="Times New Roman"/>
          <w:color w:val="auto"/>
          <w:sz w:val="28"/>
          <w:szCs w:val="28"/>
          <w:lang w:eastAsia="ru-RU"/>
        </w:rPr>
      </w:pPr>
      <w:r w:rsidRPr="00F4726F">
        <w:rPr>
          <w:rStyle w:val="hps"/>
          <w:rFonts w:ascii="Times New Roman" w:hAnsi="Times New Roman"/>
          <w:color w:val="auto"/>
          <w:sz w:val="28"/>
          <w:szCs w:val="28"/>
        </w:rPr>
        <w:t xml:space="preserve">1.5. </w:t>
      </w:r>
      <w:r w:rsidR="00CC48E7" w:rsidRPr="00F4726F">
        <w:rPr>
          <w:rStyle w:val="hps"/>
          <w:rFonts w:ascii="Times New Roman" w:hAnsi="Times New Roman"/>
          <w:color w:val="auto"/>
          <w:sz w:val="28"/>
          <w:szCs w:val="28"/>
        </w:rPr>
        <w:t>Оптимізація використання наявних котелень і систем опалення.</w:t>
      </w:r>
    </w:p>
    <w:p w:rsidR="00CC48E7" w:rsidRPr="00F4726F" w:rsidRDefault="00071491" w:rsidP="00071491">
      <w:pPr>
        <w:pStyle w:val="a7"/>
        <w:numPr>
          <w:ilvl w:val="1"/>
          <w:numId w:val="1"/>
        </w:numPr>
        <w:tabs>
          <w:tab w:val="clear" w:pos="360"/>
          <w:tab w:val="num" w:pos="567"/>
        </w:tabs>
        <w:ind w:firstLine="567"/>
        <w:jc w:val="both"/>
        <w:rPr>
          <w:rFonts w:ascii="Times New Roman" w:hAnsi="Times New Roman" w:cs="Times New Roman"/>
          <w:color w:val="auto"/>
          <w:sz w:val="28"/>
          <w:szCs w:val="28"/>
          <w:lang w:eastAsia="ru-RU"/>
        </w:rPr>
      </w:pPr>
      <w:r w:rsidRPr="00F4726F">
        <w:rPr>
          <w:rFonts w:ascii="Times New Roman" w:hAnsi="Times New Roman" w:cs="Times New Roman"/>
          <w:color w:val="auto"/>
          <w:sz w:val="28"/>
          <w:szCs w:val="28"/>
          <w:lang w:eastAsia="ru-RU"/>
        </w:rPr>
        <w:t xml:space="preserve">1.6. </w:t>
      </w:r>
      <w:r w:rsidR="00CC48E7" w:rsidRPr="00F4726F">
        <w:rPr>
          <w:rFonts w:ascii="Times New Roman" w:hAnsi="Times New Roman" w:cs="Times New Roman"/>
          <w:color w:val="auto"/>
          <w:sz w:val="28"/>
          <w:szCs w:val="28"/>
          <w:lang w:eastAsia="ru-RU"/>
        </w:rPr>
        <w:t>Підвищення поінформованості споживачів і компаній з обслуговування будинків про енергоефективні заходи.</w:t>
      </w:r>
    </w:p>
    <w:p w:rsidR="00CC48E7" w:rsidRPr="00F4726F" w:rsidRDefault="00CC48E7" w:rsidP="00211C15">
      <w:pPr>
        <w:pStyle w:val="a7"/>
        <w:ind w:firstLine="567"/>
        <w:jc w:val="both"/>
        <w:rPr>
          <w:rFonts w:ascii="Times New Roman" w:hAnsi="Times New Roman" w:cs="Times New Roman"/>
          <w:color w:val="auto"/>
          <w:sz w:val="16"/>
          <w:szCs w:val="16"/>
          <w:lang w:eastAsia="ru-RU"/>
        </w:rPr>
      </w:pPr>
    </w:p>
    <w:p w:rsidR="00CC48E7" w:rsidRPr="00F4726F" w:rsidRDefault="00211C15" w:rsidP="00071491">
      <w:pPr>
        <w:pStyle w:val="a7"/>
        <w:ind w:firstLine="567"/>
        <w:jc w:val="both"/>
        <w:rPr>
          <w:rFonts w:ascii="Times New Roman" w:hAnsi="Times New Roman" w:cs="Times New Roman"/>
          <w:color w:val="auto"/>
          <w:sz w:val="28"/>
          <w:szCs w:val="28"/>
          <w:lang w:eastAsia="ru-RU"/>
        </w:rPr>
      </w:pPr>
      <w:r w:rsidRPr="00F4726F">
        <w:rPr>
          <w:rFonts w:ascii="Times New Roman" w:hAnsi="Times New Roman" w:cs="Times New Roman"/>
          <w:color w:val="auto"/>
          <w:sz w:val="28"/>
          <w:szCs w:val="28"/>
          <w:lang w:eastAsia="ru-RU"/>
        </w:rPr>
        <w:t xml:space="preserve">2. </w:t>
      </w:r>
      <w:r w:rsidR="00CC48E7" w:rsidRPr="00F4726F">
        <w:rPr>
          <w:rFonts w:ascii="Times New Roman" w:hAnsi="Times New Roman" w:cs="Times New Roman"/>
          <w:color w:val="auto"/>
          <w:sz w:val="28"/>
          <w:szCs w:val="28"/>
          <w:lang w:eastAsia="ru-RU"/>
        </w:rPr>
        <w:t>Завдання Проекту</w:t>
      </w:r>
      <w:r w:rsidR="00CE5148" w:rsidRPr="00F4726F">
        <w:rPr>
          <w:rFonts w:ascii="Times New Roman" w:hAnsi="Times New Roman" w:cs="Times New Roman"/>
          <w:color w:val="auto"/>
          <w:sz w:val="28"/>
          <w:szCs w:val="28"/>
          <w:lang w:eastAsia="ru-RU"/>
        </w:rPr>
        <w:t>.</w:t>
      </w:r>
    </w:p>
    <w:p w:rsidR="00CC48E7" w:rsidRPr="00F4726F" w:rsidRDefault="00CC48E7" w:rsidP="00211C15">
      <w:pPr>
        <w:pStyle w:val="a7"/>
        <w:ind w:firstLine="567"/>
        <w:jc w:val="both"/>
        <w:rPr>
          <w:rFonts w:ascii="Times New Roman" w:hAnsi="Times New Roman" w:cs="Times New Roman"/>
          <w:color w:val="auto"/>
          <w:sz w:val="16"/>
          <w:szCs w:val="16"/>
          <w:lang w:eastAsia="ru-RU"/>
        </w:rPr>
      </w:pPr>
    </w:p>
    <w:p w:rsidR="00CC48E7" w:rsidRPr="00F4726F" w:rsidRDefault="00071491" w:rsidP="00071491">
      <w:pPr>
        <w:pStyle w:val="a7"/>
        <w:numPr>
          <w:ilvl w:val="1"/>
          <w:numId w:val="1"/>
        </w:numPr>
        <w:tabs>
          <w:tab w:val="clear" w:pos="360"/>
          <w:tab w:val="num" w:pos="567"/>
        </w:tabs>
        <w:ind w:firstLine="567"/>
        <w:jc w:val="both"/>
        <w:rPr>
          <w:rStyle w:val="hps"/>
          <w:rFonts w:ascii="Times New Roman" w:hAnsi="Times New Roman"/>
          <w:color w:val="auto"/>
          <w:sz w:val="28"/>
          <w:szCs w:val="28"/>
        </w:rPr>
      </w:pPr>
      <w:r w:rsidRPr="00F4726F">
        <w:rPr>
          <w:rFonts w:ascii="Times New Roman" w:hAnsi="Times New Roman" w:cs="Times New Roman"/>
          <w:color w:val="auto"/>
          <w:sz w:val="28"/>
          <w:szCs w:val="28"/>
          <w:lang w:eastAsia="ru-RU"/>
        </w:rPr>
        <w:t xml:space="preserve">2.1 </w:t>
      </w:r>
      <w:r w:rsidR="00CC48E7" w:rsidRPr="00F4726F">
        <w:rPr>
          <w:rFonts w:ascii="Times New Roman" w:hAnsi="Times New Roman" w:cs="Times New Roman"/>
          <w:color w:val="auto"/>
          <w:sz w:val="28"/>
          <w:szCs w:val="28"/>
          <w:lang w:eastAsia="ru-RU"/>
        </w:rPr>
        <w:t xml:space="preserve">Виведення з експлуатації </w:t>
      </w:r>
      <w:r w:rsidR="00CC48E7" w:rsidRPr="00F4726F">
        <w:rPr>
          <w:rStyle w:val="hps"/>
          <w:rFonts w:ascii="Times New Roman" w:hAnsi="Times New Roman"/>
          <w:color w:val="auto"/>
          <w:sz w:val="28"/>
          <w:szCs w:val="28"/>
        </w:rPr>
        <w:t xml:space="preserve">близько </w:t>
      </w:r>
      <w:smartTag w:uri="urn:schemas-microsoft-com:office:smarttags" w:element="metricconverter">
        <w:smartTagPr>
          <w:attr w:name="ProductID" w:val="3 км"/>
        </w:smartTagPr>
        <w:r w:rsidR="00CC48E7" w:rsidRPr="00F4726F">
          <w:rPr>
            <w:rStyle w:val="hps"/>
            <w:rFonts w:ascii="Times New Roman" w:hAnsi="Times New Roman"/>
            <w:color w:val="auto"/>
            <w:sz w:val="28"/>
            <w:szCs w:val="28"/>
          </w:rPr>
          <w:t>3 км</w:t>
        </w:r>
      </w:smartTag>
      <w:r w:rsidR="00CC48E7" w:rsidRPr="00F4726F">
        <w:rPr>
          <w:rStyle w:val="hps"/>
          <w:rFonts w:ascii="Times New Roman" w:hAnsi="Times New Roman"/>
          <w:color w:val="auto"/>
          <w:sz w:val="28"/>
          <w:szCs w:val="28"/>
        </w:rPr>
        <w:t xml:space="preserve"> магістральних трубопроводів діаметром D500 ПрАТ «Миколаївська ТЕЦ» по Херсонськ</w:t>
      </w:r>
      <w:r w:rsidR="00D968E1" w:rsidRPr="00F4726F">
        <w:rPr>
          <w:rStyle w:val="hps"/>
          <w:rFonts w:ascii="Times New Roman" w:hAnsi="Times New Roman"/>
          <w:color w:val="auto"/>
          <w:sz w:val="28"/>
          <w:szCs w:val="28"/>
        </w:rPr>
        <w:t>ому</w:t>
      </w:r>
      <w:r w:rsidR="00CC48E7" w:rsidRPr="00F4726F">
        <w:rPr>
          <w:rStyle w:val="hps"/>
          <w:rFonts w:ascii="Times New Roman" w:hAnsi="Times New Roman"/>
          <w:color w:val="auto"/>
          <w:sz w:val="28"/>
          <w:szCs w:val="28"/>
        </w:rPr>
        <w:t xml:space="preserve"> шосе, які знаход</w:t>
      </w:r>
      <w:r w:rsidR="00F4726F" w:rsidRPr="00F4726F">
        <w:rPr>
          <w:rStyle w:val="hps"/>
          <w:rFonts w:ascii="Times New Roman" w:hAnsi="Times New Roman"/>
          <w:color w:val="auto"/>
          <w:sz w:val="28"/>
          <w:szCs w:val="28"/>
        </w:rPr>
        <w:t>я</w:t>
      </w:r>
      <w:r w:rsidR="00CC48E7" w:rsidRPr="00F4726F">
        <w:rPr>
          <w:rStyle w:val="hps"/>
          <w:rFonts w:ascii="Times New Roman" w:hAnsi="Times New Roman"/>
          <w:color w:val="auto"/>
          <w:sz w:val="28"/>
          <w:szCs w:val="28"/>
        </w:rPr>
        <w:t>ться в поганому стані.</w:t>
      </w:r>
    </w:p>
    <w:p w:rsidR="00CC48E7" w:rsidRPr="00F4726F" w:rsidRDefault="00071491" w:rsidP="00071491">
      <w:pPr>
        <w:pStyle w:val="a7"/>
        <w:numPr>
          <w:ilvl w:val="1"/>
          <w:numId w:val="1"/>
        </w:numPr>
        <w:tabs>
          <w:tab w:val="clear" w:pos="360"/>
          <w:tab w:val="num" w:pos="567"/>
        </w:tabs>
        <w:ind w:firstLine="567"/>
        <w:jc w:val="both"/>
        <w:rPr>
          <w:rStyle w:val="hps"/>
          <w:rFonts w:ascii="Times New Roman" w:hAnsi="Times New Roman"/>
          <w:color w:val="auto"/>
          <w:sz w:val="28"/>
          <w:szCs w:val="28"/>
        </w:rPr>
      </w:pPr>
      <w:r w:rsidRPr="00F4726F">
        <w:rPr>
          <w:rStyle w:val="hps"/>
          <w:rFonts w:ascii="Times New Roman" w:hAnsi="Times New Roman"/>
          <w:color w:val="auto"/>
          <w:sz w:val="28"/>
          <w:szCs w:val="28"/>
        </w:rPr>
        <w:t xml:space="preserve">2.2. </w:t>
      </w:r>
      <w:r w:rsidR="00CC48E7" w:rsidRPr="00F4726F">
        <w:rPr>
          <w:rStyle w:val="hps"/>
          <w:rFonts w:ascii="Times New Roman" w:hAnsi="Times New Roman"/>
          <w:color w:val="auto"/>
          <w:sz w:val="28"/>
          <w:szCs w:val="28"/>
        </w:rPr>
        <w:t>Прокладання нових розподільчих мереж з ефективною тепловою ізоляцією для транспортування тепла для споживачів по вул. Чорновола (Гмирьова), Херсонськ</w:t>
      </w:r>
      <w:r w:rsidR="00D968E1" w:rsidRPr="00F4726F">
        <w:rPr>
          <w:rStyle w:val="hps"/>
          <w:rFonts w:ascii="Times New Roman" w:hAnsi="Times New Roman"/>
          <w:color w:val="auto"/>
          <w:sz w:val="28"/>
          <w:szCs w:val="28"/>
        </w:rPr>
        <w:t>ому</w:t>
      </w:r>
      <w:r w:rsidR="00CC48E7" w:rsidRPr="00F4726F">
        <w:rPr>
          <w:rStyle w:val="hps"/>
          <w:rFonts w:ascii="Times New Roman" w:hAnsi="Times New Roman"/>
          <w:color w:val="auto"/>
          <w:sz w:val="28"/>
          <w:szCs w:val="28"/>
        </w:rPr>
        <w:t xml:space="preserve"> шосе, споживачів котельні </w:t>
      </w:r>
      <w:r w:rsidR="00211C15" w:rsidRPr="00F4726F">
        <w:rPr>
          <w:rStyle w:val="hps"/>
          <w:rFonts w:ascii="Times New Roman" w:hAnsi="Times New Roman"/>
          <w:color w:val="auto"/>
          <w:sz w:val="28"/>
          <w:szCs w:val="28"/>
        </w:rPr>
        <w:br/>
      </w:r>
      <w:r w:rsidR="00CC48E7" w:rsidRPr="00F4726F">
        <w:rPr>
          <w:rStyle w:val="hps"/>
          <w:rFonts w:ascii="Times New Roman" w:hAnsi="Times New Roman"/>
          <w:color w:val="auto"/>
          <w:sz w:val="28"/>
          <w:szCs w:val="28"/>
        </w:rPr>
        <w:t xml:space="preserve">ОКП </w:t>
      </w:r>
      <w:r w:rsidR="00CC48E7" w:rsidRPr="00F4726F">
        <w:rPr>
          <w:rFonts w:ascii="Times New Roman" w:hAnsi="Times New Roman" w:cs="Times New Roman"/>
          <w:color w:val="auto"/>
          <w:sz w:val="28"/>
          <w:szCs w:val="28"/>
        </w:rPr>
        <w:t>«Миколаївоблтеплоенерго» по пр. Центральн</w:t>
      </w:r>
      <w:r w:rsidR="00D968E1" w:rsidRPr="00F4726F">
        <w:rPr>
          <w:rFonts w:ascii="Times New Roman" w:hAnsi="Times New Roman" w:cs="Times New Roman"/>
          <w:color w:val="auto"/>
          <w:sz w:val="28"/>
          <w:szCs w:val="28"/>
        </w:rPr>
        <w:t>ому</w:t>
      </w:r>
      <w:r w:rsidR="00CC48E7" w:rsidRPr="00F4726F">
        <w:rPr>
          <w:rFonts w:ascii="Times New Roman" w:hAnsi="Times New Roman" w:cs="Times New Roman"/>
          <w:color w:val="auto"/>
          <w:sz w:val="28"/>
          <w:szCs w:val="28"/>
        </w:rPr>
        <w:t>, 22а</w:t>
      </w:r>
      <w:r w:rsidR="00CC48E7" w:rsidRPr="00F4726F">
        <w:rPr>
          <w:rStyle w:val="hps"/>
          <w:rFonts w:ascii="Times New Roman" w:hAnsi="Times New Roman"/>
          <w:color w:val="auto"/>
          <w:sz w:val="28"/>
          <w:szCs w:val="28"/>
        </w:rPr>
        <w:t>.</w:t>
      </w:r>
    </w:p>
    <w:p w:rsidR="00CC48E7" w:rsidRPr="00F4726F" w:rsidRDefault="00071491" w:rsidP="00071491">
      <w:pPr>
        <w:pStyle w:val="a7"/>
        <w:numPr>
          <w:ilvl w:val="1"/>
          <w:numId w:val="1"/>
        </w:numPr>
        <w:tabs>
          <w:tab w:val="clear" w:pos="360"/>
          <w:tab w:val="num" w:pos="567"/>
        </w:tabs>
        <w:ind w:firstLine="567"/>
        <w:jc w:val="both"/>
        <w:rPr>
          <w:rFonts w:ascii="Times New Roman" w:hAnsi="Times New Roman" w:cs="Times New Roman"/>
          <w:color w:val="auto"/>
          <w:sz w:val="28"/>
          <w:szCs w:val="28"/>
          <w:lang w:eastAsia="ru-RU"/>
        </w:rPr>
      </w:pPr>
      <w:r w:rsidRPr="00F4726F">
        <w:rPr>
          <w:rFonts w:ascii="Times New Roman" w:hAnsi="Times New Roman" w:cs="Times New Roman"/>
          <w:color w:val="auto"/>
          <w:sz w:val="28"/>
          <w:szCs w:val="28"/>
          <w:lang w:eastAsia="ru-RU"/>
        </w:rPr>
        <w:t xml:space="preserve">2.3. </w:t>
      </w:r>
      <w:r w:rsidR="00CC48E7" w:rsidRPr="00F4726F">
        <w:rPr>
          <w:rFonts w:ascii="Times New Roman" w:hAnsi="Times New Roman" w:cs="Times New Roman"/>
          <w:color w:val="auto"/>
          <w:sz w:val="28"/>
          <w:szCs w:val="28"/>
          <w:lang w:eastAsia="ru-RU"/>
        </w:rPr>
        <w:t xml:space="preserve">Улаштування ІТП в житлових будинках по </w:t>
      </w:r>
      <w:r w:rsidR="00CC48E7" w:rsidRPr="00F4726F">
        <w:rPr>
          <w:rStyle w:val="hps"/>
          <w:rFonts w:ascii="Times New Roman" w:hAnsi="Times New Roman"/>
          <w:color w:val="auto"/>
          <w:sz w:val="28"/>
          <w:szCs w:val="28"/>
        </w:rPr>
        <w:t>вул. Чорновола (Гмирьова), Херсонськ</w:t>
      </w:r>
      <w:r w:rsidR="00D968E1" w:rsidRPr="00F4726F">
        <w:rPr>
          <w:rStyle w:val="hps"/>
          <w:rFonts w:ascii="Times New Roman" w:hAnsi="Times New Roman"/>
          <w:color w:val="auto"/>
          <w:sz w:val="28"/>
          <w:szCs w:val="28"/>
        </w:rPr>
        <w:t>ому</w:t>
      </w:r>
      <w:r w:rsidR="00CC48E7" w:rsidRPr="00F4726F">
        <w:rPr>
          <w:rStyle w:val="hps"/>
          <w:rFonts w:ascii="Times New Roman" w:hAnsi="Times New Roman"/>
          <w:color w:val="auto"/>
          <w:sz w:val="28"/>
          <w:szCs w:val="28"/>
        </w:rPr>
        <w:t xml:space="preserve"> шосе, у </w:t>
      </w:r>
      <w:r w:rsidR="00CC48E7" w:rsidRPr="00F4726F">
        <w:rPr>
          <w:rFonts w:ascii="Times New Roman" w:hAnsi="Times New Roman" w:cs="Times New Roman"/>
          <w:color w:val="auto"/>
          <w:sz w:val="28"/>
          <w:szCs w:val="28"/>
          <w:lang w:eastAsia="ru-RU"/>
        </w:rPr>
        <w:t xml:space="preserve">житлових будинках, що приєднані до </w:t>
      </w:r>
      <w:r w:rsidR="00CC48E7" w:rsidRPr="00F4726F">
        <w:rPr>
          <w:rStyle w:val="hps"/>
          <w:rFonts w:ascii="Times New Roman" w:hAnsi="Times New Roman"/>
          <w:color w:val="auto"/>
          <w:sz w:val="28"/>
          <w:szCs w:val="28"/>
        </w:rPr>
        <w:t xml:space="preserve">котельні ОКП </w:t>
      </w:r>
      <w:r w:rsidR="00CC48E7" w:rsidRPr="00F4726F">
        <w:rPr>
          <w:rFonts w:ascii="Times New Roman" w:hAnsi="Times New Roman" w:cs="Times New Roman"/>
          <w:color w:val="auto"/>
          <w:sz w:val="28"/>
          <w:szCs w:val="28"/>
        </w:rPr>
        <w:t xml:space="preserve">«Миколаївоблтеплоенерго» по </w:t>
      </w:r>
      <w:r w:rsidR="00F4726F">
        <w:rPr>
          <w:rFonts w:ascii="Times New Roman" w:hAnsi="Times New Roman" w:cs="Times New Roman"/>
          <w:color w:val="auto"/>
          <w:sz w:val="28"/>
          <w:szCs w:val="28"/>
        </w:rPr>
        <w:t>пр</w:t>
      </w:r>
      <w:r w:rsidR="00CC48E7" w:rsidRPr="00F4726F">
        <w:rPr>
          <w:rFonts w:ascii="Times New Roman" w:hAnsi="Times New Roman" w:cs="Times New Roman"/>
          <w:color w:val="auto"/>
          <w:sz w:val="28"/>
          <w:szCs w:val="28"/>
        </w:rPr>
        <w:t>. Центральн</w:t>
      </w:r>
      <w:r w:rsidR="00D968E1" w:rsidRPr="00F4726F">
        <w:rPr>
          <w:rFonts w:ascii="Times New Roman" w:hAnsi="Times New Roman" w:cs="Times New Roman"/>
          <w:color w:val="auto"/>
          <w:sz w:val="28"/>
          <w:szCs w:val="28"/>
        </w:rPr>
        <w:t>ому</w:t>
      </w:r>
      <w:r w:rsidR="00CC48E7" w:rsidRPr="00F4726F">
        <w:rPr>
          <w:rFonts w:ascii="Times New Roman" w:hAnsi="Times New Roman" w:cs="Times New Roman"/>
          <w:color w:val="auto"/>
          <w:sz w:val="28"/>
          <w:szCs w:val="28"/>
        </w:rPr>
        <w:t>, 22а</w:t>
      </w:r>
      <w:r w:rsidR="00CC48E7" w:rsidRPr="00F4726F">
        <w:rPr>
          <w:rFonts w:ascii="Times New Roman" w:hAnsi="Times New Roman" w:cs="Times New Roman"/>
          <w:color w:val="auto"/>
          <w:sz w:val="28"/>
          <w:szCs w:val="28"/>
          <w:lang w:eastAsia="ru-RU"/>
        </w:rPr>
        <w:t>.</w:t>
      </w:r>
    </w:p>
    <w:p w:rsidR="00CC48E7" w:rsidRPr="00F4726F" w:rsidRDefault="00071491" w:rsidP="00071491">
      <w:pPr>
        <w:pStyle w:val="a7"/>
        <w:numPr>
          <w:ilvl w:val="1"/>
          <w:numId w:val="1"/>
        </w:numPr>
        <w:tabs>
          <w:tab w:val="clear" w:pos="360"/>
          <w:tab w:val="num" w:pos="567"/>
        </w:tabs>
        <w:ind w:firstLine="567"/>
        <w:jc w:val="both"/>
        <w:rPr>
          <w:rFonts w:ascii="Times New Roman" w:hAnsi="Times New Roman" w:cs="Times New Roman"/>
          <w:color w:val="auto"/>
          <w:sz w:val="28"/>
          <w:szCs w:val="28"/>
          <w:lang w:eastAsia="ru-RU"/>
        </w:rPr>
      </w:pPr>
      <w:r w:rsidRPr="00F4726F">
        <w:rPr>
          <w:rFonts w:ascii="Times New Roman" w:hAnsi="Times New Roman" w:cs="Times New Roman"/>
          <w:color w:val="auto"/>
          <w:sz w:val="28"/>
          <w:szCs w:val="28"/>
          <w:lang w:eastAsia="ru-RU"/>
        </w:rPr>
        <w:t xml:space="preserve">2.4. </w:t>
      </w:r>
      <w:r w:rsidR="00CC48E7" w:rsidRPr="00F4726F">
        <w:rPr>
          <w:rFonts w:ascii="Times New Roman" w:hAnsi="Times New Roman" w:cs="Times New Roman"/>
          <w:color w:val="auto"/>
          <w:sz w:val="28"/>
          <w:szCs w:val="28"/>
          <w:lang w:eastAsia="ru-RU"/>
        </w:rPr>
        <w:t xml:space="preserve">Улаштування нової біопаливної котельні для теплопостачання споживачів по </w:t>
      </w:r>
      <w:r w:rsidR="00CC48E7" w:rsidRPr="00F4726F">
        <w:rPr>
          <w:rStyle w:val="hps"/>
          <w:rFonts w:ascii="Times New Roman" w:hAnsi="Times New Roman"/>
          <w:color w:val="auto"/>
          <w:sz w:val="28"/>
          <w:szCs w:val="28"/>
        </w:rPr>
        <w:t>Херсонськ</w:t>
      </w:r>
      <w:r w:rsidR="00D968E1" w:rsidRPr="00F4726F">
        <w:rPr>
          <w:rStyle w:val="hps"/>
          <w:rFonts w:ascii="Times New Roman" w:hAnsi="Times New Roman"/>
          <w:color w:val="auto"/>
          <w:sz w:val="28"/>
          <w:szCs w:val="28"/>
        </w:rPr>
        <w:t>ому</w:t>
      </w:r>
      <w:r w:rsidR="00CC48E7" w:rsidRPr="00F4726F">
        <w:rPr>
          <w:rStyle w:val="hps"/>
          <w:rFonts w:ascii="Times New Roman" w:hAnsi="Times New Roman"/>
          <w:color w:val="auto"/>
          <w:sz w:val="28"/>
          <w:szCs w:val="28"/>
        </w:rPr>
        <w:t xml:space="preserve"> шосе</w:t>
      </w:r>
      <w:r w:rsidR="00CC48E7" w:rsidRPr="00F4726F">
        <w:rPr>
          <w:rFonts w:ascii="Times New Roman" w:hAnsi="Times New Roman" w:cs="Times New Roman"/>
          <w:color w:val="auto"/>
          <w:sz w:val="28"/>
          <w:szCs w:val="28"/>
          <w:lang w:eastAsia="ru-RU"/>
        </w:rPr>
        <w:t>.</w:t>
      </w:r>
    </w:p>
    <w:p w:rsidR="00CC48E7" w:rsidRPr="00F4726F" w:rsidRDefault="00CC48E7" w:rsidP="00211C15">
      <w:pPr>
        <w:pStyle w:val="a7"/>
        <w:ind w:firstLine="567"/>
        <w:jc w:val="both"/>
        <w:rPr>
          <w:rFonts w:ascii="Times New Roman" w:hAnsi="Times New Roman" w:cs="Times New Roman"/>
          <w:color w:val="auto"/>
          <w:sz w:val="16"/>
          <w:szCs w:val="16"/>
          <w:lang w:eastAsia="ru-RU"/>
        </w:rPr>
      </w:pPr>
    </w:p>
    <w:p w:rsidR="00CC48E7" w:rsidRPr="00F4726F" w:rsidRDefault="00496992" w:rsidP="00071491">
      <w:pPr>
        <w:pStyle w:val="a7"/>
        <w:ind w:firstLine="567"/>
        <w:jc w:val="both"/>
        <w:rPr>
          <w:rFonts w:ascii="Times New Roman" w:hAnsi="Times New Roman" w:cs="Times New Roman"/>
          <w:color w:val="auto"/>
          <w:sz w:val="28"/>
          <w:szCs w:val="28"/>
          <w:lang w:eastAsia="ru-RU"/>
        </w:rPr>
      </w:pPr>
      <w:r w:rsidRPr="00F4726F">
        <w:rPr>
          <w:rFonts w:ascii="Times New Roman" w:hAnsi="Times New Roman" w:cs="Times New Roman"/>
          <w:color w:val="auto"/>
          <w:sz w:val="28"/>
          <w:szCs w:val="28"/>
          <w:lang w:eastAsia="ru-RU"/>
        </w:rPr>
        <w:t xml:space="preserve">3. </w:t>
      </w:r>
      <w:r w:rsidR="00CC48E7" w:rsidRPr="00F4726F">
        <w:rPr>
          <w:rFonts w:ascii="Times New Roman" w:hAnsi="Times New Roman" w:cs="Times New Roman"/>
          <w:color w:val="auto"/>
          <w:sz w:val="28"/>
          <w:szCs w:val="28"/>
          <w:lang w:eastAsia="ru-RU"/>
        </w:rPr>
        <w:t>Очікувані результати Проекту</w:t>
      </w:r>
      <w:r w:rsidR="00CE5148" w:rsidRPr="00F4726F">
        <w:rPr>
          <w:rFonts w:ascii="Times New Roman" w:hAnsi="Times New Roman" w:cs="Times New Roman"/>
          <w:color w:val="auto"/>
          <w:sz w:val="28"/>
          <w:szCs w:val="28"/>
          <w:lang w:eastAsia="ru-RU"/>
        </w:rPr>
        <w:t>.</w:t>
      </w:r>
    </w:p>
    <w:p w:rsidR="00CC48E7" w:rsidRPr="00F4726F" w:rsidRDefault="00CC48E7" w:rsidP="00211C15">
      <w:pPr>
        <w:pStyle w:val="a7"/>
        <w:ind w:firstLine="567"/>
        <w:jc w:val="both"/>
        <w:rPr>
          <w:rFonts w:ascii="Times New Roman" w:hAnsi="Times New Roman" w:cs="Times New Roman"/>
          <w:color w:val="auto"/>
          <w:sz w:val="16"/>
          <w:szCs w:val="16"/>
          <w:lang w:eastAsia="ru-RU"/>
        </w:rPr>
      </w:pPr>
    </w:p>
    <w:p w:rsidR="00CC48E7" w:rsidRPr="00F4726F" w:rsidRDefault="00071491" w:rsidP="00071491">
      <w:pPr>
        <w:pStyle w:val="a7"/>
        <w:numPr>
          <w:ilvl w:val="1"/>
          <w:numId w:val="1"/>
        </w:numPr>
        <w:tabs>
          <w:tab w:val="clear" w:pos="360"/>
          <w:tab w:val="num" w:pos="567"/>
        </w:tabs>
        <w:ind w:firstLine="567"/>
        <w:jc w:val="both"/>
        <w:rPr>
          <w:rFonts w:ascii="Times New Roman" w:hAnsi="Times New Roman" w:cs="Times New Roman"/>
          <w:color w:val="auto"/>
          <w:sz w:val="28"/>
          <w:szCs w:val="28"/>
          <w:lang w:eastAsia="ru-RU"/>
        </w:rPr>
      </w:pPr>
      <w:r w:rsidRPr="00F4726F">
        <w:rPr>
          <w:rFonts w:ascii="Times New Roman" w:hAnsi="Times New Roman" w:cs="Times New Roman"/>
          <w:color w:val="auto"/>
          <w:sz w:val="28"/>
          <w:szCs w:val="28"/>
          <w:lang w:eastAsia="ru-RU"/>
        </w:rPr>
        <w:t xml:space="preserve">3.1. </w:t>
      </w:r>
      <w:r w:rsidR="00CC48E7" w:rsidRPr="00F4726F">
        <w:rPr>
          <w:rFonts w:ascii="Times New Roman" w:hAnsi="Times New Roman" w:cs="Times New Roman"/>
          <w:color w:val="auto"/>
          <w:sz w:val="28"/>
          <w:szCs w:val="28"/>
          <w:lang w:eastAsia="ru-RU"/>
        </w:rPr>
        <w:t>Підвищення рівня надійності та якості теплопостачання в мікрорайонах міста.</w:t>
      </w:r>
    </w:p>
    <w:p w:rsidR="00CC48E7" w:rsidRPr="00F4726F" w:rsidRDefault="00071491" w:rsidP="00071491">
      <w:pPr>
        <w:pStyle w:val="a7"/>
        <w:numPr>
          <w:ilvl w:val="1"/>
          <w:numId w:val="1"/>
        </w:numPr>
        <w:tabs>
          <w:tab w:val="clear" w:pos="360"/>
          <w:tab w:val="num" w:pos="567"/>
        </w:tabs>
        <w:ind w:firstLine="567"/>
        <w:jc w:val="both"/>
        <w:rPr>
          <w:rFonts w:ascii="Times New Roman" w:hAnsi="Times New Roman" w:cs="Times New Roman"/>
          <w:color w:val="auto"/>
          <w:sz w:val="28"/>
          <w:szCs w:val="28"/>
          <w:lang w:eastAsia="ru-RU"/>
        </w:rPr>
      </w:pPr>
      <w:r w:rsidRPr="00F4726F">
        <w:rPr>
          <w:rFonts w:ascii="Times New Roman" w:hAnsi="Times New Roman" w:cs="Times New Roman"/>
          <w:color w:val="auto"/>
          <w:sz w:val="28"/>
          <w:szCs w:val="28"/>
          <w:lang w:eastAsia="ru-RU"/>
        </w:rPr>
        <w:t xml:space="preserve">3.2. </w:t>
      </w:r>
      <w:r w:rsidR="00CC48E7" w:rsidRPr="00F4726F">
        <w:rPr>
          <w:rFonts w:ascii="Times New Roman" w:hAnsi="Times New Roman" w:cs="Times New Roman"/>
          <w:color w:val="auto"/>
          <w:sz w:val="28"/>
          <w:szCs w:val="28"/>
          <w:lang w:eastAsia="ru-RU"/>
        </w:rPr>
        <w:t>Зменшення використання паливно-енергетичних ресурсів, зокрема, природного газу.</w:t>
      </w:r>
    </w:p>
    <w:p w:rsidR="00CC48E7" w:rsidRPr="00F4726F" w:rsidRDefault="00071491" w:rsidP="00071491">
      <w:pPr>
        <w:pStyle w:val="a7"/>
        <w:numPr>
          <w:ilvl w:val="1"/>
          <w:numId w:val="1"/>
        </w:numPr>
        <w:tabs>
          <w:tab w:val="clear" w:pos="360"/>
          <w:tab w:val="num" w:pos="567"/>
        </w:tabs>
        <w:ind w:firstLine="567"/>
        <w:jc w:val="both"/>
        <w:rPr>
          <w:rFonts w:ascii="Times New Roman" w:hAnsi="Times New Roman" w:cs="Times New Roman"/>
          <w:color w:val="auto"/>
          <w:sz w:val="28"/>
          <w:szCs w:val="28"/>
          <w:lang w:eastAsia="ru-RU"/>
        </w:rPr>
      </w:pPr>
      <w:r w:rsidRPr="00F4726F">
        <w:rPr>
          <w:rFonts w:ascii="Times New Roman" w:hAnsi="Times New Roman" w:cs="Times New Roman"/>
          <w:color w:val="auto"/>
          <w:sz w:val="28"/>
          <w:szCs w:val="28"/>
          <w:lang w:eastAsia="ru-RU"/>
        </w:rPr>
        <w:t xml:space="preserve">3.3. </w:t>
      </w:r>
      <w:r w:rsidR="00CC48E7" w:rsidRPr="00F4726F">
        <w:rPr>
          <w:rFonts w:ascii="Times New Roman" w:hAnsi="Times New Roman" w:cs="Times New Roman"/>
          <w:color w:val="auto"/>
          <w:sz w:val="28"/>
          <w:szCs w:val="28"/>
          <w:lang w:eastAsia="ru-RU"/>
        </w:rPr>
        <w:t>Зменшення втрат теплової енергії в мережах системи теплопостачання.</w:t>
      </w:r>
    </w:p>
    <w:p w:rsidR="00CC48E7" w:rsidRPr="00F4726F" w:rsidRDefault="00071491" w:rsidP="00071491">
      <w:pPr>
        <w:pStyle w:val="a7"/>
        <w:numPr>
          <w:ilvl w:val="1"/>
          <w:numId w:val="1"/>
        </w:numPr>
        <w:tabs>
          <w:tab w:val="clear" w:pos="360"/>
          <w:tab w:val="num" w:pos="567"/>
        </w:tabs>
        <w:ind w:firstLine="567"/>
        <w:jc w:val="both"/>
        <w:rPr>
          <w:rFonts w:ascii="Times New Roman" w:hAnsi="Times New Roman" w:cs="Times New Roman"/>
          <w:color w:val="auto"/>
          <w:sz w:val="28"/>
          <w:szCs w:val="28"/>
          <w:lang w:eastAsia="ru-RU"/>
        </w:rPr>
      </w:pPr>
      <w:r w:rsidRPr="00F4726F">
        <w:rPr>
          <w:rFonts w:ascii="Times New Roman" w:hAnsi="Times New Roman" w:cs="Times New Roman"/>
          <w:color w:val="auto"/>
          <w:sz w:val="28"/>
          <w:szCs w:val="28"/>
          <w:lang w:eastAsia="ru-RU"/>
        </w:rPr>
        <w:t xml:space="preserve">3.4. </w:t>
      </w:r>
      <w:r w:rsidR="00CC48E7" w:rsidRPr="00F4726F">
        <w:rPr>
          <w:rFonts w:ascii="Times New Roman" w:hAnsi="Times New Roman" w:cs="Times New Roman"/>
          <w:color w:val="auto"/>
          <w:sz w:val="28"/>
          <w:szCs w:val="28"/>
          <w:lang w:eastAsia="ru-RU"/>
        </w:rPr>
        <w:t>Можливість регулювання кількості та якості подачі теплової енергії у житлових будинках, які обладнуються індивідуальними тепловими пунктами.</w:t>
      </w:r>
    </w:p>
    <w:p w:rsidR="00071491" w:rsidRPr="00F4726F" w:rsidRDefault="00071491" w:rsidP="00071491">
      <w:pPr>
        <w:pStyle w:val="a7"/>
        <w:ind w:firstLine="567"/>
        <w:jc w:val="both"/>
        <w:rPr>
          <w:rFonts w:ascii="Times New Roman" w:hAnsi="Times New Roman" w:cs="Times New Roman"/>
          <w:color w:val="auto"/>
          <w:sz w:val="28"/>
          <w:szCs w:val="28"/>
          <w:lang w:eastAsia="ru-RU"/>
        </w:rPr>
      </w:pPr>
    </w:p>
    <w:p w:rsidR="00D968E1" w:rsidRPr="00F4726F" w:rsidRDefault="00D968E1" w:rsidP="00071491">
      <w:pPr>
        <w:pStyle w:val="a7"/>
        <w:ind w:firstLine="567"/>
        <w:jc w:val="both"/>
        <w:rPr>
          <w:rFonts w:ascii="Times New Roman" w:hAnsi="Times New Roman" w:cs="Times New Roman"/>
          <w:color w:val="auto"/>
          <w:sz w:val="28"/>
          <w:szCs w:val="28"/>
          <w:lang w:eastAsia="ru-RU"/>
        </w:rPr>
      </w:pPr>
    </w:p>
    <w:p w:rsidR="00D968E1" w:rsidRPr="00F4726F" w:rsidRDefault="00D968E1" w:rsidP="00071491">
      <w:pPr>
        <w:pStyle w:val="a7"/>
        <w:ind w:firstLine="567"/>
        <w:jc w:val="both"/>
        <w:rPr>
          <w:rFonts w:ascii="Times New Roman" w:hAnsi="Times New Roman" w:cs="Times New Roman"/>
          <w:color w:val="auto"/>
          <w:sz w:val="28"/>
          <w:szCs w:val="28"/>
          <w:lang w:eastAsia="ru-RU"/>
        </w:rPr>
      </w:pPr>
    </w:p>
    <w:p w:rsidR="00CE5148" w:rsidRPr="00F4726F" w:rsidRDefault="00CE5148" w:rsidP="00071491">
      <w:pPr>
        <w:pStyle w:val="a7"/>
        <w:ind w:firstLine="567"/>
        <w:jc w:val="both"/>
        <w:rPr>
          <w:rFonts w:ascii="Times New Roman" w:hAnsi="Times New Roman" w:cs="Times New Roman"/>
          <w:color w:val="auto"/>
          <w:sz w:val="28"/>
          <w:szCs w:val="28"/>
          <w:lang w:eastAsia="ru-RU"/>
        </w:rPr>
      </w:pPr>
    </w:p>
    <w:p w:rsidR="00CC48E7" w:rsidRPr="00F4726F" w:rsidRDefault="00496992" w:rsidP="00071491">
      <w:pPr>
        <w:pStyle w:val="a7"/>
        <w:ind w:firstLine="567"/>
        <w:jc w:val="both"/>
        <w:rPr>
          <w:rFonts w:ascii="Times New Roman" w:hAnsi="Times New Roman" w:cs="Times New Roman"/>
          <w:color w:val="auto"/>
          <w:sz w:val="28"/>
          <w:szCs w:val="28"/>
          <w:lang w:eastAsia="ru-RU"/>
        </w:rPr>
      </w:pPr>
      <w:r w:rsidRPr="00F4726F">
        <w:rPr>
          <w:rFonts w:ascii="Times New Roman" w:hAnsi="Times New Roman" w:cs="Times New Roman"/>
          <w:color w:val="auto"/>
          <w:sz w:val="28"/>
          <w:szCs w:val="28"/>
          <w:lang w:eastAsia="ru-RU"/>
        </w:rPr>
        <w:lastRenderedPageBreak/>
        <w:t xml:space="preserve">4. </w:t>
      </w:r>
      <w:r w:rsidR="00CC48E7" w:rsidRPr="00F4726F">
        <w:rPr>
          <w:rFonts w:ascii="Times New Roman" w:hAnsi="Times New Roman" w:cs="Times New Roman"/>
          <w:color w:val="auto"/>
          <w:sz w:val="28"/>
          <w:szCs w:val="28"/>
          <w:lang w:eastAsia="ru-RU"/>
        </w:rPr>
        <w:t>Вплив інвестиційного проекту на економічний та соціальний розвиток міста Миколаєва</w:t>
      </w:r>
      <w:r w:rsidR="00CE5148" w:rsidRPr="00F4726F">
        <w:rPr>
          <w:rFonts w:ascii="Times New Roman" w:hAnsi="Times New Roman" w:cs="Times New Roman"/>
          <w:color w:val="auto"/>
          <w:sz w:val="28"/>
          <w:szCs w:val="28"/>
          <w:lang w:eastAsia="ru-RU"/>
        </w:rPr>
        <w:t>.</w:t>
      </w:r>
    </w:p>
    <w:p w:rsidR="00CC48E7" w:rsidRPr="00F4726F" w:rsidRDefault="00CC48E7" w:rsidP="00211C15">
      <w:pPr>
        <w:pStyle w:val="a7"/>
        <w:ind w:firstLine="567"/>
        <w:jc w:val="both"/>
        <w:rPr>
          <w:rFonts w:ascii="Times New Roman" w:hAnsi="Times New Roman" w:cs="Times New Roman"/>
          <w:color w:val="auto"/>
          <w:sz w:val="16"/>
          <w:szCs w:val="16"/>
          <w:lang w:eastAsia="ru-RU"/>
        </w:rPr>
      </w:pPr>
    </w:p>
    <w:p w:rsidR="00CC48E7" w:rsidRPr="00F4726F" w:rsidRDefault="00CC48E7" w:rsidP="00211C15">
      <w:pPr>
        <w:pStyle w:val="a7"/>
        <w:ind w:firstLine="567"/>
        <w:jc w:val="both"/>
        <w:rPr>
          <w:rFonts w:ascii="Times New Roman" w:hAnsi="Times New Roman" w:cs="Times New Roman"/>
          <w:color w:val="auto"/>
          <w:sz w:val="28"/>
          <w:szCs w:val="28"/>
          <w:lang w:eastAsia="ru-RU"/>
        </w:rPr>
      </w:pPr>
      <w:r w:rsidRPr="00F4726F">
        <w:rPr>
          <w:rFonts w:ascii="Times New Roman" w:hAnsi="Times New Roman" w:cs="Times New Roman"/>
          <w:color w:val="auto"/>
          <w:sz w:val="28"/>
          <w:szCs w:val="28"/>
          <w:lang w:eastAsia="ru-RU"/>
        </w:rPr>
        <w:t>4.1. Економічний ефект:</w:t>
      </w:r>
    </w:p>
    <w:p w:rsidR="00CC48E7" w:rsidRPr="00F4726F" w:rsidRDefault="00CC48E7" w:rsidP="00211C15">
      <w:pPr>
        <w:pStyle w:val="a7"/>
        <w:ind w:firstLine="567"/>
        <w:jc w:val="both"/>
        <w:rPr>
          <w:rFonts w:ascii="Times New Roman" w:hAnsi="Times New Roman" w:cs="Times New Roman"/>
          <w:color w:val="auto"/>
          <w:sz w:val="16"/>
          <w:szCs w:val="16"/>
          <w:lang w:eastAsia="ru-RU"/>
        </w:rPr>
      </w:pPr>
    </w:p>
    <w:p w:rsidR="00CC48E7" w:rsidRPr="00F4726F" w:rsidRDefault="00496992" w:rsidP="00496992">
      <w:pPr>
        <w:pStyle w:val="a7"/>
        <w:numPr>
          <w:ilvl w:val="2"/>
          <w:numId w:val="1"/>
        </w:numPr>
        <w:tabs>
          <w:tab w:val="clear" w:pos="360"/>
          <w:tab w:val="num" w:pos="567"/>
        </w:tabs>
        <w:ind w:firstLine="567"/>
        <w:jc w:val="both"/>
        <w:rPr>
          <w:rFonts w:ascii="Times New Roman" w:hAnsi="Times New Roman" w:cs="Times New Roman"/>
          <w:color w:val="auto"/>
          <w:sz w:val="28"/>
          <w:szCs w:val="28"/>
          <w:lang w:eastAsia="ru-RU"/>
        </w:rPr>
      </w:pPr>
      <w:r w:rsidRPr="00F4726F">
        <w:rPr>
          <w:rFonts w:ascii="Times New Roman" w:hAnsi="Times New Roman" w:cs="Times New Roman"/>
          <w:color w:val="auto"/>
          <w:sz w:val="28"/>
          <w:szCs w:val="28"/>
          <w:lang w:eastAsia="ru-RU"/>
        </w:rPr>
        <w:t xml:space="preserve">- </w:t>
      </w:r>
      <w:r w:rsidR="00071491" w:rsidRPr="00F4726F">
        <w:rPr>
          <w:rFonts w:ascii="Times New Roman" w:hAnsi="Times New Roman" w:cs="Times New Roman"/>
          <w:color w:val="auto"/>
          <w:sz w:val="28"/>
          <w:szCs w:val="28"/>
          <w:lang w:eastAsia="ru-RU"/>
        </w:rPr>
        <w:t>щ</w:t>
      </w:r>
      <w:r w:rsidR="00CC48E7" w:rsidRPr="00F4726F">
        <w:rPr>
          <w:rFonts w:ascii="Times New Roman" w:hAnsi="Times New Roman" w:cs="Times New Roman"/>
          <w:color w:val="auto"/>
          <w:sz w:val="28"/>
          <w:szCs w:val="28"/>
          <w:lang w:eastAsia="ru-RU"/>
        </w:rPr>
        <w:t>орічний економічний ефект після впровадження проекту становитиме 177,5 тис. євро</w:t>
      </w:r>
      <w:r w:rsidR="00071491" w:rsidRPr="00F4726F">
        <w:rPr>
          <w:rFonts w:ascii="Times New Roman" w:hAnsi="Times New Roman" w:cs="Times New Roman"/>
          <w:color w:val="auto"/>
          <w:sz w:val="28"/>
          <w:szCs w:val="28"/>
          <w:lang w:eastAsia="ru-RU"/>
        </w:rPr>
        <w:t>;</w:t>
      </w:r>
    </w:p>
    <w:p w:rsidR="00CC48E7" w:rsidRPr="00F4726F" w:rsidRDefault="00071491" w:rsidP="00496992">
      <w:pPr>
        <w:pStyle w:val="a7"/>
        <w:numPr>
          <w:ilvl w:val="2"/>
          <w:numId w:val="1"/>
        </w:numPr>
        <w:tabs>
          <w:tab w:val="clear" w:pos="360"/>
          <w:tab w:val="num" w:pos="567"/>
        </w:tabs>
        <w:ind w:firstLine="567"/>
        <w:jc w:val="both"/>
        <w:rPr>
          <w:rFonts w:ascii="Times New Roman" w:hAnsi="Times New Roman" w:cs="Times New Roman"/>
          <w:color w:val="auto"/>
          <w:sz w:val="28"/>
          <w:szCs w:val="28"/>
          <w:lang w:eastAsia="ru-RU"/>
        </w:rPr>
      </w:pPr>
      <w:r w:rsidRPr="00F4726F">
        <w:rPr>
          <w:rFonts w:ascii="Times New Roman" w:hAnsi="Times New Roman" w:cs="Times New Roman"/>
          <w:color w:val="auto"/>
          <w:sz w:val="28"/>
          <w:szCs w:val="28"/>
          <w:lang w:eastAsia="ru-RU"/>
        </w:rPr>
        <w:t>- з</w:t>
      </w:r>
      <w:r w:rsidR="00CC48E7" w:rsidRPr="00F4726F">
        <w:rPr>
          <w:rFonts w:ascii="Times New Roman" w:hAnsi="Times New Roman" w:cs="Times New Roman"/>
          <w:color w:val="auto"/>
          <w:sz w:val="28"/>
          <w:szCs w:val="28"/>
          <w:lang w:eastAsia="ru-RU"/>
        </w:rPr>
        <w:t>меншення споживання теплової енергії на 5971 МВт*год у рік</w:t>
      </w:r>
      <w:r w:rsidRPr="00F4726F">
        <w:rPr>
          <w:rFonts w:ascii="Times New Roman" w:hAnsi="Times New Roman" w:cs="Times New Roman"/>
          <w:color w:val="auto"/>
          <w:sz w:val="28"/>
          <w:szCs w:val="28"/>
          <w:lang w:eastAsia="ru-RU"/>
        </w:rPr>
        <w:t>;</w:t>
      </w:r>
    </w:p>
    <w:p w:rsidR="00CC48E7" w:rsidRPr="00F4726F" w:rsidRDefault="00071491" w:rsidP="00496992">
      <w:pPr>
        <w:pStyle w:val="a7"/>
        <w:numPr>
          <w:ilvl w:val="2"/>
          <w:numId w:val="1"/>
        </w:numPr>
        <w:tabs>
          <w:tab w:val="clear" w:pos="360"/>
          <w:tab w:val="num" w:pos="567"/>
        </w:tabs>
        <w:ind w:firstLine="567"/>
        <w:jc w:val="both"/>
        <w:rPr>
          <w:rFonts w:ascii="Times New Roman" w:hAnsi="Times New Roman" w:cs="Times New Roman"/>
          <w:color w:val="auto"/>
          <w:sz w:val="28"/>
          <w:szCs w:val="28"/>
          <w:lang w:eastAsia="ru-RU"/>
        </w:rPr>
      </w:pPr>
      <w:r w:rsidRPr="00F4726F">
        <w:rPr>
          <w:rFonts w:ascii="Times New Roman" w:hAnsi="Times New Roman" w:cs="Times New Roman"/>
          <w:color w:val="auto"/>
          <w:sz w:val="28"/>
          <w:szCs w:val="28"/>
          <w:lang w:eastAsia="ru-RU"/>
        </w:rPr>
        <w:t>- т</w:t>
      </w:r>
      <w:r w:rsidR="00CC48E7" w:rsidRPr="00F4726F">
        <w:rPr>
          <w:rFonts w:ascii="Times New Roman" w:hAnsi="Times New Roman" w:cs="Times New Roman"/>
          <w:color w:val="auto"/>
          <w:sz w:val="28"/>
          <w:szCs w:val="28"/>
          <w:lang w:eastAsia="ru-RU"/>
        </w:rPr>
        <w:t>ермін окупності – 5</w:t>
      </w:r>
      <w:r w:rsidR="00D968E1" w:rsidRPr="00F4726F">
        <w:rPr>
          <w:rFonts w:ascii="Times New Roman" w:hAnsi="Times New Roman" w:cs="Times New Roman"/>
          <w:color w:val="auto"/>
          <w:sz w:val="28"/>
          <w:szCs w:val="28"/>
          <w:lang w:eastAsia="ru-RU"/>
        </w:rPr>
        <w:t xml:space="preserve"> років </w:t>
      </w:r>
      <w:r w:rsidR="00CC48E7" w:rsidRPr="00F4726F">
        <w:rPr>
          <w:rFonts w:ascii="Times New Roman" w:hAnsi="Times New Roman" w:cs="Times New Roman"/>
          <w:color w:val="auto"/>
          <w:sz w:val="28"/>
          <w:szCs w:val="28"/>
          <w:lang w:eastAsia="ru-RU"/>
        </w:rPr>
        <w:t xml:space="preserve">4 </w:t>
      </w:r>
      <w:r w:rsidR="00D968E1" w:rsidRPr="00F4726F">
        <w:rPr>
          <w:rFonts w:ascii="Times New Roman" w:hAnsi="Times New Roman" w:cs="Times New Roman"/>
          <w:color w:val="auto"/>
          <w:sz w:val="28"/>
          <w:szCs w:val="28"/>
          <w:lang w:eastAsia="ru-RU"/>
        </w:rPr>
        <w:t>місяці</w:t>
      </w:r>
      <w:r w:rsidR="00CC48E7" w:rsidRPr="00F4726F">
        <w:rPr>
          <w:rFonts w:ascii="Times New Roman" w:hAnsi="Times New Roman" w:cs="Times New Roman"/>
          <w:color w:val="auto"/>
          <w:sz w:val="28"/>
          <w:szCs w:val="28"/>
          <w:lang w:eastAsia="ru-RU"/>
        </w:rPr>
        <w:t>.</w:t>
      </w:r>
    </w:p>
    <w:p w:rsidR="00CC48E7" w:rsidRPr="00F4726F" w:rsidRDefault="00CC48E7" w:rsidP="00211C15">
      <w:pPr>
        <w:pStyle w:val="a7"/>
        <w:ind w:firstLine="567"/>
        <w:jc w:val="both"/>
        <w:rPr>
          <w:rFonts w:ascii="Times New Roman" w:hAnsi="Times New Roman" w:cs="Times New Roman"/>
          <w:color w:val="auto"/>
          <w:sz w:val="16"/>
          <w:szCs w:val="16"/>
          <w:lang w:eastAsia="ru-RU"/>
        </w:rPr>
      </w:pPr>
    </w:p>
    <w:p w:rsidR="00CC48E7" w:rsidRPr="00F4726F" w:rsidRDefault="00071491" w:rsidP="00071491">
      <w:pPr>
        <w:pStyle w:val="a7"/>
        <w:numPr>
          <w:ilvl w:val="1"/>
          <w:numId w:val="1"/>
        </w:numPr>
        <w:tabs>
          <w:tab w:val="clear" w:pos="360"/>
          <w:tab w:val="num" w:pos="567"/>
        </w:tabs>
        <w:ind w:firstLine="567"/>
        <w:jc w:val="both"/>
        <w:rPr>
          <w:rFonts w:ascii="Times New Roman" w:hAnsi="Times New Roman" w:cs="Times New Roman"/>
          <w:color w:val="auto"/>
          <w:sz w:val="28"/>
          <w:szCs w:val="28"/>
          <w:lang w:eastAsia="ru-RU"/>
        </w:rPr>
      </w:pPr>
      <w:r w:rsidRPr="00F4726F">
        <w:rPr>
          <w:rFonts w:ascii="Times New Roman" w:hAnsi="Times New Roman" w:cs="Times New Roman"/>
          <w:color w:val="auto"/>
          <w:sz w:val="28"/>
          <w:szCs w:val="28"/>
          <w:lang w:eastAsia="ru-RU"/>
        </w:rPr>
        <w:t xml:space="preserve">4.2. </w:t>
      </w:r>
      <w:r w:rsidR="00CC48E7" w:rsidRPr="00F4726F">
        <w:rPr>
          <w:rFonts w:ascii="Times New Roman" w:hAnsi="Times New Roman" w:cs="Times New Roman"/>
          <w:color w:val="auto"/>
          <w:sz w:val="28"/>
          <w:szCs w:val="28"/>
          <w:lang w:eastAsia="ru-RU"/>
        </w:rPr>
        <w:t>Соціальний та екологічний ефекти:</w:t>
      </w:r>
    </w:p>
    <w:p w:rsidR="00CC48E7" w:rsidRPr="00F4726F" w:rsidRDefault="00071491" w:rsidP="00071491">
      <w:pPr>
        <w:pStyle w:val="a7"/>
        <w:numPr>
          <w:ilvl w:val="2"/>
          <w:numId w:val="1"/>
        </w:numPr>
        <w:tabs>
          <w:tab w:val="clear" w:pos="360"/>
          <w:tab w:val="num" w:pos="567"/>
        </w:tabs>
        <w:ind w:firstLine="567"/>
        <w:jc w:val="both"/>
        <w:rPr>
          <w:rFonts w:ascii="Times New Roman" w:hAnsi="Times New Roman" w:cs="Times New Roman"/>
          <w:color w:val="auto"/>
          <w:sz w:val="28"/>
          <w:szCs w:val="28"/>
        </w:rPr>
      </w:pPr>
      <w:r w:rsidRPr="00F4726F">
        <w:rPr>
          <w:rFonts w:ascii="Times New Roman" w:hAnsi="Times New Roman" w:cs="Times New Roman"/>
          <w:color w:val="auto"/>
          <w:sz w:val="28"/>
          <w:szCs w:val="28"/>
          <w:lang w:eastAsia="ru-RU"/>
        </w:rPr>
        <w:t>- с</w:t>
      </w:r>
      <w:r w:rsidR="00CC48E7" w:rsidRPr="00F4726F">
        <w:rPr>
          <w:rFonts w:ascii="Times New Roman" w:hAnsi="Times New Roman" w:cs="Times New Roman"/>
          <w:color w:val="auto"/>
          <w:sz w:val="28"/>
          <w:szCs w:val="28"/>
          <w:lang w:eastAsia="ru-RU"/>
        </w:rPr>
        <w:t xml:space="preserve">табільність та надійність теплопостачання для мешканців мікрорайонів </w:t>
      </w:r>
      <w:r w:rsidR="00CC48E7" w:rsidRPr="00F4726F">
        <w:rPr>
          <w:rStyle w:val="hps"/>
          <w:rFonts w:ascii="Times New Roman" w:hAnsi="Times New Roman"/>
          <w:color w:val="auto"/>
          <w:sz w:val="28"/>
          <w:szCs w:val="28"/>
        </w:rPr>
        <w:t>по вул. Чорновола (Гмирьова), Херсонськ</w:t>
      </w:r>
      <w:r w:rsidR="00D968E1" w:rsidRPr="00F4726F">
        <w:rPr>
          <w:rStyle w:val="hps"/>
          <w:rFonts w:ascii="Times New Roman" w:hAnsi="Times New Roman"/>
          <w:color w:val="auto"/>
          <w:sz w:val="28"/>
          <w:szCs w:val="28"/>
        </w:rPr>
        <w:t>ому</w:t>
      </w:r>
      <w:r w:rsidR="00CC48E7" w:rsidRPr="00F4726F">
        <w:rPr>
          <w:rStyle w:val="hps"/>
          <w:rFonts w:ascii="Times New Roman" w:hAnsi="Times New Roman"/>
          <w:color w:val="auto"/>
          <w:sz w:val="28"/>
          <w:szCs w:val="28"/>
        </w:rPr>
        <w:t xml:space="preserve"> шосе, котельні ОКП </w:t>
      </w:r>
      <w:r w:rsidR="00CC48E7" w:rsidRPr="00F4726F">
        <w:rPr>
          <w:rFonts w:ascii="Times New Roman" w:hAnsi="Times New Roman" w:cs="Times New Roman"/>
          <w:color w:val="auto"/>
          <w:sz w:val="28"/>
          <w:szCs w:val="28"/>
        </w:rPr>
        <w:t>«Миколаївоблтеплоенерго» по пр. Центральн</w:t>
      </w:r>
      <w:r w:rsidR="00D968E1" w:rsidRPr="00F4726F">
        <w:rPr>
          <w:rFonts w:ascii="Times New Roman" w:hAnsi="Times New Roman" w:cs="Times New Roman"/>
          <w:color w:val="auto"/>
          <w:sz w:val="28"/>
          <w:szCs w:val="28"/>
        </w:rPr>
        <w:t>ому</w:t>
      </w:r>
      <w:r w:rsidR="00CC48E7" w:rsidRPr="00F4726F">
        <w:rPr>
          <w:rFonts w:ascii="Times New Roman" w:hAnsi="Times New Roman" w:cs="Times New Roman"/>
          <w:color w:val="auto"/>
          <w:sz w:val="28"/>
          <w:szCs w:val="28"/>
        </w:rPr>
        <w:t>, 22а</w:t>
      </w:r>
      <w:r w:rsidRPr="00F4726F">
        <w:rPr>
          <w:rFonts w:ascii="Times New Roman" w:hAnsi="Times New Roman" w:cs="Times New Roman"/>
          <w:color w:val="auto"/>
          <w:sz w:val="28"/>
          <w:szCs w:val="28"/>
        </w:rPr>
        <w:t>;</w:t>
      </w:r>
    </w:p>
    <w:p w:rsidR="00CC48E7" w:rsidRPr="00F4726F" w:rsidRDefault="00071491" w:rsidP="00071491">
      <w:pPr>
        <w:pStyle w:val="a7"/>
        <w:numPr>
          <w:ilvl w:val="2"/>
          <w:numId w:val="1"/>
        </w:numPr>
        <w:tabs>
          <w:tab w:val="clear" w:pos="360"/>
          <w:tab w:val="num" w:pos="567"/>
        </w:tabs>
        <w:ind w:firstLine="567"/>
        <w:jc w:val="both"/>
        <w:rPr>
          <w:rFonts w:ascii="Times New Roman" w:hAnsi="Times New Roman" w:cs="Times New Roman"/>
          <w:color w:val="auto"/>
          <w:sz w:val="28"/>
          <w:szCs w:val="28"/>
          <w:lang w:eastAsia="ru-RU"/>
        </w:rPr>
      </w:pPr>
      <w:r w:rsidRPr="00F4726F">
        <w:rPr>
          <w:rFonts w:ascii="Times New Roman" w:hAnsi="Times New Roman" w:cs="Times New Roman"/>
          <w:color w:val="auto"/>
          <w:sz w:val="28"/>
          <w:szCs w:val="28"/>
        </w:rPr>
        <w:t>- з</w:t>
      </w:r>
      <w:r w:rsidR="00CC48E7" w:rsidRPr="00F4726F">
        <w:rPr>
          <w:rFonts w:ascii="Times New Roman" w:hAnsi="Times New Roman" w:cs="Times New Roman"/>
          <w:color w:val="auto"/>
          <w:sz w:val="28"/>
          <w:szCs w:val="28"/>
        </w:rPr>
        <w:t>береження ефективної системи централізованого теплопостачання з можливістю встановлення індивідуальних теплових пунктів у багатоквартирних будинках, що дозволить суттєво скоротити споживання енергоносіїв</w:t>
      </w:r>
      <w:r w:rsidRPr="00F4726F">
        <w:rPr>
          <w:rFonts w:ascii="Times New Roman" w:hAnsi="Times New Roman" w:cs="Times New Roman"/>
          <w:color w:val="auto"/>
          <w:sz w:val="28"/>
          <w:szCs w:val="28"/>
        </w:rPr>
        <w:t>;</w:t>
      </w:r>
    </w:p>
    <w:p w:rsidR="00CC48E7" w:rsidRPr="00F4726F" w:rsidRDefault="00071491" w:rsidP="00071491">
      <w:pPr>
        <w:pStyle w:val="a7"/>
        <w:numPr>
          <w:ilvl w:val="2"/>
          <w:numId w:val="1"/>
        </w:numPr>
        <w:tabs>
          <w:tab w:val="clear" w:pos="360"/>
          <w:tab w:val="num" w:pos="567"/>
        </w:tabs>
        <w:ind w:firstLine="567"/>
        <w:jc w:val="both"/>
        <w:rPr>
          <w:rFonts w:ascii="Times New Roman" w:hAnsi="Times New Roman" w:cs="Times New Roman"/>
          <w:color w:val="auto"/>
          <w:sz w:val="28"/>
          <w:szCs w:val="28"/>
          <w:lang w:eastAsia="ru-RU"/>
        </w:rPr>
      </w:pPr>
      <w:r w:rsidRPr="00F4726F">
        <w:rPr>
          <w:rFonts w:ascii="Times New Roman" w:hAnsi="Times New Roman" w:cs="Times New Roman"/>
          <w:color w:val="auto"/>
          <w:sz w:val="28"/>
          <w:szCs w:val="28"/>
        </w:rPr>
        <w:t>- з</w:t>
      </w:r>
      <w:r w:rsidR="00CC48E7" w:rsidRPr="00F4726F">
        <w:rPr>
          <w:rFonts w:ascii="Times New Roman" w:hAnsi="Times New Roman" w:cs="Times New Roman"/>
          <w:color w:val="auto"/>
          <w:sz w:val="28"/>
          <w:szCs w:val="28"/>
        </w:rPr>
        <w:t>меншення викидів парникових газів, зокрема, вуглекислого газу, з 4525 тонн до 2068 тонн у рік, тобто на 2457 тонн (54%).</w:t>
      </w:r>
    </w:p>
    <w:p w:rsidR="00CC48E7" w:rsidRPr="00F4726F" w:rsidRDefault="00CC48E7" w:rsidP="00211C15">
      <w:pPr>
        <w:pStyle w:val="a7"/>
        <w:ind w:firstLine="567"/>
        <w:jc w:val="both"/>
        <w:rPr>
          <w:rFonts w:ascii="Times New Roman" w:hAnsi="Times New Roman" w:cs="Times New Roman"/>
          <w:color w:val="auto"/>
          <w:sz w:val="16"/>
          <w:szCs w:val="16"/>
        </w:rPr>
      </w:pPr>
    </w:p>
    <w:p w:rsidR="00CC48E7" w:rsidRPr="00F4726F" w:rsidRDefault="00071491" w:rsidP="00071491">
      <w:pPr>
        <w:pStyle w:val="a7"/>
        <w:ind w:firstLine="567"/>
        <w:jc w:val="both"/>
        <w:rPr>
          <w:rFonts w:ascii="Times New Roman" w:hAnsi="Times New Roman" w:cs="Times New Roman"/>
          <w:color w:val="auto"/>
          <w:sz w:val="28"/>
          <w:szCs w:val="28"/>
        </w:rPr>
      </w:pPr>
      <w:r w:rsidRPr="00F4726F">
        <w:rPr>
          <w:rFonts w:ascii="Times New Roman" w:hAnsi="Times New Roman" w:cs="Times New Roman"/>
          <w:color w:val="auto"/>
          <w:sz w:val="28"/>
          <w:szCs w:val="28"/>
        </w:rPr>
        <w:t xml:space="preserve">5. </w:t>
      </w:r>
      <w:r w:rsidR="00CC48E7" w:rsidRPr="00F4726F">
        <w:rPr>
          <w:rFonts w:ascii="Times New Roman" w:hAnsi="Times New Roman" w:cs="Times New Roman"/>
          <w:color w:val="auto"/>
          <w:sz w:val="28"/>
          <w:szCs w:val="28"/>
        </w:rPr>
        <w:t xml:space="preserve">Загальна інвестиційна вартість Проекту </w:t>
      </w:r>
      <w:r w:rsidR="00CC48E7" w:rsidRPr="00F4726F">
        <w:rPr>
          <w:rFonts w:ascii="Times New Roman" w:hAnsi="Times New Roman" w:cs="Times New Roman"/>
          <w:color w:val="auto"/>
          <w:sz w:val="28"/>
          <w:szCs w:val="28"/>
          <w:lang w:eastAsia="ru-RU"/>
        </w:rPr>
        <w:t>(</w:t>
      </w:r>
      <w:r w:rsidR="00CC48E7" w:rsidRPr="00F4726F">
        <w:rPr>
          <w:rFonts w:ascii="Times New Roman" w:hAnsi="Times New Roman" w:cs="Times New Roman"/>
          <w:bCs/>
          <w:color w:val="auto"/>
          <w:sz w:val="28"/>
          <w:szCs w:val="28"/>
        </w:rPr>
        <w:t>всі ціни та витрати розраховуються без ПДВ</w:t>
      </w:r>
      <w:r w:rsidR="00CC48E7" w:rsidRPr="00F4726F">
        <w:rPr>
          <w:rFonts w:ascii="Times New Roman" w:hAnsi="Times New Roman" w:cs="Times New Roman"/>
          <w:color w:val="auto"/>
          <w:sz w:val="28"/>
          <w:szCs w:val="28"/>
          <w:lang w:eastAsia="ru-RU"/>
        </w:rPr>
        <w:t>)</w:t>
      </w:r>
      <w:r w:rsidR="00CC48E7" w:rsidRPr="00F4726F">
        <w:rPr>
          <w:rFonts w:ascii="Times New Roman" w:hAnsi="Times New Roman" w:cs="Times New Roman"/>
          <w:color w:val="auto"/>
          <w:sz w:val="28"/>
          <w:szCs w:val="28"/>
        </w:rPr>
        <w:t xml:space="preserve"> - 960 тис. євро.</w:t>
      </w:r>
    </w:p>
    <w:p w:rsidR="00CC48E7" w:rsidRPr="00F4726F" w:rsidRDefault="00CC48E7" w:rsidP="00211C15">
      <w:pPr>
        <w:pStyle w:val="a7"/>
        <w:ind w:firstLine="567"/>
        <w:jc w:val="both"/>
        <w:rPr>
          <w:rFonts w:ascii="Times New Roman" w:hAnsi="Times New Roman" w:cs="Times New Roman"/>
          <w:color w:val="auto"/>
          <w:sz w:val="16"/>
          <w:szCs w:val="16"/>
        </w:rPr>
      </w:pPr>
    </w:p>
    <w:p w:rsidR="00CC48E7" w:rsidRPr="00F4726F" w:rsidRDefault="00071491" w:rsidP="00071491">
      <w:pPr>
        <w:pStyle w:val="a7"/>
        <w:ind w:firstLine="567"/>
        <w:jc w:val="both"/>
        <w:rPr>
          <w:rFonts w:ascii="Times New Roman" w:hAnsi="Times New Roman" w:cs="Times New Roman"/>
          <w:color w:val="auto"/>
          <w:sz w:val="28"/>
          <w:szCs w:val="28"/>
          <w:lang w:eastAsia="ru-RU"/>
        </w:rPr>
      </w:pPr>
      <w:r w:rsidRPr="00F4726F">
        <w:rPr>
          <w:rFonts w:ascii="Times New Roman" w:hAnsi="Times New Roman" w:cs="Times New Roman"/>
          <w:color w:val="auto"/>
          <w:sz w:val="28"/>
          <w:szCs w:val="28"/>
        </w:rPr>
        <w:t xml:space="preserve">6. </w:t>
      </w:r>
      <w:r w:rsidR="00CC48E7" w:rsidRPr="00F4726F">
        <w:rPr>
          <w:rFonts w:ascii="Times New Roman" w:hAnsi="Times New Roman" w:cs="Times New Roman"/>
          <w:color w:val="auto"/>
          <w:sz w:val="28"/>
          <w:szCs w:val="28"/>
        </w:rPr>
        <w:t>Термін реалізації Проекту – 1 рік.</w:t>
      </w:r>
    </w:p>
    <w:p w:rsidR="00CC48E7" w:rsidRPr="00F4726F" w:rsidRDefault="00CC48E7" w:rsidP="00211C15">
      <w:pPr>
        <w:pStyle w:val="a7"/>
        <w:ind w:firstLine="567"/>
        <w:jc w:val="both"/>
        <w:rPr>
          <w:rFonts w:ascii="Times New Roman" w:hAnsi="Times New Roman" w:cs="Times New Roman"/>
          <w:color w:val="auto"/>
          <w:sz w:val="16"/>
          <w:szCs w:val="16"/>
          <w:lang w:eastAsia="ru-RU"/>
        </w:rPr>
      </w:pPr>
    </w:p>
    <w:p w:rsidR="00CC48E7" w:rsidRPr="00F4726F" w:rsidRDefault="00071491" w:rsidP="00071491">
      <w:pPr>
        <w:pStyle w:val="a7"/>
        <w:ind w:firstLine="567"/>
        <w:jc w:val="both"/>
        <w:rPr>
          <w:rFonts w:ascii="Times New Roman" w:hAnsi="Times New Roman" w:cs="Times New Roman"/>
          <w:color w:val="auto"/>
          <w:sz w:val="28"/>
          <w:szCs w:val="28"/>
          <w:lang w:eastAsia="ru-RU"/>
        </w:rPr>
      </w:pPr>
      <w:r w:rsidRPr="00F4726F">
        <w:rPr>
          <w:rFonts w:ascii="Times New Roman" w:hAnsi="Times New Roman" w:cs="Times New Roman"/>
          <w:color w:val="auto"/>
          <w:sz w:val="28"/>
          <w:szCs w:val="28"/>
          <w:lang w:eastAsia="ru-RU"/>
        </w:rPr>
        <w:t xml:space="preserve">7. </w:t>
      </w:r>
      <w:r w:rsidR="00CC48E7" w:rsidRPr="00F4726F">
        <w:rPr>
          <w:rFonts w:ascii="Times New Roman" w:hAnsi="Times New Roman" w:cs="Times New Roman"/>
          <w:color w:val="auto"/>
          <w:sz w:val="28"/>
          <w:szCs w:val="28"/>
          <w:lang w:eastAsia="ru-RU"/>
        </w:rPr>
        <w:t>Джерела фінансування Проекту (</w:t>
      </w:r>
      <w:r w:rsidR="00CC48E7" w:rsidRPr="00F4726F">
        <w:rPr>
          <w:rFonts w:ascii="Times New Roman" w:hAnsi="Times New Roman" w:cs="Times New Roman"/>
          <w:bCs/>
          <w:sz w:val="28"/>
          <w:szCs w:val="28"/>
        </w:rPr>
        <w:t>всі ціни та витрати розраховуються без ПДВ</w:t>
      </w:r>
      <w:r w:rsidR="00CC48E7" w:rsidRPr="00F4726F">
        <w:rPr>
          <w:rFonts w:ascii="Times New Roman" w:hAnsi="Times New Roman" w:cs="Times New Roman"/>
          <w:color w:val="auto"/>
          <w:sz w:val="28"/>
          <w:szCs w:val="28"/>
          <w:lang w:eastAsia="ru-RU"/>
        </w:rPr>
        <w:t>)</w:t>
      </w:r>
      <w:r w:rsidR="00CE5148" w:rsidRPr="00F4726F">
        <w:rPr>
          <w:rFonts w:ascii="Times New Roman" w:hAnsi="Times New Roman" w:cs="Times New Roman"/>
          <w:color w:val="auto"/>
          <w:sz w:val="28"/>
          <w:szCs w:val="28"/>
          <w:lang w:eastAsia="ru-RU"/>
        </w:rPr>
        <w:t>:</w:t>
      </w:r>
    </w:p>
    <w:p w:rsidR="00CC48E7" w:rsidRPr="00F4726F" w:rsidRDefault="00CE5148" w:rsidP="00CE5148">
      <w:pPr>
        <w:pStyle w:val="a7"/>
        <w:tabs>
          <w:tab w:val="num" w:pos="567"/>
        </w:tabs>
        <w:ind w:firstLine="567"/>
        <w:jc w:val="both"/>
        <w:rPr>
          <w:rFonts w:ascii="Times New Roman" w:hAnsi="Times New Roman" w:cs="Times New Roman"/>
          <w:color w:val="auto"/>
          <w:sz w:val="28"/>
          <w:szCs w:val="28"/>
          <w:lang w:eastAsia="ru-RU"/>
        </w:rPr>
      </w:pPr>
      <w:r w:rsidRPr="00F4726F">
        <w:rPr>
          <w:rFonts w:ascii="Times New Roman" w:hAnsi="Times New Roman" w:cs="Times New Roman"/>
          <w:color w:val="auto"/>
          <w:sz w:val="28"/>
          <w:szCs w:val="28"/>
          <w:lang w:eastAsia="ru-RU"/>
        </w:rPr>
        <w:t>- д</w:t>
      </w:r>
      <w:r w:rsidR="00CC48E7" w:rsidRPr="00F4726F">
        <w:rPr>
          <w:rFonts w:ascii="Times New Roman" w:hAnsi="Times New Roman" w:cs="Times New Roman"/>
          <w:color w:val="auto"/>
          <w:sz w:val="28"/>
          <w:szCs w:val="28"/>
          <w:lang w:eastAsia="ru-RU"/>
        </w:rPr>
        <w:t>овгостроковий кредит - 500 тис. євро</w:t>
      </w:r>
      <w:r w:rsidR="00D968E1" w:rsidRPr="00F4726F">
        <w:rPr>
          <w:rFonts w:ascii="Times New Roman" w:hAnsi="Times New Roman" w:cs="Times New Roman"/>
          <w:color w:val="auto"/>
          <w:sz w:val="28"/>
          <w:szCs w:val="28"/>
          <w:lang w:eastAsia="ru-RU"/>
        </w:rPr>
        <w:t>;</w:t>
      </w:r>
    </w:p>
    <w:p w:rsidR="00CC48E7" w:rsidRPr="00F4726F" w:rsidRDefault="00CE5148" w:rsidP="00071491">
      <w:pPr>
        <w:pStyle w:val="a7"/>
        <w:numPr>
          <w:ilvl w:val="1"/>
          <w:numId w:val="1"/>
        </w:numPr>
        <w:tabs>
          <w:tab w:val="clear" w:pos="360"/>
          <w:tab w:val="num" w:pos="567"/>
        </w:tabs>
        <w:ind w:firstLine="567"/>
        <w:jc w:val="both"/>
        <w:rPr>
          <w:rFonts w:ascii="Times New Roman" w:hAnsi="Times New Roman" w:cs="Times New Roman"/>
          <w:color w:val="auto"/>
          <w:sz w:val="28"/>
          <w:szCs w:val="28"/>
          <w:lang w:eastAsia="ru-RU"/>
        </w:rPr>
      </w:pPr>
      <w:r w:rsidRPr="00F4726F">
        <w:rPr>
          <w:rFonts w:ascii="Times New Roman" w:hAnsi="Times New Roman" w:cs="Times New Roman"/>
          <w:color w:val="auto"/>
          <w:sz w:val="28"/>
          <w:szCs w:val="28"/>
          <w:lang w:eastAsia="ru-RU"/>
        </w:rPr>
        <w:t>- г</w:t>
      </w:r>
      <w:r w:rsidR="00CC48E7" w:rsidRPr="00F4726F">
        <w:rPr>
          <w:rFonts w:ascii="Times New Roman" w:hAnsi="Times New Roman" w:cs="Times New Roman"/>
          <w:color w:val="auto"/>
          <w:sz w:val="28"/>
          <w:szCs w:val="28"/>
          <w:lang w:eastAsia="ru-RU"/>
        </w:rPr>
        <w:t>рант - 300 тис. євро</w:t>
      </w:r>
      <w:r w:rsidR="00D968E1" w:rsidRPr="00F4726F">
        <w:rPr>
          <w:rFonts w:ascii="Times New Roman" w:hAnsi="Times New Roman" w:cs="Times New Roman"/>
          <w:color w:val="auto"/>
          <w:sz w:val="28"/>
          <w:szCs w:val="28"/>
          <w:lang w:eastAsia="ru-RU"/>
        </w:rPr>
        <w:t>;</w:t>
      </w:r>
    </w:p>
    <w:p w:rsidR="00CC48E7" w:rsidRPr="00F4726F" w:rsidRDefault="00CE5148" w:rsidP="00071491">
      <w:pPr>
        <w:pStyle w:val="a7"/>
        <w:numPr>
          <w:ilvl w:val="1"/>
          <w:numId w:val="1"/>
        </w:numPr>
        <w:tabs>
          <w:tab w:val="clear" w:pos="360"/>
          <w:tab w:val="num" w:pos="567"/>
        </w:tabs>
        <w:ind w:firstLine="567"/>
        <w:jc w:val="both"/>
        <w:rPr>
          <w:rFonts w:ascii="Times New Roman" w:hAnsi="Times New Roman" w:cs="Times New Roman"/>
          <w:color w:val="auto"/>
          <w:sz w:val="28"/>
          <w:szCs w:val="28"/>
          <w:lang w:eastAsia="ru-RU"/>
        </w:rPr>
      </w:pPr>
      <w:r w:rsidRPr="00F4726F">
        <w:rPr>
          <w:rFonts w:ascii="Times New Roman" w:hAnsi="Times New Roman" w:cs="Times New Roman"/>
          <w:color w:val="auto"/>
          <w:sz w:val="28"/>
          <w:szCs w:val="28"/>
          <w:lang w:eastAsia="ru-RU"/>
        </w:rPr>
        <w:t>- к</w:t>
      </w:r>
      <w:r w:rsidR="00CC48E7" w:rsidRPr="00F4726F">
        <w:rPr>
          <w:rFonts w:ascii="Times New Roman" w:hAnsi="Times New Roman" w:cs="Times New Roman"/>
          <w:color w:val="auto"/>
          <w:sz w:val="28"/>
          <w:szCs w:val="28"/>
          <w:lang w:eastAsia="ru-RU"/>
        </w:rPr>
        <w:t xml:space="preserve">ошти </w:t>
      </w:r>
      <w:r w:rsidRPr="00F4726F">
        <w:rPr>
          <w:rStyle w:val="hps"/>
          <w:rFonts w:ascii="Times New Roman" w:hAnsi="Times New Roman"/>
          <w:color w:val="auto"/>
          <w:sz w:val="28"/>
          <w:szCs w:val="28"/>
        </w:rPr>
        <w:t xml:space="preserve">ОКП </w:t>
      </w:r>
      <w:r w:rsidRPr="00F4726F">
        <w:rPr>
          <w:rFonts w:ascii="Times New Roman" w:hAnsi="Times New Roman" w:cs="Times New Roman"/>
          <w:color w:val="auto"/>
          <w:sz w:val="28"/>
          <w:szCs w:val="28"/>
        </w:rPr>
        <w:t>«Миколаївоблтеплоенерго»</w:t>
      </w:r>
      <w:r w:rsidR="00CC48E7" w:rsidRPr="00F4726F">
        <w:rPr>
          <w:rFonts w:ascii="Times New Roman" w:hAnsi="Times New Roman" w:cs="Times New Roman"/>
          <w:color w:val="auto"/>
          <w:sz w:val="28"/>
          <w:szCs w:val="28"/>
          <w:lang w:eastAsia="ru-RU"/>
        </w:rPr>
        <w:t xml:space="preserve"> - 160 тис. євро.</w:t>
      </w:r>
    </w:p>
    <w:p w:rsidR="00CC48E7" w:rsidRPr="00F4726F" w:rsidRDefault="00CC48E7" w:rsidP="00211C15">
      <w:pPr>
        <w:pStyle w:val="a7"/>
        <w:ind w:firstLine="567"/>
        <w:jc w:val="both"/>
        <w:rPr>
          <w:rFonts w:ascii="Times New Roman" w:hAnsi="Times New Roman" w:cs="Times New Roman"/>
          <w:color w:val="auto"/>
          <w:sz w:val="16"/>
          <w:szCs w:val="16"/>
          <w:lang w:eastAsia="ru-RU"/>
        </w:rPr>
      </w:pPr>
    </w:p>
    <w:p w:rsidR="00CC48E7" w:rsidRPr="00F4726F" w:rsidRDefault="00CE5148" w:rsidP="00CE5148">
      <w:pPr>
        <w:pStyle w:val="a7"/>
        <w:ind w:firstLine="567"/>
        <w:jc w:val="both"/>
        <w:rPr>
          <w:rFonts w:ascii="Times New Roman" w:hAnsi="Times New Roman" w:cs="Times New Roman"/>
          <w:color w:val="auto"/>
          <w:sz w:val="28"/>
          <w:szCs w:val="28"/>
          <w:lang w:eastAsia="ru-RU"/>
        </w:rPr>
      </w:pPr>
      <w:r w:rsidRPr="00F4726F">
        <w:rPr>
          <w:rFonts w:ascii="Times New Roman" w:hAnsi="Times New Roman" w:cs="Times New Roman"/>
          <w:color w:val="auto"/>
          <w:sz w:val="28"/>
          <w:szCs w:val="28"/>
          <w:lang w:eastAsia="ru-RU"/>
        </w:rPr>
        <w:t xml:space="preserve">8. </w:t>
      </w:r>
      <w:r w:rsidR="00CC48E7" w:rsidRPr="00F4726F">
        <w:rPr>
          <w:rFonts w:ascii="Times New Roman" w:hAnsi="Times New Roman" w:cs="Times New Roman"/>
          <w:color w:val="auto"/>
          <w:sz w:val="28"/>
          <w:szCs w:val="28"/>
          <w:lang w:eastAsia="ru-RU"/>
        </w:rPr>
        <w:t>Джерела повернення кредиту – інвестиційна складова тарифу на послуги з теплопостачання.</w:t>
      </w:r>
    </w:p>
    <w:p w:rsidR="00CC48E7" w:rsidRPr="00F4726F" w:rsidRDefault="00CC48E7" w:rsidP="00211C15">
      <w:pPr>
        <w:pStyle w:val="a7"/>
        <w:ind w:firstLine="567"/>
        <w:jc w:val="both"/>
        <w:rPr>
          <w:rFonts w:ascii="Times New Roman" w:hAnsi="Times New Roman" w:cs="Times New Roman"/>
          <w:color w:val="auto"/>
          <w:sz w:val="16"/>
          <w:szCs w:val="16"/>
          <w:lang w:eastAsia="ru-RU"/>
        </w:rPr>
      </w:pPr>
    </w:p>
    <w:p w:rsidR="00CC48E7" w:rsidRPr="00F4726F" w:rsidRDefault="00CE5148" w:rsidP="00CE5148">
      <w:pPr>
        <w:pStyle w:val="a7"/>
        <w:ind w:firstLine="567"/>
        <w:jc w:val="both"/>
        <w:rPr>
          <w:rFonts w:ascii="Times New Roman" w:hAnsi="Times New Roman" w:cs="Times New Roman"/>
          <w:color w:val="auto"/>
          <w:sz w:val="28"/>
          <w:szCs w:val="28"/>
          <w:lang w:eastAsia="ru-RU"/>
        </w:rPr>
      </w:pPr>
      <w:r w:rsidRPr="00F4726F">
        <w:rPr>
          <w:rFonts w:ascii="Times New Roman" w:hAnsi="Times New Roman" w:cs="Times New Roman"/>
          <w:color w:val="auto"/>
          <w:sz w:val="28"/>
          <w:szCs w:val="28"/>
          <w:lang w:eastAsia="ru-RU"/>
        </w:rPr>
        <w:t xml:space="preserve">9. </w:t>
      </w:r>
      <w:r w:rsidR="00CC48E7" w:rsidRPr="00F4726F">
        <w:rPr>
          <w:rFonts w:ascii="Times New Roman" w:hAnsi="Times New Roman" w:cs="Times New Roman"/>
          <w:color w:val="auto"/>
          <w:sz w:val="28"/>
          <w:szCs w:val="28"/>
          <w:lang w:eastAsia="ru-RU"/>
        </w:rPr>
        <w:t>Оцінка ефективності Проекту (</w:t>
      </w:r>
      <w:r w:rsidR="00CC48E7" w:rsidRPr="00F4726F">
        <w:rPr>
          <w:rFonts w:ascii="Times New Roman" w:hAnsi="Times New Roman" w:cs="Times New Roman"/>
          <w:bCs/>
          <w:sz w:val="28"/>
          <w:szCs w:val="28"/>
        </w:rPr>
        <w:t>всі ціни та витрати розраховуються без ПДВ</w:t>
      </w:r>
      <w:r w:rsidR="00CC48E7" w:rsidRPr="00F4726F">
        <w:rPr>
          <w:rFonts w:ascii="Times New Roman" w:hAnsi="Times New Roman" w:cs="Times New Roman"/>
          <w:color w:val="auto"/>
          <w:sz w:val="28"/>
          <w:szCs w:val="28"/>
          <w:lang w:eastAsia="ru-RU"/>
        </w:rPr>
        <w:t>)</w:t>
      </w:r>
      <w:r w:rsidRPr="00F4726F">
        <w:rPr>
          <w:rFonts w:ascii="Times New Roman" w:hAnsi="Times New Roman" w:cs="Times New Roman"/>
          <w:color w:val="auto"/>
          <w:sz w:val="28"/>
          <w:szCs w:val="28"/>
          <w:lang w:eastAsia="ru-RU"/>
        </w:rPr>
        <w:t>:</w:t>
      </w:r>
    </w:p>
    <w:p w:rsidR="00CC48E7" w:rsidRPr="00F4726F" w:rsidRDefault="00CE5148" w:rsidP="00CE5148">
      <w:pPr>
        <w:pStyle w:val="a7"/>
        <w:ind w:firstLine="567"/>
        <w:jc w:val="both"/>
        <w:rPr>
          <w:rFonts w:ascii="Times New Roman" w:hAnsi="Times New Roman" w:cs="Times New Roman"/>
          <w:color w:val="auto"/>
          <w:sz w:val="28"/>
          <w:szCs w:val="28"/>
          <w:lang w:eastAsia="ru-RU"/>
        </w:rPr>
      </w:pPr>
      <w:r w:rsidRPr="00F4726F">
        <w:rPr>
          <w:rFonts w:ascii="Times New Roman" w:hAnsi="Times New Roman" w:cs="Times New Roman"/>
          <w:color w:val="auto"/>
          <w:sz w:val="28"/>
          <w:szCs w:val="28"/>
          <w:lang w:eastAsia="ru-RU"/>
        </w:rPr>
        <w:t>- ч</w:t>
      </w:r>
      <w:r w:rsidR="00CC48E7" w:rsidRPr="00F4726F">
        <w:rPr>
          <w:rFonts w:ascii="Times New Roman" w:hAnsi="Times New Roman" w:cs="Times New Roman"/>
          <w:color w:val="auto"/>
          <w:sz w:val="28"/>
          <w:szCs w:val="28"/>
          <w:lang w:eastAsia="ru-RU"/>
        </w:rPr>
        <w:t>иста приведена вартість (NPV) – 647,621 тис. євро</w:t>
      </w:r>
      <w:r w:rsidRPr="00F4726F">
        <w:rPr>
          <w:rFonts w:ascii="Times New Roman" w:hAnsi="Times New Roman" w:cs="Times New Roman"/>
          <w:color w:val="auto"/>
          <w:sz w:val="28"/>
          <w:szCs w:val="28"/>
          <w:lang w:eastAsia="ru-RU"/>
        </w:rPr>
        <w:t>;</w:t>
      </w:r>
    </w:p>
    <w:p w:rsidR="00CC48E7" w:rsidRPr="00F4726F" w:rsidRDefault="00CE5148" w:rsidP="00CE5148">
      <w:pPr>
        <w:pStyle w:val="a7"/>
        <w:numPr>
          <w:ilvl w:val="1"/>
          <w:numId w:val="1"/>
        </w:numPr>
        <w:tabs>
          <w:tab w:val="clear" w:pos="360"/>
          <w:tab w:val="num" w:pos="567"/>
        </w:tabs>
        <w:ind w:firstLine="567"/>
        <w:jc w:val="both"/>
        <w:rPr>
          <w:rFonts w:ascii="Times New Roman" w:hAnsi="Times New Roman" w:cs="Times New Roman"/>
          <w:color w:val="auto"/>
          <w:sz w:val="28"/>
          <w:szCs w:val="28"/>
          <w:lang w:eastAsia="ru-RU"/>
        </w:rPr>
      </w:pPr>
      <w:r w:rsidRPr="00F4726F">
        <w:rPr>
          <w:rFonts w:ascii="Times New Roman" w:hAnsi="Times New Roman" w:cs="Times New Roman"/>
          <w:color w:val="auto"/>
          <w:sz w:val="28"/>
          <w:szCs w:val="28"/>
          <w:lang w:eastAsia="ru-RU"/>
        </w:rPr>
        <w:t>- в</w:t>
      </w:r>
      <w:r w:rsidR="00CC48E7" w:rsidRPr="00F4726F">
        <w:rPr>
          <w:rFonts w:ascii="Times New Roman" w:hAnsi="Times New Roman" w:cs="Times New Roman"/>
          <w:color w:val="auto"/>
          <w:sz w:val="28"/>
          <w:szCs w:val="28"/>
          <w:lang w:eastAsia="ru-RU"/>
        </w:rPr>
        <w:t>нутрішня норма рентабельності (IRR) - 16%</w:t>
      </w:r>
      <w:r w:rsidRPr="00F4726F">
        <w:rPr>
          <w:rFonts w:ascii="Times New Roman" w:hAnsi="Times New Roman" w:cs="Times New Roman"/>
          <w:color w:val="auto"/>
          <w:sz w:val="28"/>
          <w:szCs w:val="28"/>
          <w:lang w:eastAsia="ru-RU"/>
        </w:rPr>
        <w:t>;</w:t>
      </w:r>
    </w:p>
    <w:p w:rsidR="00CC48E7" w:rsidRPr="00F4726F" w:rsidRDefault="00CE5148" w:rsidP="00CE5148">
      <w:pPr>
        <w:pStyle w:val="a7"/>
        <w:numPr>
          <w:ilvl w:val="1"/>
          <w:numId w:val="1"/>
        </w:numPr>
        <w:tabs>
          <w:tab w:val="clear" w:pos="360"/>
          <w:tab w:val="num" w:pos="567"/>
        </w:tabs>
        <w:ind w:firstLine="567"/>
        <w:jc w:val="both"/>
        <w:rPr>
          <w:rFonts w:ascii="Times New Roman" w:hAnsi="Times New Roman" w:cs="Times New Roman"/>
          <w:color w:val="auto"/>
          <w:sz w:val="28"/>
          <w:szCs w:val="28"/>
          <w:lang w:eastAsia="ru-RU"/>
        </w:rPr>
      </w:pPr>
      <w:r w:rsidRPr="00F4726F">
        <w:rPr>
          <w:rFonts w:ascii="Times New Roman" w:hAnsi="Times New Roman" w:cs="Times New Roman"/>
          <w:color w:val="auto"/>
          <w:sz w:val="28"/>
          <w:szCs w:val="28"/>
          <w:lang w:eastAsia="ru-RU"/>
        </w:rPr>
        <w:t>- т</w:t>
      </w:r>
      <w:r w:rsidR="00CC48E7" w:rsidRPr="00F4726F">
        <w:rPr>
          <w:rFonts w:ascii="Times New Roman" w:hAnsi="Times New Roman" w:cs="Times New Roman"/>
          <w:color w:val="auto"/>
          <w:sz w:val="28"/>
          <w:szCs w:val="28"/>
          <w:lang w:eastAsia="ru-RU"/>
        </w:rPr>
        <w:t>ермін окупності – 5</w:t>
      </w:r>
      <w:r w:rsidR="00D968E1" w:rsidRPr="00F4726F">
        <w:rPr>
          <w:rFonts w:ascii="Times New Roman" w:hAnsi="Times New Roman" w:cs="Times New Roman"/>
          <w:color w:val="auto"/>
          <w:sz w:val="28"/>
          <w:szCs w:val="28"/>
          <w:lang w:eastAsia="ru-RU"/>
        </w:rPr>
        <w:t xml:space="preserve"> років </w:t>
      </w:r>
      <w:r w:rsidR="00CC48E7" w:rsidRPr="00F4726F">
        <w:rPr>
          <w:rFonts w:ascii="Times New Roman" w:hAnsi="Times New Roman" w:cs="Times New Roman"/>
          <w:color w:val="auto"/>
          <w:sz w:val="28"/>
          <w:szCs w:val="28"/>
          <w:lang w:eastAsia="ru-RU"/>
        </w:rPr>
        <w:t xml:space="preserve">4 </w:t>
      </w:r>
      <w:r w:rsidR="00D968E1" w:rsidRPr="00F4726F">
        <w:rPr>
          <w:rFonts w:ascii="Times New Roman" w:hAnsi="Times New Roman" w:cs="Times New Roman"/>
          <w:color w:val="auto"/>
          <w:sz w:val="28"/>
          <w:szCs w:val="28"/>
          <w:lang w:eastAsia="ru-RU"/>
        </w:rPr>
        <w:t>місяці</w:t>
      </w:r>
      <w:r w:rsidR="00CC48E7" w:rsidRPr="00F4726F">
        <w:rPr>
          <w:rFonts w:ascii="Times New Roman" w:hAnsi="Times New Roman" w:cs="Times New Roman"/>
          <w:color w:val="auto"/>
          <w:sz w:val="28"/>
          <w:szCs w:val="28"/>
          <w:lang w:eastAsia="ru-RU"/>
        </w:rPr>
        <w:t>.</w:t>
      </w:r>
    </w:p>
    <w:p w:rsidR="00CC48E7" w:rsidRPr="00F4726F" w:rsidRDefault="00CC48E7" w:rsidP="00CE5148">
      <w:pPr>
        <w:pStyle w:val="a7"/>
        <w:ind w:firstLine="567"/>
        <w:jc w:val="both"/>
        <w:rPr>
          <w:rFonts w:ascii="Times New Roman" w:hAnsi="Times New Roman" w:cs="Times New Roman"/>
          <w:color w:val="auto"/>
          <w:sz w:val="16"/>
          <w:szCs w:val="16"/>
          <w:lang w:eastAsia="ru-RU"/>
        </w:rPr>
      </w:pPr>
    </w:p>
    <w:p w:rsidR="00CC48E7" w:rsidRPr="00F4726F" w:rsidRDefault="00CC48E7" w:rsidP="00CE5148">
      <w:pPr>
        <w:pStyle w:val="a7"/>
        <w:ind w:firstLine="567"/>
        <w:jc w:val="both"/>
        <w:rPr>
          <w:rFonts w:ascii="Times New Roman" w:hAnsi="Times New Roman" w:cs="Times New Roman"/>
          <w:color w:val="auto"/>
          <w:sz w:val="28"/>
          <w:szCs w:val="28"/>
        </w:rPr>
      </w:pPr>
      <w:r w:rsidRPr="00F4726F">
        <w:rPr>
          <w:rFonts w:ascii="Times New Roman" w:hAnsi="Times New Roman" w:cs="Times New Roman"/>
          <w:color w:val="auto"/>
          <w:sz w:val="28"/>
          <w:szCs w:val="28"/>
          <w:lang w:eastAsia="ru-RU"/>
        </w:rPr>
        <w:t xml:space="preserve">Ураховуючи вищезазначене, доцільно дозволити </w:t>
      </w:r>
      <w:r w:rsidR="00CE5148" w:rsidRPr="00F4726F">
        <w:rPr>
          <w:rFonts w:ascii="Times New Roman" w:hAnsi="Times New Roman" w:cs="Times New Roman"/>
          <w:color w:val="auto"/>
          <w:sz w:val="28"/>
          <w:szCs w:val="28"/>
          <w:lang w:eastAsia="ru-RU"/>
        </w:rPr>
        <w:br/>
        <w:t xml:space="preserve">ОКП </w:t>
      </w:r>
      <w:r w:rsidRPr="00F4726F">
        <w:rPr>
          <w:rFonts w:ascii="Times New Roman" w:hAnsi="Times New Roman" w:cs="Times New Roman"/>
          <w:color w:val="auto"/>
          <w:sz w:val="28"/>
          <w:szCs w:val="28"/>
        </w:rPr>
        <w:t xml:space="preserve">«Миколаївоблтеплоенерго» </w:t>
      </w:r>
      <w:r w:rsidR="00CE5148" w:rsidRPr="00F4726F">
        <w:rPr>
          <w:rFonts w:ascii="Times New Roman" w:hAnsi="Times New Roman" w:cs="Times New Roman"/>
          <w:sz w:val="28"/>
          <w:szCs w:val="28"/>
        </w:rPr>
        <w:t xml:space="preserve">реалізацію </w:t>
      </w:r>
      <w:r w:rsidR="00CE5148" w:rsidRPr="00F4726F">
        <w:rPr>
          <w:rFonts w:ascii="Times New Roman" w:hAnsi="Times New Roman" w:cs="Times New Roman"/>
          <w:spacing w:val="-4"/>
          <w:sz w:val="28"/>
          <w:szCs w:val="28"/>
        </w:rPr>
        <w:t xml:space="preserve">інвестиційного </w:t>
      </w:r>
      <w:r w:rsidR="00CE5148" w:rsidRPr="00F4726F">
        <w:rPr>
          <w:rFonts w:ascii="Times New Roman" w:hAnsi="Times New Roman" w:cs="Times New Roman"/>
          <w:spacing w:val="-5"/>
          <w:sz w:val="28"/>
          <w:szCs w:val="28"/>
        </w:rPr>
        <w:t>проекту «</w:t>
      </w:r>
      <w:r w:rsidR="00CE5148" w:rsidRPr="00F4726F">
        <w:rPr>
          <w:rFonts w:ascii="Times New Roman" w:hAnsi="Times New Roman" w:cs="Times New Roman"/>
          <w:sz w:val="28"/>
          <w:szCs w:val="28"/>
        </w:rPr>
        <w:t xml:space="preserve">DemoUkrainaDН </w:t>
      </w:r>
      <w:r w:rsidR="00D224E8" w:rsidRPr="00F4726F">
        <w:rPr>
          <w:rFonts w:ascii="Times New Roman" w:hAnsi="Times New Roman" w:cs="Times New Roman"/>
          <w:sz w:val="28"/>
          <w:szCs w:val="28"/>
        </w:rPr>
        <w:t>у місті</w:t>
      </w:r>
      <w:r w:rsidR="00CE5148" w:rsidRPr="00F4726F">
        <w:rPr>
          <w:rFonts w:ascii="Times New Roman" w:hAnsi="Times New Roman" w:cs="Times New Roman"/>
          <w:sz w:val="28"/>
          <w:szCs w:val="28"/>
        </w:rPr>
        <w:t xml:space="preserve"> Миколаїв» за рахунок залучення кредиту   під гарантію Миколаївської міської ради від Північної екологічної фінансової корпорації (НЕФКО)</w:t>
      </w:r>
      <w:r w:rsidRPr="00F4726F">
        <w:rPr>
          <w:rFonts w:ascii="Times New Roman" w:hAnsi="Times New Roman" w:cs="Times New Roman"/>
          <w:color w:val="auto"/>
          <w:sz w:val="28"/>
          <w:szCs w:val="28"/>
        </w:rPr>
        <w:t>.</w:t>
      </w:r>
    </w:p>
    <w:p w:rsidR="00D968E1" w:rsidRPr="00F4726F" w:rsidRDefault="00D968E1" w:rsidP="00D968E1">
      <w:pPr>
        <w:pStyle w:val="a7"/>
        <w:ind w:firstLine="567"/>
        <w:jc w:val="center"/>
        <w:rPr>
          <w:rFonts w:ascii="Times New Roman" w:hAnsi="Times New Roman" w:cs="Times New Roman"/>
          <w:color w:val="auto"/>
          <w:sz w:val="28"/>
          <w:szCs w:val="28"/>
          <w:lang w:eastAsia="ru-RU"/>
        </w:rPr>
      </w:pPr>
      <w:r w:rsidRPr="00F4726F">
        <w:rPr>
          <w:rFonts w:ascii="Times New Roman" w:hAnsi="Times New Roman" w:cs="Times New Roman"/>
          <w:color w:val="auto"/>
          <w:sz w:val="28"/>
          <w:szCs w:val="28"/>
        </w:rPr>
        <w:t>___________________________________________</w:t>
      </w:r>
    </w:p>
    <w:sectPr w:rsidR="00D968E1" w:rsidRPr="00F4726F" w:rsidSect="00D968E1">
      <w:headerReference w:type="even" r:id="rId7"/>
      <w:headerReference w:type="default" r:id="rId8"/>
      <w:pgSz w:w="11906" w:h="16838"/>
      <w:pgMar w:top="397" w:right="567" w:bottom="709"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3BC" w:rsidRDefault="001033BC" w:rsidP="00CD43D1">
      <w:r>
        <w:separator/>
      </w:r>
    </w:p>
  </w:endnote>
  <w:endnote w:type="continuationSeparator" w:id="1">
    <w:p w:rsidR="001033BC" w:rsidRDefault="001033BC" w:rsidP="00CD43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3BC" w:rsidRDefault="001033BC" w:rsidP="00CD43D1">
      <w:r>
        <w:separator/>
      </w:r>
    </w:p>
  </w:footnote>
  <w:footnote w:type="continuationSeparator" w:id="1">
    <w:p w:rsidR="001033BC" w:rsidRDefault="001033BC" w:rsidP="00CD43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9A9" w:rsidRPr="00C24F34" w:rsidRDefault="00CE5148" w:rsidP="00314CF5">
    <w:pPr>
      <w:pStyle w:val="a3"/>
      <w:jc w:val="center"/>
      <w:rPr>
        <w:szCs w:val="28"/>
      </w:rPr>
    </w:pPr>
    <w:r w:rsidRPr="00C24F34">
      <w:rPr>
        <w:szCs w:val="28"/>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9A9" w:rsidRDefault="00E95D9A">
    <w:pPr>
      <w:pStyle w:val="a3"/>
      <w:jc w:val="center"/>
    </w:pPr>
    <w:r>
      <w:fldChar w:fldCharType="begin"/>
    </w:r>
    <w:r w:rsidR="00CE5148">
      <w:instrText xml:space="preserve"> PAGE   \* MERGEFORMAT </w:instrText>
    </w:r>
    <w:r>
      <w:fldChar w:fldCharType="separate"/>
    </w:r>
    <w:r w:rsidR="00F4726F">
      <w:rPr>
        <w:noProof/>
      </w:rPr>
      <w:t>4</w:t>
    </w:r>
    <w:r>
      <w:rPr>
        <w:noProof/>
      </w:rPr>
      <w:fldChar w:fldCharType="end"/>
    </w:r>
  </w:p>
  <w:p w:rsidR="002159A9" w:rsidRDefault="001033B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30817"/>
    <w:multiLevelType w:val="hybridMultilevel"/>
    <w:tmpl w:val="9B3CD2C0"/>
    <w:lvl w:ilvl="0" w:tplc="8FA07DC2">
      <w:start w:val="1"/>
      <w:numFmt w:val="decimal"/>
      <w:lvlText w:val="%1."/>
      <w:lvlJc w:val="left"/>
      <w:pPr>
        <w:tabs>
          <w:tab w:val="num" w:pos="927"/>
        </w:tabs>
        <w:ind w:left="927" w:hanging="360"/>
      </w:pPr>
      <w:rPr>
        <w:rFonts w:cs="Times New Roman" w:hint="default"/>
      </w:rPr>
    </w:lvl>
    <w:lvl w:ilvl="1" w:tplc="EB4C8710">
      <w:numFmt w:val="none"/>
      <w:lvlText w:val=""/>
      <w:lvlJc w:val="left"/>
      <w:pPr>
        <w:tabs>
          <w:tab w:val="num" w:pos="360"/>
        </w:tabs>
      </w:pPr>
      <w:rPr>
        <w:rFonts w:cs="Times New Roman"/>
      </w:rPr>
    </w:lvl>
    <w:lvl w:ilvl="2" w:tplc="075C9A7E">
      <w:numFmt w:val="none"/>
      <w:lvlText w:val=""/>
      <w:lvlJc w:val="left"/>
      <w:pPr>
        <w:tabs>
          <w:tab w:val="num" w:pos="360"/>
        </w:tabs>
      </w:pPr>
      <w:rPr>
        <w:rFonts w:cs="Times New Roman"/>
      </w:rPr>
    </w:lvl>
    <w:lvl w:ilvl="3" w:tplc="4A6C88A6">
      <w:numFmt w:val="none"/>
      <w:lvlText w:val=""/>
      <w:lvlJc w:val="left"/>
      <w:pPr>
        <w:tabs>
          <w:tab w:val="num" w:pos="360"/>
        </w:tabs>
      </w:pPr>
      <w:rPr>
        <w:rFonts w:cs="Times New Roman"/>
      </w:rPr>
    </w:lvl>
    <w:lvl w:ilvl="4" w:tplc="B5A89160">
      <w:numFmt w:val="none"/>
      <w:lvlText w:val=""/>
      <w:lvlJc w:val="left"/>
      <w:pPr>
        <w:tabs>
          <w:tab w:val="num" w:pos="360"/>
        </w:tabs>
      </w:pPr>
      <w:rPr>
        <w:rFonts w:cs="Times New Roman"/>
      </w:rPr>
    </w:lvl>
    <w:lvl w:ilvl="5" w:tplc="B2A4A972">
      <w:numFmt w:val="none"/>
      <w:lvlText w:val=""/>
      <w:lvlJc w:val="left"/>
      <w:pPr>
        <w:tabs>
          <w:tab w:val="num" w:pos="360"/>
        </w:tabs>
      </w:pPr>
      <w:rPr>
        <w:rFonts w:cs="Times New Roman"/>
      </w:rPr>
    </w:lvl>
    <w:lvl w:ilvl="6" w:tplc="ECB0DEC2">
      <w:numFmt w:val="none"/>
      <w:lvlText w:val=""/>
      <w:lvlJc w:val="left"/>
      <w:pPr>
        <w:tabs>
          <w:tab w:val="num" w:pos="360"/>
        </w:tabs>
      </w:pPr>
      <w:rPr>
        <w:rFonts w:cs="Times New Roman"/>
      </w:rPr>
    </w:lvl>
    <w:lvl w:ilvl="7" w:tplc="7B10BA30">
      <w:numFmt w:val="none"/>
      <w:lvlText w:val=""/>
      <w:lvlJc w:val="left"/>
      <w:pPr>
        <w:tabs>
          <w:tab w:val="num" w:pos="360"/>
        </w:tabs>
      </w:pPr>
      <w:rPr>
        <w:rFonts w:cs="Times New Roman"/>
      </w:rPr>
    </w:lvl>
    <w:lvl w:ilvl="8" w:tplc="3402AF6A">
      <w:numFmt w:val="none"/>
      <w:lvlText w:val=""/>
      <w:lvlJc w:val="left"/>
      <w:pPr>
        <w:tabs>
          <w:tab w:val="num" w:pos="36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C48E7"/>
    <w:rsid w:val="00071491"/>
    <w:rsid w:val="001033BC"/>
    <w:rsid w:val="00191D21"/>
    <w:rsid w:val="00211C15"/>
    <w:rsid w:val="00496992"/>
    <w:rsid w:val="00563CF1"/>
    <w:rsid w:val="005E02C0"/>
    <w:rsid w:val="007C6305"/>
    <w:rsid w:val="00CC48E7"/>
    <w:rsid w:val="00CD43D1"/>
    <w:rsid w:val="00CE5148"/>
    <w:rsid w:val="00D224E8"/>
    <w:rsid w:val="00D968E1"/>
    <w:rsid w:val="00E95D9A"/>
    <w:rsid w:val="00EF0A63"/>
    <w:rsid w:val="00F26077"/>
    <w:rsid w:val="00F472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8E7"/>
    <w:pPr>
      <w:spacing w:after="0" w:line="240" w:lineRule="auto"/>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C48E7"/>
    <w:pPr>
      <w:tabs>
        <w:tab w:val="center" w:pos="4677"/>
        <w:tab w:val="right" w:pos="9355"/>
      </w:tabs>
    </w:pPr>
  </w:style>
  <w:style w:type="character" w:customStyle="1" w:styleId="a4">
    <w:name w:val="Верхний колонтитул Знак"/>
    <w:basedOn w:val="a0"/>
    <w:link w:val="a3"/>
    <w:uiPriority w:val="99"/>
    <w:rsid w:val="00CC48E7"/>
    <w:rPr>
      <w:rFonts w:ascii="Times New Roman" w:eastAsia="Times New Roman" w:hAnsi="Times New Roman" w:cs="Times New Roman"/>
      <w:sz w:val="28"/>
      <w:szCs w:val="24"/>
      <w:lang w:val="uk-UA" w:eastAsia="ru-RU"/>
    </w:rPr>
  </w:style>
  <w:style w:type="character" w:styleId="a5">
    <w:name w:val="Emphasis"/>
    <w:uiPriority w:val="20"/>
    <w:qFormat/>
    <w:rsid w:val="00CC48E7"/>
    <w:rPr>
      <w:i/>
      <w:iCs/>
    </w:rPr>
  </w:style>
  <w:style w:type="character" w:customStyle="1" w:styleId="a6">
    <w:name w:val="Основной текст_"/>
    <w:basedOn w:val="a0"/>
    <w:link w:val="4"/>
    <w:rsid w:val="00CC48E7"/>
    <w:rPr>
      <w:rFonts w:ascii="Times New Roman" w:eastAsia="Times New Roman" w:hAnsi="Times New Roman" w:cs="Times New Roman"/>
      <w:sz w:val="26"/>
      <w:szCs w:val="26"/>
      <w:shd w:val="clear" w:color="auto" w:fill="FFFFFF"/>
    </w:rPr>
  </w:style>
  <w:style w:type="character" w:customStyle="1" w:styleId="40">
    <w:name w:val="Основной текст (4)_"/>
    <w:basedOn w:val="a0"/>
    <w:link w:val="41"/>
    <w:uiPriority w:val="99"/>
    <w:rsid w:val="00CC48E7"/>
    <w:rPr>
      <w:rFonts w:ascii="Times New Roman" w:eastAsia="Times New Roman" w:hAnsi="Times New Roman" w:cs="Times New Roman"/>
      <w:b/>
      <w:bCs/>
      <w:sz w:val="26"/>
      <w:szCs w:val="26"/>
      <w:shd w:val="clear" w:color="auto" w:fill="FFFFFF"/>
    </w:rPr>
  </w:style>
  <w:style w:type="paragraph" w:customStyle="1" w:styleId="41">
    <w:name w:val="Основной текст (4)"/>
    <w:basedOn w:val="a"/>
    <w:link w:val="40"/>
    <w:uiPriority w:val="99"/>
    <w:rsid w:val="00CC48E7"/>
    <w:pPr>
      <w:widowControl w:val="0"/>
      <w:shd w:val="clear" w:color="auto" w:fill="FFFFFF"/>
      <w:spacing w:before="660" w:after="300" w:line="322" w:lineRule="exact"/>
      <w:ind w:hanging="340"/>
    </w:pPr>
    <w:rPr>
      <w:b/>
      <w:bCs/>
      <w:sz w:val="26"/>
      <w:szCs w:val="26"/>
      <w:lang w:val="ru-RU" w:eastAsia="en-US"/>
    </w:rPr>
  </w:style>
  <w:style w:type="paragraph" w:customStyle="1" w:styleId="4">
    <w:name w:val="Основной текст4"/>
    <w:basedOn w:val="a"/>
    <w:link w:val="a6"/>
    <w:rsid w:val="00CC48E7"/>
    <w:pPr>
      <w:widowControl w:val="0"/>
      <w:shd w:val="clear" w:color="auto" w:fill="FFFFFF"/>
      <w:spacing w:before="960" w:after="60" w:line="0" w:lineRule="atLeast"/>
      <w:ind w:hanging="420"/>
      <w:jc w:val="both"/>
    </w:pPr>
    <w:rPr>
      <w:sz w:val="26"/>
      <w:szCs w:val="26"/>
      <w:lang w:val="ru-RU" w:eastAsia="en-US"/>
    </w:rPr>
  </w:style>
  <w:style w:type="paragraph" w:styleId="a7">
    <w:name w:val="No Spacing"/>
    <w:uiPriority w:val="99"/>
    <w:qFormat/>
    <w:rsid w:val="00CC48E7"/>
    <w:pPr>
      <w:widowControl w:val="0"/>
      <w:spacing w:after="0" w:line="240" w:lineRule="auto"/>
    </w:pPr>
    <w:rPr>
      <w:rFonts w:ascii="Courier New" w:eastAsia="Courier New" w:hAnsi="Courier New" w:cs="Courier New"/>
      <w:color w:val="000000"/>
      <w:sz w:val="24"/>
      <w:szCs w:val="24"/>
      <w:lang w:val="uk-UA" w:eastAsia="uk-UA" w:bidi="uk-UA"/>
    </w:rPr>
  </w:style>
  <w:style w:type="character" w:customStyle="1" w:styleId="hps">
    <w:name w:val="hps"/>
    <w:basedOn w:val="a0"/>
    <w:uiPriority w:val="99"/>
    <w:rsid w:val="00CC48E7"/>
    <w:rPr>
      <w:rFonts w:cs="Times New Roman"/>
    </w:rPr>
  </w:style>
  <w:style w:type="paragraph" w:styleId="a8">
    <w:name w:val="List Paragraph"/>
    <w:basedOn w:val="a"/>
    <w:uiPriority w:val="34"/>
    <w:qFormat/>
    <w:rsid w:val="00191D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1194</Words>
  <Characters>6810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user243a</dc:creator>
  <cp:lastModifiedBy>user243a</cp:lastModifiedBy>
  <cp:revision>4</cp:revision>
  <cp:lastPrinted>2019-07-04T09:44:00Z</cp:lastPrinted>
  <dcterms:created xsi:type="dcterms:W3CDTF">2019-04-24T06:41:00Z</dcterms:created>
  <dcterms:modified xsi:type="dcterms:W3CDTF">2019-07-04T10:27:00Z</dcterms:modified>
</cp:coreProperties>
</file>