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F1" w:rsidRPr="006521F1" w:rsidRDefault="006521F1" w:rsidP="006521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22.12.2017</w:t>
      </w:r>
    </w:p>
    <w:p w:rsidR="006521F1" w:rsidRPr="006521F1" w:rsidRDefault="006521F1" w:rsidP="006521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№489/5970/17</w:t>
      </w:r>
    </w:p>
    <w:p w:rsidR="006521F1" w:rsidRPr="006521F1" w:rsidRDefault="006521F1" w:rsidP="006521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Провадження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№2/489/2747/17</w:t>
      </w:r>
    </w:p>
    <w:p w:rsidR="006521F1" w:rsidRPr="006521F1" w:rsidRDefault="006521F1" w:rsidP="0065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spellEnd"/>
      <w:r w:rsidRPr="006521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</w:t>
      </w:r>
      <w:proofErr w:type="spellEnd"/>
      <w:r w:rsidRPr="006521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</w:t>
      </w:r>
      <w:proofErr w:type="spellEnd"/>
      <w:r w:rsidRPr="006521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Е Н </w:t>
      </w:r>
      <w:proofErr w:type="spellStart"/>
      <w:proofErr w:type="gramStart"/>
      <w:r w:rsidRPr="006521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proofErr w:type="spellEnd"/>
      <w:proofErr w:type="gramEnd"/>
      <w:r w:rsidRPr="006521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Я</w:t>
      </w:r>
    </w:p>
    <w:p w:rsidR="006521F1" w:rsidRPr="006521F1" w:rsidRDefault="006521F1" w:rsidP="0065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</w:t>
      </w:r>
      <w:proofErr w:type="spellEnd"/>
      <w:r w:rsidRPr="006521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УКРАЇНИ</w:t>
      </w:r>
      <w:proofErr w:type="spellEnd"/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грудня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2017 року                                                                            м.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</w:t>
      </w:r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spellEnd"/>
      <w:proofErr w:type="gramEnd"/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Ленінський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районний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міста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Румянцевої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Н.О.,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секретаря</w:t>
      </w:r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Матяєвої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С.І.,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відкритому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судовому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м.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справу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позовом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особа</w:t>
      </w:r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приватний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округу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порядку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</w:p>
    <w:p w:rsidR="006521F1" w:rsidRPr="006521F1" w:rsidRDefault="006521F1" w:rsidP="0065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1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С Т А Н О В И В: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звернулися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суду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позовною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заявою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ними права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1/3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№3 по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вулиці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Белікова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Балка в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місті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порядку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їх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оскільки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останньої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відкрилася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вигляді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вказаного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вони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спадкоємцями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однак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можуть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оформити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свої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спадкові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в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звязку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тим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ідоцтві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одруження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в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правовстановлюючому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прізвище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записано по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різному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позивачів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надійшли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заяви про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їх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відсутністю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ідтримання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позовних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повному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обсязі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надав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слухання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ідсутністю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визнає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повному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обсязі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особа на запит суду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надіслала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спадкову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справу, про дату та час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слухання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була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повідомлена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належним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чином.</w:t>
      </w:r>
      <w:proofErr w:type="gramEnd"/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Досл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ідивши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матеріали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суд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дійшов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наступного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Житловий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будинок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№3 по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вулиці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Белікова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Балка в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мі</w:t>
      </w:r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належав на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праві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приватної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підставі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договору про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безстрокове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користування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будівництва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індивідуального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господарськими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будівлями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спорудами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17.02.1959 року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реєстраційним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№3-548, та договору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купівлі-продажу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20.12.1973 року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реєстраційним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№2-7991.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витягу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Державного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реєстру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речових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 на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нерухоме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право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спірний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будинок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зареєстровано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квітня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2017 року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померла,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ідтверджується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свідоцтвом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смерть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серії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І-ФП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№260876.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життя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склала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імя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позивачів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20.11.2007 року,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посвідченого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приватним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нотаріусом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округу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зареєстрованого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реє</w:t>
      </w:r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стр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№570,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яким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спадкодавець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заповіла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де б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воно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чого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воно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складалось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взагалі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 те,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їй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буде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належати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вона за законом буде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мати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своїм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дітям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1/3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1/3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1/3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Положеннями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"http://search.ligazakon.ua/l_doc2.nsf/link1/an_844321/ed_2017_12_15/pravo1/T030435.html?pravo=1" \l "844321" \o "Цивільний кодекс України; нормативно-правовий акт № 435-IV від 16.01.2003" \t "_blank" </w:instrText>
      </w: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6521F1">
        <w:rPr>
          <w:rFonts w:ascii="Times New Roman" w:eastAsia="Times New Roman" w:hAnsi="Times New Roman" w:cs="Times New Roman"/>
          <w:color w:val="0000FF"/>
          <w:sz w:val="27"/>
          <w:u w:val="single"/>
        </w:rPr>
        <w:t>статті</w:t>
      </w:r>
      <w:proofErr w:type="spellEnd"/>
      <w:r w:rsidRPr="006521F1">
        <w:rPr>
          <w:rFonts w:ascii="Times New Roman" w:eastAsia="Times New Roman" w:hAnsi="Times New Roman" w:cs="Times New Roman"/>
          <w:color w:val="0000FF"/>
          <w:sz w:val="27"/>
          <w:u w:val="single"/>
        </w:rPr>
        <w:t xml:space="preserve"> 1216 </w:t>
      </w:r>
      <w:proofErr w:type="spellStart"/>
      <w:r w:rsidRPr="006521F1">
        <w:rPr>
          <w:rFonts w:ascii="Times New Roman" w:eastAsia="Times New Roman" w:hAnsi="Times New Roman" w:cs="Times New Roman"/>
          <w:color w:val="0000FF"/>
          <w:sz w:val="27"/>
          <w:u w:val="single"/>
        </w:rPr>
        <w:t>Цивільного</w:t>
      </w:r>
      <w:proofErr w:type="spellEnd"/>
      <w:r w:rsidRPr="006521F1">
        <w:rPr>
          <w:rFonts w:ascii="Times New Roman" w:eastAsia="Times New Roman" w:hAnsi="Times New Roman" w:cs="Times New Roman"/>
          <w:color w:val="0000FF"/>
          <w:sz w:val="27"/>
          <w:u w:val="single"/>
        </w:rPr>
        <w:t xml:space="preserve"> кодексу </w:t>
      </w:r>
      <w:proofErr w:type="spellStart"/>
      <w:r w:rsidRPr="006521F1">
        <w:rPr>
          <w:rFonts w:ascii="Times New Roman" w:eastAsia="Times New Roman" w:hAnsi="Times New Roman" w:cs="Times New Roman"/>
          <w:color w:val="0000FF"/>
          <w:sz w:val="27"/>
          <w:u w:val="single"/>
        </w:rPr>
        <w:t>України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визначено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перехід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 та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обовязків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фізичної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особи, яка померла (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до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інших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осіб</w:t>
      </w:r>
      <w:proofErr w:type="spellEnd"/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спадкоємців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anchor="844323" w:tgtFrame="_blank" w:tooltip="Цивільний кодекс України; нормативно-правовий акт № 435-IV від 16.01.2003" w:history="1"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Статтею</w:t>
        </w:r>
        <w:proofErr w:type="spellEnd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1218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Цивільного</w:t>
        </w:r>
        <w:proofErr w:type="spellEnd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кодексу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передбачено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складу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входить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усі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та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обовязки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належали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спадкодавцеві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момент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відкриття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припинилися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внаслідок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</w:t>
      </w:r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844328" w:tgtFrame="_blank" w:tooltip="Цивільний кодекс України; нормативно-правовий акт № 435-IV від 16.01.2003" w:history="1"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ст. 1223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Цивільного</w:t>
        </w:r>
        <w:proofErr w:type="spellEnd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кодексу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право на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мають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особи,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визначені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разі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відсутності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недійсним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неприйняття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прийняття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спадкоємцями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разі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неохоплення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усієї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на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законом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одержують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особи,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визначен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</w:t>
      </w:r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"http://search.ligazakon.ua/l_doc2.nsf/link1/an_844367/ed_2017_12_15/pravo1/T030435.html?pravo=1" \l "844367" \o "Цивільний кодекс України; нормативно-правовий акт № 435-IV від 16.01.2003" \t "_blank" </w:instrText>
      </w: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6521F1">
        <w:rPr>
          <w:rFonts w:ascii="Times New Roman" w:eastAsia="Times New Roman" w:hAnsi="Times New Roman" w:cs="Times New Roman"/>
          <w:color w:val="0000FF"/>
          <w:sz w:val="27"/>
          <w:u w:val="single"/>
        </w:rPr>
        <w:t>статтях</w:t>
      </w:r>
      <w:proofErr w:type="spellEnd"/>
      <w:r w:rsidRPr="006521F1">
        <w:rPr>
          <w:rFonts w:ascii="Times New Roman" w:eastAsia="Times New Roman" w:hAnsi="Times New Roman" w:cs="Times New Roman"/>
          <w:color w:val="0000FF"/>
          <w:sz w:val="27"/>
          <w:u w:val="single"/>
        </w:rPr>
        <w:t xml:space="preserve"> 1261-1265 </w:t>
      </w:r>
      <w:proofErr w:type="spellStart"/>
      <w:r w:rsidRPr="006521F1">
        <w:rPr>
          <w:rFonts w:ascii="Times New Roman" w:eastAsia="Times New Roman" w:hAnsi="Times New Roman" w:cs="Times New Roman"/>
          <w:color w:val="0000FF"/>
          <w:sz w:val="27"/>
          <w:u w:val="single"/>
        </w:rPr>
        <w:t>цього</w:t>
      </w:r>
      <w:proofErr w:type="spellEnd"/>
      <w:r w:rsidRPr="006521F1">
        <w:rPr>
          <w:rFonts w:ascii="Times New Roman" w:eastAsia="Times New Roman" w:hAnsi="Times New Roman" w:cs="Times New Roman"/>
          <w:color w:val="0000FF"/>
          <w:sz w:val="27"/>
          <w:u w:val="single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FF"/>
          <w:sz w:val="27"/>
          <w:u w:val="single"/>
        </w:rPr>
        <w:t>Кодексу</w:t>
      </w: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.Право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виникає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день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відкриття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ч. 5</w:t>
      </w:r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844374" w:tgtFrame="_blank" w:tooltip="Цивільний кодекс України; нормативно-правовий акт № 435-IV від 16.01.2003" w:history="1"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ст. 1268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Цивільного</w:t>
        </w:r>
        <w:proofErr w:type="spellEnd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кодексу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незалежно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часу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прийняття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вона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належить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спадкоємцеві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часу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відкриття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вимогами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844375" w:tgtFrame="_blank" w:tooltip="Цивільний кодекс України; нормативно-правовий акт № 435-IV від 16.01.2003" w:history="1"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ст. 1269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Цивільного</w:t>
        </w:r>
        <w:proofErr w:type="spellEnd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кодексу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подали до приватного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прийняття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ідченням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чого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наявна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матеріалах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копія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спадкової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заведеної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щодо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майна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померлої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22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квітня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2017року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ОСОБА_6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Таким чином,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спадкоємцями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їх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звернулися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заявами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прийняття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відмовились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Постановою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вчиненні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дії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15.11.2017 року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приватним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нотаріусом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округу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відмовлено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видачі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ідоцтва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на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огляду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наступне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свідоцтві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серії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ЯУ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№931843 про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одруження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ОСОБА_7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померлою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прізвище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останньої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записано як «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Брюхавецька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», а в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надання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безстрокове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користування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земельної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ділянки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будівництва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індивідуального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господарськими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будівлями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спорудами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17.02.1959 року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реєстраційним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№3-548,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укладеного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між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відділом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комунального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господарства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виконкому</w:t>
      </w:r>
      <w:proofErr w:type="spellEnd"/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талінської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районної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депутатів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трудящих в м.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спадкодавцем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ізвище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останньої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зазначено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як «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Брюховецька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», та право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зареєстровано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Миколаївському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міжміському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бюро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технічної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інвентаризації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08.07.1963 року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реєстровим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№10209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спадкодавцем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прізвищем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Брюховецька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змістом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"http://search.ligazakon.ua/l_doc2.nsf/link1/an_843443/ed_2017_12_15/pravo1/T030435.html?pravo=1" \l "843443" \o "Цивільний кодекс України; нормативно-правовий акт № 435-IV від 16.01.2003" \t "_blank" </w:instrText>
      </w: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6521F1">
        <w:rPr>
          <w:rFonts w:ascii="Times New Roman" w:eastAsia="Times New Roman" w:hAnsi="Times New Roman" w:cs="Times New Roman"/>
          <w:color w:val="0000FF"/>
          <w:sz w:val="27"/>
          <w:u w:val="single"/>
        </w:rPr>
        <w:t>статті</w:t>
      </w:r>
      <w:proofErr w:type="spellEnd"/>
      <w:r w:rsidRPr="006521F1">
        <w:rPr>
          <w:rFonts w:ascii="Times New Roman" w:eastAsia="Times New Roman" w:hAnsi="Times New Roman" w:cs="Times New Roman"/>
          <w:color w:val="0000FF"/>
          <w:sz w:val="27"/>
          <w:u w:val="single"/>
        </w:rPr>
        <w:t xml:space="preserve"> 392 </w:t>
      </w:r>
      <w:proofErr w:type="spellStart"/>
      <w:r w:rsidRPr="006521F1">
        <w:rPr>
          <w:rFonts w:ascii="Times New Roman" w:eastAsia="Times New Roman" w:hAnsi="Times New Roman" w:cs="Times New Roman"/>
          <w:color w:val="0000FF"/>
          <w:sz w:val="27"/>
          <w:u w:val="single"/>
        </w:rPr>
        <w:t>Цивільного</w:t>
      </w:r>
      <w:proofErr w:type="spellEnd"/>
      <w:r w:rsidRPr="006521F1">
        <w:rPr>
          <w:rFonts w:ascii="Times New Roman" w:eastAsia="Times New Roman" w:hAnsi="Times New Roman" w:cs="Times New Roman"/>
          <w:color w:val="0000FF"/>
          <w:sz w:val="27"/>
          <w:u w:val="single"/>
        </w:rPr>
        <w:t xml:space="preserve"> кодексу </w:t>
      </w:r>
      <w:proofErr w:type="spellStart"/>
      <w:r w:rsidRPr="006521F1">
        <w:rPr>
          <w:rFonts w:ascii="Times New Roman" w:eastAsia="Times New Roman" w:hAnsi="Times New Roman" w:cs="Times New Roman"/>
          <w:color w:val="0000FF"/>
          <w:sz w:val="27"/>
          <w:u w:val="single"/>
        </w:rPr>
        <w:t>України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власник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майна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предявити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якщо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оспорюється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визнається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іншою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особою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разі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втрати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ним документа,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засвідчує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</w:t>
      </w:r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tgtFrame="_blank" w:tooltip="Про судову практику у справах про спадкування; нормативно-правовий акт № 7 від 30.05.2008" w:history="1"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Постанови пленуму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ВСУ</w:t>
        </w:r>
        <w:proofErr w:type="spellEnd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«Про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судову</w:t>
        </w:r>
        <w:proofErr w:type="spellEnd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практику у справах про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спадкування</w:t>
        </w:r>
        <w:proofErr w:type="spellEnd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»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від</w:t>
        </w:r>
        <w:proofErr w:type="spellEnd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30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травня</w:t>
        </w:r>
        <w:proofErr w:type="spellEnd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2008року</w:t>
        </w:r>
        <w:proofErr w:type="spellEnd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за №7</w:t>
        </w:r>
      </w:hyperlink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передбачено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ідоцтво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на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видається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письмовою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заявою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спадкоємців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які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прийняли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порядку,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установленому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цивільним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законодавством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наявності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умов для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одержання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нотаріальній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конторі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ідоцтва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право на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вимоги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на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судовому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розглядові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підлягають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разі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оформленні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на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звернутись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за правилами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провадження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огляду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те,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позивачів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ідсутня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можливість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оформити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свої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спадкові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їх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позасудовому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порядку, та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зважаючи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те,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спадкоємцями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підлягає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задоволенню</w:t>
      </w:r>
      <w:proofErr w:type="spellEnd"/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proofErr w:type="spellStart"/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ідставі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ст. ст.</w:t>
      </w:r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843443" w:tgtFrame="_blank" w:tooltip="Цивільний кодекс України; нормативно-правовий акт № 435-IV від 16.01.2003" w:history="1"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392</w:t>
        </w:r>
      </w:hyperlink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844321" w:tgtFrame="_blank" w:tooltip="Цивільний кодекс України; нормативно-правовий акт № 435-IV від 16.01.2003" w:history="1"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1216</w:t>
        </w:r>
      </w:hyperlink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844323" w:tgtFrame="_blank" w:tooltip="Цивільний кодекс України; нормативно-правовий акт № 435-IV від 16.01.2003" w:history="1"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1218</w:t>
        </w:r>
      </w:hyperlink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844328" w:tgtFrame="_blank" w:tooltip="Цивільний кодекс України; нормативно-правовий акт № 435-IV від 16.01.2003" w:history="1"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1223</w:t>
        </w:r>
      </w:hyperlink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844374" w:tgtFrame="_blank" w:tooltip="Цивільний кодекс України; нормативно-правовий акт № 435-IV від 16.01.2003" w:history="1"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1268</w:t>
        </w:r>
      </w:hyperlink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anchor="844375" w:tgtFrame="_blank" w:tooltip="Цивільний кодекс України; нормативно-правовий акт № 435-IV від 16.01.2003" w:history="1"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1269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Цивільного</w:t>
        </w:r>
        <w:proofErr w:type="spellEnd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кодексу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ст. ст.</w:t>
      </w:r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" w:anchor="1760" w:tgtFrame="_blank" w:tooltip="Цивільний процесуальний кодекс України (ред. з 18.03.2004 до 15.12.2017); нормативно-правовий акт № 1618-IV від 18.03.2004" w:history="1"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4</w:t>
        </w:r>
      </w:hyperlink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" w:anchor="1768" w:tgtFrame="_blank" w:tooltip="Цивільний процесуальний кодекс України (ред. з 18.03.2004 до 15.12.2017); нормативно-правовий акт № 1618-IV від 18.03.2004" w:history="1"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</w:t>
        </w:r>
      </w:hyperlink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" w:anchor="1854" w:tgtFrame="_blank" w:tooltip="Цивільний процесуальний кодекс України (ред. з 18.03.2004 до 15.12.2017); нормативно-правовий акт № 1618-IV від 18.03.2004" w:history="1"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89</w:t>
        </w:r>
      </w:hyperlink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9" w:anchor="2042" w:tgtFrame="_blank" w:tooltip="Цивільний процесуальний кодекс України (ред. з 18.03.2004 до 15.12.2017); нормативно-правовий акт № 1618-IV від 18.03.2004" w:history="1"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259</w:t>
        </w:r>
      </w:hyperlink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0" w:anchor="2047" w:tgtFrame="_blank" w:tooltip="Цивільний процесуальний кодекс України (ред. з 18.03.2004 до 15.12.2017); нормативно-правовий акт № 1618-IV від 18.03.2004" w:history="1"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263-265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Цивільного</w:t>
        </w:r>
        <w:proofErr w:type="spellEnd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процесуального</w:t>
        </w:r>
        <w:proofErr w:type="spellEnd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кодексу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  <w:proofErr w:type="spellEnd"/>
      </w:hyperlink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, суд,</w:t>
      </w:r>
    </w:p>
    <w:p w:rsidR="006521F1" w:rsidRPr="006521F1" w:rsidRDefault="006521F1" w:rsidP="0065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1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 Х В А Л И В: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особа</w:t>
      </w:r>
      <w:r w:rsidRPr="006521F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приватний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нотаріального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округу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порядку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заповітомзадовольнити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ІНФОРМАЦІЯ_1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ідентифікаційний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номер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НОМЕР_1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право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1/3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№3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усіма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господарськими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будівлями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спорудами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вулиці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Белікова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Балка в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місті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порядку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яка померла 22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квітня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2017 року.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ІНФОРМАЦІЯ_2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ідентифікаційний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номер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НОМЕР_2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право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1/3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№3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усіма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господарськими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будівлями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спорудами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вулиці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Белікова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Балка в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місті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порядку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яка померла 22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квітня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2017 року.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ІНФОРМАЦІЯ_3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ідентифікаційний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номер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НОМЕР_3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право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1/3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частки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житлового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будинку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№3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усіма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господарськими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будівлями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спорудами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вулиці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Белікова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Балка в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місті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порядку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заповітом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смерті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яка померла 22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квітня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2017 року.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скарга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ішення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подається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тридцяти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днів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дня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проголошення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Якщо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судовому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оголошено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лише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вступну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резолютивну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судового </w:t>
      </w:r>
      <w:proofErr w:type="spellStart"/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ішення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зазначений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строк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обчислюється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дня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повного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тексту судового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відповідності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п. 15.5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Розділу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ХІІІ</w:t>
      </w:r>
      <w:hyperlink r:id="rId21" w:anchor="2217" w:tgtFrame="_blank" w:tooltip="Цивільний процесуальний кодекс України (ред. з 18.03.2004 до 15.12.2017); нормативно-правовий акт № 1618-IV від 18.03.2004" w:history="1"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Перехідних</w:t>
        </w:r>
        <w:proofErr w:type="spellEnd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Положень</w:t>
        </w:r>
        <w:proofErr w:type="spellEnd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Цивільного</w:t>
        </w:r>
        <w:proofErr w:type="spellEnd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процесуального</w:t>
        </w:r>
        <w:proofErr w:type="spellEnd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кодексу </w:t>
        </w:r>
        <w:proofErr w:type="spellStart"/>
        <w:r w:rsidRPr="006521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новій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редакції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до дня початку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функціонування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Єдиної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інформаційно-телекомунікаційної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касаційні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скарги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подаються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учасниками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справи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через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відповідні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суди.</w:t>
      </w:r>
      <w:proofErr w:type="gramEnd"/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Суддя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Ленінського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районного</w:t>
      </w:r>
      <w:proofErr w:type="gramEnd"/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суду </w:t>
      </w:r>
      <w:proofErr w:type="spellStart"/>
      <w:proofErr w:type="gram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іста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Миколаєва</w:t>
      </w:r>
      <w:proofErr w:type="spellEnd"/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</w:p>
    <w:p w:rsidR="006521F1" w:rsidRPr="006521F1" w:rsidRDefault="006521F1" w:rsidP="006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21F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</w:t>
      </w:r>
    </w:p>
    <w:p w:rsidR="00000000" w:rsidRDefault="006521F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1F1"/>
    <w:rsid w:val="0065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21F1"/>
  </w:style>
  <w:style w:type="character" w:styleId="a4">
    <w:name w:val="Hyperlink"/>
    <w:basedOn w:val="a0"/>
    <w:uiPriority w:val="99"/>
    <w:semiHidden/>
    <w:unhideWhenUsed/>
    <w:rsid w:val="006521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375/ed_2017_12_15/pravo1/T030435.html?pravo=1" TargetMode="External"/><Relationship Id="rId13" Type="http://schemas.openxmlformats.org/officeDocument/2006/relationships/hyperlink" Target="http://search.ligazakon.ua/l_doc2.nsf/link1/an_844328/ed_2017_12_15/pravo1/T030435.html?pravo=1" TargetMode="External"/><Relationship Id="rId18" Type="http://schemas.openxmlformats.org/officeDocument/2006/relationships/hyperlink" Target="http://search.ligazakon.ua/l_doc2.nsf/link1/an_1854/ed_2017_11_14/pravo1/T041618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2217/ed_2017_11_14/pravo1/T041618.html?pravo=1" TargetMode="External"/><Relationship Id="rId7" Type="http://schemas.openxmlformats.org/officeDocument/2006/relationships/hyperlink" Target="http://search.ligazakon.ua/l_doc2.nsf/link1/an_844374/ed_2017_12_15/pravo1/T030435.html?pravo=1" TargetMode="External"/><Relationship Id="rId12" Type="http://schemas.openxmlformats.org/officeDocument/2006/relationships/hyperlink" Target="http://search.ligazakon.ua/l_doc2.nsf/link1/an_844323/ed_2017_12_15/pravo1/T030435.html?pravo=1" TargetMode="External"/><Relationship Id="rId17" Type="http://schemas.openxmlformats.org/officeDocument/2006/relationships/hyperlink" Target="http://search.ligazakon.ua/l_doc2.nsf/link1/an_1768/ed_2017_11_14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760/ed_2017_11_14/pravo1/T041618.html?pravo=1" TargetMode="External"/><Relationship Id="rId20" Type="http://schemas.openxmlformats.org/officeDocument/2006/relationships/hyperlink" Target="http://search.ligazakon.ua/l_doc2.nsf/link1/an_2047/ed_2017_11_14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28/ed_2017_12_15/pravo1/T030435.html?pravo=1" TargetMode="External"/><Relationship Id="rId11" Type="http://schemas.openxmlformats.org/officeDocument/2006/relationships/hyperlink" Target="http://search.ligazakon.ua/l_doc2.nsf/link1/an_844321/ed_2017_12_15/pravo1/T030435.html?pravo=1" TargetMode="External"/><Relationship Id="rId5" Type="http://schemas.openxmlformats.org/officeDocument/2006/relationships/hyperlink" Target="http://search.ligazakon.ua/l_doc2.nsf/link1/an_844323/ed_2017_12_15/pravo1/T030435.html?pravo=1" TargetMode="External"/><Relationship Id="rId15" Type="http://schemas.openxmlformats.org/officeDocument/2006/relationships/hyperlink" Target="http://search.ligazakon.ua/l_doc2.nsf/link1/an_844375/ed_2017_12_15/pravo1/T030435.html?pravo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arch.ligazakon.ua/l_doc2.nsf/link1/an_843443/ed_2017_12_15/pravo1/T030435.html?pravo=1" TargetMode="External"/><Relationship Id="rId19" Type="http://schemas.openxmlformats.org/officeDocument/2006/relationships/hyperlink" Target="http://search.ligazakon.ua/l_doc2.nsf/link1/an_2042/ed_2017_11_14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ed_2008_05_30/pravo1/VS080168.html?pravo=1" TargetMode="External"/><Relationship Id="rId14" Type="http://schemas.openxmlformats.org/officeDocument/2006/relationships/hyperlink" Target="http://search.ligazakon.ua/l_doc2.nsf/link1/an_844374/ed_2017_12_15/pravo1/T030435.html?pravo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1864</Words>
  <Characters>10625</Characters>
  <Application>Microsoft Office Word</Application>
  <DocSecurity>0</DocSecurity>
  <Lines>88</Lines>
  <Paragraphs>24</Paragraphs>
  <ScaleCrop>false</ScaleCrop>
  <Company>Org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2018-01-24T12:42:00Z</dcterms:created>
  <dcterms:modified xsi:type="dcterms:W3CDTF">2018-01-24T12:42:00Z</dcterms:modified>
</cp:coreProperties>
</file>