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8E3" w:rsidRPr="002D68E3" w:rsidRDefault="002D68E3" w:rsidP="002D68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8E3" w:rsidRPr="002D68E3" w:rsidRDefault="002D68E3" w:rsidP="002D68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68E3">
        <w:rPr>
          <w:rFonts w:ascii="Times New Roman" w:eastAsia="Times New Roman" w:hAnsi="Times New Roman" w:cs="Times New Roman"/>
          <w:color w:val="000000"/>
          <w:sz w:val="27"/>
          <w:szCs w:val="27"/>
        </w:rPr>
        <w:t>Справа № 487/2340/16-ц</w:t>
      </w:r>
    </w:p>
    <w:p w:rsidR="002D68E3" w:rsidRPr="002D68E3" w:rsidRDefault="002D68E3" w:rsidP="002D68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68E3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Провадження № 2-во/487/105/17</w:t>
      </w:r>
    </w:p>
    <w:p w:rsidR="002D68E3" w:rsidRPr="002D68E3" w:rsidRDefault="002D68E3" w:rsidP="002D68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6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УХВАЛА</w:t>
      </w:r>
    </w:p>
    <w:p w:rsidR="002D68E3" w:rsidRPr="002D68E3" w:rsidRDefault="002D68E3" w:rsidP="002D68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6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ІМЕНЕМ  УКРАЇНИ</w:t>
      </w:r>
    </w:p>
    <w:p w:rsidR="002D68E3" w:rsidRPr="002D68E3" w:rsidRDefault="002D68E3" w:rsidP="002D6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68E3">
        <w:rPr>
          <w:rFonts w:ascii="Times New Roman" w:eastAsia="Times New Roman" w:hAnsi="Times New Roman" w:cs="Times New Roman"/>
          <w:color w:val="000000"/>
          <w:sz w:val="27"/>
          <w:szCs w:val="27"/>
        </w:rPr>
        <w:t>11.09.2017 року Заводський районний суд м.Миколаєва в складі: головуючий суддя</w:t>
      </w:r>
      <w:r w:rsidRPr="002D68E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D68E3">
        <w:rPr>
          <w:rFonts w:ascii="Times New Roman" w:eastAsia="Times New Roman" w:hAnsi="Times New Roman" w:cs="Times New Roman"/>
          <w:color w:val="000000"/>
          <w:sz w:val="27"/>
          <w:szCs w:val="27"/>
        </w:rPr>
        <w:t>Біцюк В.В., за участю секретаря Попович В.Б., розглянувши у відкритому судовому засіданні заяву представника заявника ОСОБА_1</w:t>
      </w:r>
      <w:r w:rsidRPr="002D68E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D68E3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ОСОБА_2 про виправлення описки в рішенні суду по цивільній справі за позовом ОСОБА_1 до Миколаївської міської ради про визнання права власності в порядку спадкування за законом, -</w:t>
      </w:r>
    </w:p>
    <w:p w:rsidR="002D68E3" w:rsidRPr="002D68E3" w:rsidRDefault="002D68E3" w:rsidP="002D68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68E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В С Т А Н О В И В:</w:t>
      </w:r>
    </w:p>
    <w:p w:rsidR="002D68E3" w:rsidRPr="002D68E3" w:rsidRDefault="002D68E3" w:rsidP="002D6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68E3">
        <w:rPr>
          <w:rFonts w:ascii="Times New Roman" w:eastAsia="Times New Roman" w:hAnsi="Times New Roman" w:cs="Times New Roman"/>
          <w:color w:val="000000"/>
          <w:sz w:val="27"/>
          <w:szCs w:val="27"/>
        </w:rPr>
        <w:t>    Рішенням Заводського районного суду м. Миколаєва від 09 лютого 2017 року у справі №487/2340/16-ц задоволено позов ОСОБА_1 до Миколаївської міської ради про визнання права власності в порядку спадкування за законом.</w:t>
      </w:r>
    </w:p>
    <w:p w:rsidR="002D68E3" w:rsidRPr="002D68E3" w:rsidRDefault="002D68E3" w:rsidP="002D6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68E3">
        <w:rPr>
          <w:rFonts w:ascii="Times New Roman" w:eastAsia="Times New Roman" w:hAnsi="Times New Roman" w:cs="Times New Roman"/>
          <w:color w:val="000000"/>
          <w:sz w:val="27"/>
          <w:szCs w:val="27"/>
        </w:rPr>
        <w:t>29 серпня 2017 року представник заявника ОСОБА_1</w:t>
      </w:r>
      <w:r w:rsidRPr="002D68E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D68E3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ОСОБА_2 звернувся до Заводського районного суду м. Миколаєва із заявою про виправлення описки, в якій просив виправити описку, що допущена у зазначеному рішенні суду, вказавши в резолютивній частині рішення назву вулиці «Ворошилова будинок №21» замість «Ворошолова будинок №21».</w:t>
      </w:r>
    </w:p>
    <w:p w:rsidR="002D68E3" w:rsidRPr="002D68E3" w:rsidRDefault="002D68E3" w:rsidP="002D6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68E3">
        <w:rPr>
          <w:rFonts w:ascii="Times New Roman" w:eastAsia="Times New Roman" w:hAnsi="Times New Roman" w:cs="Times New Roman"/>
          <w:color w:val="000000"/>
          <w:sz w:val="27"/>
          <w:szCs w:val="27"/>
        </w:rPr>
        <w:t>Дослідивши матеріали справи, суд приходить до наступних висновків.</w:t>
      </w:r>
    </w:p>
    <w:p w:rsidR="002D68E3" w:rsidRPr="002D68E3" w:rsidRDefault="002D68E3" w:rsidP="002D6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68E3">
        <w:rPr>
          <w:rFonts w:ascii="Times New Roman" w:eastAsia="Times New Roman" w:hAnsi="Times New Roman" w:cs="Times New Roman"/>
          <w:color w:val="000000"/>
          <w:sz w:val="27"/>
          <w:szCs w:val="27"/>
        </w:rPr>
        <w:t>    Відповідно до матеріалів справи, рішенням Заводського районного суду м. Миколаєва від 09 лютого 2017 року у справі №487/2340/16-ц задоволено позов ОСОБА_1 до Миколаївської міської ради про визнання права власності в порядку спадкування за законом.</w:t>
      </w:r>
    </w:p>
    <w:p w:rsidR="002D68E3" w:rsidRPr="002D68E3" w:rsidRDefault="002D68E3" w:rsidP="002D6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68E3">
        <w:rPr>
          <w:rFonts w:ascii="Times New Roman" w:eastAsia="Times New Roman" w:hAnsi="Times New Roman" w:cs="Times New Roman"/>
          <w:color w:val="000000"/>
          <w:sz w:val="27"/>
          <w:szCs w:val="27"/>
        </w:rPr>
        <w:t>Однак при виготовленні вказаного рішення було допущено описку, а саме не вірно вказано назву вулиці</w:t>
      </w:r>
      <w:r w:rsidRPr="002D68E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D68E3">
        <w:rPr>
          <w:rFonts w:ascii="Times New Roman" w:eastAsia="Times New Roman" w:hAnsi="Times New Roman" w:cs="Times New Roman"/>
          <w:color w:val="000000"/>
          <w:sz w:val="27"/>
          <w:szCs w:val="27"/>
        </w:rPr>
        <w:t>«Ворошолова» замість «Ворошилова».</w:t>
      </w:r>
    </w:p>
    <w:p w:rsidR="002D68E3" w:rsidRPr="002D68E3" w:rsidRDefault="002D68E3" w:rsidP="002D6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68E3">
        <w:rPr>
          <w:rFonts w:ascii="Times New Roman" w:eastAsia="Times New Roman" w:hAnsi="Times New Roman" w:cs="Times New Roman"/>
          <w:color w:val="000000"/>
          <w:sz w:val="27"/>
          <w:szCs w:val="27"/>
        </w:rPr>
        <w:t>Згідно</w:t>
      </w:r>
      <w:r w:rsidRPr="002D68E3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5" w:anchor="1994" w:tgtFrame="_blank" w:tooltip="Цивільний процесуальний кодекс України; нормативно-правовий акт № 1618-IV від 18.03.2004" w:history="1">
        <w:r w:rsidRPr="002D68E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ст.219 ЦПК України</w:t>
        </w:r>
      </w:hyperlink>
      <w:r w:rsidRPr="002D68E3">
        <w:rPr>
          <w:rFonts w:ascii="Times New Roman" w:eastAsia="Times New Roman" w:hAnsi="Times New Roman" w:cs="Times New Roman"/>
          <w:color w:val="000000"/>
          <w:sz w:val="27"/>
          <w:szCs w:val="27"/>
        </w:rPr>
        <w:t>, суд може з власної ініціативи або за заявою осіб, які беруть участь у справі, виправити допущені у судовому рішенні описки чи арифметичні помилки.</w:t>
      </w:r>
    </w:p>
    <w:p w:rsidR="002D68E3" w:rsidRPr="002D68E3" w:rsidRDefault="002D68E3" w:rsidP="002D6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68E3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Таким чином, суд вважає необхідним виправити описку у вступній та резолютивній частині рішення.</w:t>
      </w:r>
    </w:p>
    <w:p w:rsidR="002D68E3" w:rsidRPr="002D68E3" w:rsidRDefault="002D68E3" w:rsidP="002D6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68E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   Керуючись</w:t>
      </w:r>
      <w:r w:rsidRPr="002D68E3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6" w:anchor="1994" w:tgtFrame="_blank" w:tooltip="Цивільний процесуальний кодекс України; нормативно-правовий акт № 1618-IV від 18.03.2004" w:history="1">
        <w:r w:rsidRPr="002D68E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ст.219 ЦПК України</w:t>
        </w:r>
      </w:hyperlink>
      <w:r w:rsidRPr="002D68E3">
        <w:rPr>
          <w:rFonts w:ascii="Times New Roman" w:eastAsia="Times New Roman" w:hAnsi="Times New Roman" w:cs="Times New Roman"/>
          <w:color w:val="000000"/>
          <w:sz w:val="27"/>
          <w:szCs w:val="27"/>
        </w:rPr>
        <w:t>, суд</w:t>
      </w:r>
    </w:p>
    <w:p w:rsidR="002D68E3" w:rsidRPr="002D68E3" w:rsidRDefault="002D68E3" w:rsidP="002D68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68E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У Х В А Л И В:</w:t>
      </w:r>
    </w:p>
    <w:p w:rsidR="002D68E3" w:rsidRPr="002D68E3" w:rsidRDefault="002D68E3" w:rsidP="002D6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68E3">
        <w:rPr>
          <w:rFonts w:ascii="Times New Roman" w:eastAsia="Times New Roman" w:hAnsi="Times New Roman" w:cs="Times New Roman"/>
          <w:color w:val="000000"/>
          <w:sz w:val="27"/>
          <w:szCs w:val="27"/>
        </w:rPr>
        <w:t>    Виправити описку, допущену у тексті рішення Заводського районного суду м. Миколаєва від 09.02.2017 року у справі №487/2340/16-ц задоволено позов ОСОБА_1 до Миколаївської міської ради про визнання права власності в порядку спадкування за законом, вказавши у тексті рішення у всіх відмінках назву вулиці «Ворошилова будинок №21» замість «Ворошолова будинок №21».</w:t>
      </w:r>
    </w:p>
    <w:p w:rsidR="002D68E3" w:rsidRPr="002D68E3" w:rsidRDefault="002D68E3" w:rsidP="002D6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68E3">
        <w:rPr>
          <w:rFonts w:ascii="Times New Roman" w:eastAsia="Times New Roman" w:hAnsi="Times New Roman" w:cs="Times New Roman"/>
          <w:color w:val="000000"/>
          <w:sz w:val="27"/>
          <w:szCs w:val="27"/>
        </w:rPr>
        <w:t>    На ухвалу може бути подана апеляційна скарга до апеляційного суду Миколаївської області через Заводський районний суд м.Миколаєва</w:t>
      </w:r>
      <w:r w:rsidRPr="002D68E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D68E3">
        <w:rPr>
          <w:rFonts w:ascii="Times New Roman" w:eastAsia="Times New Roman" w:hAnsi="Times New Roman" w:cs="Times New Roman"/>
          <w:color w:val="000000"/>
          <w:sz w:val="27"/>
          <w:szCs w:val="27"/>
        </w:rPr>
        <w:t>в порядку, передбаченому</w:t>
      </w:r>
      <w:r w:rsidRPr="002D68E3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7" w:anchor="2085" w:tgtFrame="_blank" w:tooltip="Цивільний процесуальний кодекс України; нормативно-правовий акт № 1618-IV від 18.03.2004" w:history="1">
        <w:r w:rsidRPr="002D68E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ст.294 ЦПК України</w:t>
        </w:r>
      </w:hyperlink>
      <w:r w:rsidRPr="002D68E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2D68E3" w:rsidRPr="002D68E3" w:rsidRDefault="002D68E3" w:rsidP="002D6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68E3">
        <w:rPr>
          <w:rFonts w:ascii="Times New Roman" w:eastAsia="Times New Roman" w:hAnsi="Times New Roman" w:cs="Times New Roman"/>
          <w:color w:val="000000"/>
          <w:sz w:val="27"/>
          <w:szCs w:val="27"/>
        </w:rPr>
        <w:t>    </w:t>
      </w:r>
      <w:r w:rsidRPr="002D68E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D6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Суддя</w:t>
      </w:r>
      <w:r w:rsidRPr="002D68E3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2D6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                 </w:t>
      </w:r>
      <w:r w:rsidRPr="002D68E3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2D6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                                                 </w:t>
      </w:r>
      <w:r w:rsidRPr="002D68E3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2D6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А. В. Біцюк</w:t>
      </w:r>
    </w:p>
    <w:p w:rsidR="00000000" w:rsidRDefault="002D68E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D68E3"/>
    <w:rsid w:val="002D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6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D68E3"/>
  </w:style>
  <w:style w:type="character" w:styleId="a4">
    <w:name w:val="Hyperlink"/>
    <w:basedOn w:val="a0"/>
    <w:uiPriority w:val="99"/>
    <w:semiHidden/>
    <w:unhideWhenUsed/>
    <w:rsid w:val="002D68E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8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9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an_2085/ed_2017_08_03/pravo1/T041618.html?prav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1994/ed_2017_08_03/pravo1/T041618.html?pravo=1" TargetMode="External"/><Relationship Id="rId5" Type="http://schemas.openxmlformats.org/officeDocument/2006/relationships/hyperlink" Target="http://search.ligazakon.ua/l_doc2.nsf/link1/an_1994/ed_2017_08_03/pravo1/T041618.html?pravo=1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2672</Characters>
  <Application>Microsoft Office Word</Application>
  <DocSecurity>0</DocSecurity>
  <Lines>22</Lines>
  <Paragraphs>6</Paragraphs>
  <ScaleCrop>false</ScaleCrop>
  <Company>Org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user102</dc:creator>
  <cp:keywords/>
  <dc:description/>
  <cp:lastModifiedBy>user102</cp:lastModifiedBy>
  <cp:revision>2</cp:revision>
  <dcterms:created xsi:type="dcterms:W3CDTF">2017-12-06T14:33:00Z</dcterms:created>
  <dcterms:modified xsi:type="dcterms:W3CDTF">2017-12-06T14:33:00Z</dcterms:modified>
</cp:coreProperties>
</file>