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A" w:rsidRPr="00D40635" w:rsidRDefault="007C57AA" w:rsidP="00104782">
      <w:pPr>
        <w:pStyle w:val="1"/>
        <w:ind w:firstLine="567"/>
        <w:rPr>
          <w:sz w:val="28"/>
          <w:szCs w:val="28"/>
        </w:rPr>
      </w:pPr>
    </w:p>
    <w:p w:rsidR="00D82CD7" w:rsidRDefault="003371CC" w:rsidP="00D82CD7">
      <w:pPr>
        <w:pStyle w:val="1"/>
        <w:rPr>
          <w:sz w:val="28"/>
          <w:szCs w:val="28"/>
        </w:rPr>
      </w:pPr>
      <w:r w:rsidRPr="00D40635">
        <w:rPr>
          <w:sz w:val="28"/>
          <w:szCs w:val="28"/>
        </w:rPr>
        <w:t>ІНФОРМАЦІЯ</w:t>
      </w:r>
    </w:p>
    <w:p w:rsidR="00D82CD7" w:rsidRDefault="003371CC" w:rsidP="00D82CD7">
      <w:pPr>
        <w:pStyle w:val="1"/>
        <w:rPr>
          <w:sz w:val="28"/>
          <w:szCs w:val="28"/>
        </w:rPr>
      </w:pPr>
      <w:r w:rsidRPr="00D40635">
        <w:rPr>
          <w:sz w:val="28"/>
          <w:szCs w:val="28"/>
        </w:rPr>
        <w:t>ПРО ВИКОНАННЯ БЮДЖЕТУ МІСТА МИКОЛАЄВА</w:t>
      </w:r>
    </w:p>
    <w:p w:rsidR="003371CC" w:rsidRPr="00D40635" w:rsidRDefault="003371CC" w:rsidP="00D82CD7">
      <w:pPr>
        <w:pStyle w:val="1"/>
        <w:rPr>
          <w:sz w:val="28"/>
          <w:szCs w:val="28"/>
        </w:rPr>
      </w:pPr>
      <w:r w:rsidRPr="00D40635">
        <w:rPr>
          <w:sz w:val="28"/>
          <w:szCs w:val="28"/>
        </w:rPr>
        <w:t>ЗА 2020 Р</w:t>
      </w:r>
      <w:r w:rsidR="00407FE9">
        <w:rPr>
          <w:sz w:val="28"/>
          <w:szCs w:val="28"/>
        </w:rPr>
        <w:t>І</w:t>
      </w:r>
      <w:r w:rsidRPr="00D40635">
        <w:rPr>
          <w:sz w:val="28"/>
          <w:szCs w:val="28"/>
        </w:rPr>
        <w:t>К</w:t>
      </w:r>
    </w:p>
    <w:p w:rsidR="003371CC" w:rsidRPr="00D40635" w:rsidRDefault="003371CC" w:rsidP="003371CC">
      <w:pPr>
        <w:tabs>
          <w:tab w:val="left" w:pos="360"/>
          <w:tab w:val="left" w:pos="567"/>
          <w:tab w:val="left" w:pos="108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DB4351" w:rsidRPr="00DB4351" w:rsidRDefault="00DB4351" w:rsidP="00DB43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351">
        <w:rPr>
          <w:rFonts w:ascii="Times New Roman" w:hAnsi="Times New Roman"/>
          <w:sz w:val="28"/>
          <w:szCs w:val="28"/>
        </w:rPr>
        <w:t xml:space="preserve">До бюджету міста Миколаєва за 2020 рік надійшло доходів в сумі 4056,7 млн. грн, з них до загального фонду – 3983,6 млн. грн та до спеціального фонду – 73,1 млн. грн. </w:t>
      </w:r>
    </w:p>
    <w:p w:rsidR="00DB4351" w:rsidRPr="00DB4351" w:rsidRDefault="00DB4351" w:rsidP="00DB4351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DB4351">
        <w:rPr>
          <w:rFonts w:ascii="Times New Roman" w:hAnsi="Times New Roman"/>
          <w:sz w:val="28"/>
          <w:szCs w:val="28"/>
        </w:rPr>
        <w:t xml:space="preserve">Загальний фонд бюджету міста Миколаєва наповнений за рахунок податкових та неподаткових надходжень у сумі 3129,7 млн. </w:t>
      </w:r>
      <w:r w:rsidR="00D82CD7">
        <w:rPr>
          <w:rFonts w:ascii="Times New Roman" w:hAnsi="Times New Roman"/>
          <w:sz w:val="28"/>
          <w:szCs w:val="28"/>
        </w:rPr>
        <w:t>грн,</w:t>
      </w:r>
      <w:r w:rsidRPr="00DB4351">
        <w:rPr>
          <w:rFonts w:ascii="Times New Roman" w:hAnsi="Times New Roman"/>
          <w:sz w:val="28"/>
          <w:szCs w:val="28"/>
        </w:rPr>
        <w:t xml:space="preserve"> що більше показників 2019 року на 264,0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351">
        <w:rPr>
          <w:rFonts w:ascii="Times New Roman" w:hAnsi="Times New Roman"/>
          <w:sz w:val="28"/>
          <w:szCs w:val="28"/>
        </w:rPr>
        <w:t>грн (9,2%) та трансфертів з державного і місцевих бюджетів області в сумі 853,9 млн. грн, що менше показників минулого року на 806,3 млн. грн (49,8%)</w:t>
      </w:r>
      <w:r>
        <w:rPr>
          <w:rFonts w:ascii="Times New Roman" w:hAnsi="Times New Roman"/>
          <w:sz w:val="28"/>
          <w:szCs w:val="28"/>
        </w:rPr>
        <w:t>.</w:t>
      </w:r>
      <w:r w:rsidRPr="00DB4351">
        <w:rPr>
          <w:rFonts w:ascii="Times New Roman" w:hAnsi="Times New Roman"/>
          <w:sz w:val="28"/>
          <w:szCs w:val="28"/>
        </w:rPr>
        <w:t xml:space="preserve"> Значне зменшення обсягів міжбюджетних трансфертів стало результатом проведення реформи в галузі охорони здоров’я та </w:t>
      </w:r>
      <w:r w:rsidRPr="00DB4351">
        <w:rPr>
          <w:rFonts w:ascii="Times New Roman" w:hAnsi="Times New Roman"/>
          <w:color w:val="000000"/>
          <w:spacing w:val="1"/>
          <w:sz w:val="28"/>
          <w:szCs w:val="28"/>
        </w:rPr>
        <w:t xml:space="preserve">змін в бюджетній політиці держави щодо фінансування пільг, субсидій та державних соціальних </w:t>
      </w:r>
      <w:proofErr w:type="spellStart"/>
      <w:r w:rsidRPr="00DB4351">
        <w:rPr>
          <w:rFonts w:ascii="Times New Roman" w:hAnsi="Times New Roman"/>
          <w:color w:val="000000"/>
          <w:spacing w:val="1"/>
          <w:sz w:val="28"/>
          <w:szCs w:val="28"/>
        </w:rPr>
        <w:t>допомог</w:t>
      </w:r>
      <w:proofErr w:type="spellEnd"/>
      <w:r w:rsidRPr="00DB4351">
        <w:rPr>
          <w:rFonts w:ascii="Times New Roman" w:hAnsi="Times New Roman"/>
          <w:spacing w:val="1"/>
          <w:sz w:val="28"/>
          <w:szCs w:val="28"/>
        </w:rPr>
        <w:t>.</w:t>
      </w:r>
    </w:p>
    <w:p w:rsidR="00DB4351" w:rsidRPr="00DB4351" w:rsidRDefault="00DB4351" w:rsidP="00DB43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351">
        <w:rPr>
          <w:rFonts w:ascii="Times New Roman" w:hAnsi="Times New Roman"/>
          <w:sz w:val="28"/>
          <w:szCs w:val="28"/>
        </w:rPr>
        <w:t>Планові показники податкових та неподаткових надходжень загального фонду звітного періоду виконані на 97,2 % та недонадходження доходів склало 89,8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351">
        <w:rPr>
          <w:rFonts w:ascii="Times New Roman" w:hAnsi="Times New Roman"/>
          <w:sz w:val="28"/>
          <w:szCs w:val="28"/>
        </w:rPr>
        <w:t>грн. Основними платежами, за рахунок яких відбулося недовиконання, стали:</w:t>
      </w:r>
    </w:p>
    <w:p w:rsidR="00DB4351" w:rsidRPr="00DB4351" w:rsidRDefault="00DB4351" w:rsidP="00DB4351">
      <w:pPr>
        <w:pStyle w:val="a6"/>
        <w:numPr>
          <w:ilvl w:val="0"/>
          <w:numId w:val="4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B4351">
        <w:rPr>
          <w:rFonts w:ascii="Times New Roman" w:hAnsi="Times New Roman"/>
          <w:sz w:val="28"/>
          <w:szCs w:val="28"/>
        </w:rPr>
        <w:t>податок на доходи фізичних осіб (-93,3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351">
        <w:rPr>
          <w:rFonts w:ascii="Times New Roman" w:hAnsi="Times New Roman"/>
          <w:sz w:val="28"/>
          <w:szCs w:val="28"/>
        </w:rPr>
        <w:t>грн);</w:t>
      </w:r>
    </w:p>
    <w:p w:rsidR="00DB4351" w:rsidRPr="00DB4351" w:rsidRDefault="00DB4351" w:rsidP="00DB4351">
      <w:pPr>
        <w:pStyle w:val="a6"/>
        <w:numPr>
          <w:ilvl w:val="0"/>
          <w:numId w:val="4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B4351">
        <w:rPr>
          <w:rFonts w:ascii="Times New Roman" w:hAnsi="Times New Roman"/>
          <w:sz w:val="28"/>
          <w:szCs w:val="28"/>
        </w:rPr>
        <w:t>єдиний податок (-4,7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351">
        <w:rPr>
          <w:rFonts w:ascii="Times New Roman" w:hAnsi="Times New Roman"/>
          <w:sz w:val="28"/>
          <w:szCs w:val="28"/>
        </w:rPr>
        <w:t>грн)</w:t>
      </w:r>
      <w:r>
        <w:rPr>
          <w:rFonts w:ascii="Times New Roman" w:hAnsi="Times New Roman"/>
          <w:sz w:val="28"/>
          <w:szCs w:val="28"/>
        </w:rPr>
        <w:t>;</w:t>
      </w:r>
    </w:p>
    <w:p w:rsidR="00DB4351" w:rsidRPr="00DB4351" w:rsidRDefault="00DB4351" w:rsidP="00DB4351">
      <w:pPr>
        <w:pStyle w:val="a6"/>
        <w:numPr>
          <w:ilvl w:val="0"/>
          <w:numId w:val="4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B4351">
        <w:rPr>
          <w:rFonts w:ascii="Times New Roman" w:hAnsi="Times New Roman"/>
          <w:sz w:val="28"/>
          <w:szCs w:val="28"/>
        </w:rPr>
        <w:t>плата за надання адміністративних послуг (-8,9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351">
        <w:rPr>
          <w:rFonts w:ascii="Times New Roman" w:hAnsi="Times New Roman"/>
          <w:sz w:val="28"/>
          <w:szCs w:val="28"/>
        </w:rPr>
        <w:t>грн).</w:t>
      </w:r>
    </w:p>
    <w:p w:rsidR="00DB4351" w:rsidRPr="00DB4351" w:rsidRDefault="00DB4351" w:rsidP="00DB4351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4351">
        <w:rPr>
          <w:rFonts w:ascii="Times New Roman" w:hAnsi="Times New Roman"/>
          <w:sz w:val="28"/>
          <w:szCs w:val="28"/>
        </w:rPr>
        <w:t xml:space="preserve">Основними факторами, що вплинули на недовиконання планових показників надходження податкових та неподаткових платежів стало проведення карантинних заходів, спрямованих на запобігання виникненню і поширенню </w:t>
      </w:r>
      <w:proofErr w:type="spellStart"/>
      <w:r w:rsidRPr="00DB4351">
        <w:rPr>
          <w:rFonts w:ascii="Times New Roman" w:hAnsi="Times New Roman"/>
          <w:sz w:val="28"/>
          <w:szCs w:val="28"/>
        </w:rPr>
        <w:t>короновірусної</w:t>
      </w:r>
      <w:proofErr w:type="spellEnd"/>
      <w:r w:rsidRPr="00DB4351">
        <w:rPr>
          <w:rFonts w:ascii="Times New Roman" w:hAnsi="Times New Roman"/>
          <w:sz w:val="28"/>
          <w:szCs w:val="28"/>
        </w:rPr>
        <w:t xml:space="preserve"> хвороби (</w:t>
      </w:r>
      <w:r w:rsidRPr="00DB4351">
        <w:rPr>
          <w:rFonts w:ascii="Times New Roman" w:hAnsi="Times New Roman"/>
          <w:sz w:val="28"/>
          <w:szCs w:val="28"/>
          <w:lang w:val="en-US"/>
        </w:rPr>
        <w:t>COVID</w:t>
      </w:r>
      <w:r w:rsidRPr="00DB4351">
        <w:rPr>
          <w:rFonts w:ascii="Times New Roman" w:hAnsi="Times New Roman"/>
          <w:sz w:val="28"/>
          <w:szCs w:val="28"/>
          <w:lang w:val="ru-RU"/>
        </w:rPr>
        <w:t>-19).</w:t>
      </w:r>
    </w:p>
    <w:p w:rsidR="00DB4351" w:rsidRPr="00DB4351" w:rsidRDefault="00DB4351" w:rsidP="00DB435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351">
        <w:rPr>
          <w:rFonts w:ascii="Times New Roman" w:hAnsi="Times New Roman"/>
          <w:sz w:val="28"/>
          <w:szCs w:val="28"/>
        </w:rPr>
        <w:t>Планові показники доходів спеціального фонду бюджету міста Миколаєва (без власних надходжень бюджетних установ та цільового фонду) за 2020 рік виконані на 82,3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351">
        <w:rPr>
          <w:rFonts w:ascii="Times New Roman" w:hAnsi="Times New Roman"/>
          <w:sz w:val="28"/>
          <w:szCs w:val="28"/>
        </w:rPr>
        <w:t>% та до запланованих обсягів не надійшло 1,9 млн. грн.</w:t>
      </w:r>
      <w:r w:rsidRPr="00DB43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4351">
        <w:rPr>
          <w:rFonts w:ascii="Times New Roman" w:hAnsi="Times New Roman"/>
          <w:color w:val="000000"/>
          <w:sz w:val="28"/>
          <w:szCs w:val="28"/>
        </w:rPr>
        <w:t>Невиконання затверджених обсягів спеціального фонду склалося в результаті не надходження коштів від продажу майна та земельних ділянок (5,1 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351">
        <w:rPr>
          <w:rFonts w:ascii="Times New Roman" w:hAnsi="Times New Roman"/>
          <w:color w:val="000000"/>
          <w:sz w:val="28"/>
          <w:szCs w:val="28"/>
        </w:rPr>
        <w:t>грн) та понадпланових надходжень коштів пайової участі у розвитку інфраструктури міста (3,7 млн. грн).</w:t>
      </w:r>
    </w:p>
    <w:p w:rsidR="00DB4351" w:rsidRPr="00DB4351" w:rsidRDefault="00DB4351" w:rsidP="00DB43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351">
        <w:rPr>
          <w:rFonts w:ascii="Times New Roman" w:hAnsi="Times New Roman"/>
          <w:color w:val="000000"/>
          <w:sz w:val="28"/>
          <w:szCs w:val="28"/>
        </w:rPr>
        <w:t>На рахунки бюджетних установ надійшло 58,8 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351">
        <w:rPr>
          <w:rFonts w:ascii="Times New Roman" w:hAnsi="Times New Roman"/>
          <w:color w:val="000000"/>
          <w:sz w:val="28"/>
          <w:szCs w:val="28"/>
        </w:rPr>
        <w:t>грн власних надходжень, що на 24,9 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351">
        <w:rPr>
          <w:rFonts w:ascii="Times New Roman" w:hAnsi="Times New Roman"/>
          <w:color w:val="000000"/>
          <w:sz w:val="28"/>
          <w:szCs w:val="28"/>
        </w:rPr>
        <w:t>грн або на 29,8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351">
        <w:rPr>
          <w:rFonts w:ascii="Times New Roman" w:hAnsi="Times New Roman"/>
          <w:color w:val="000000"/>
          <w:sz w:val="28"/>
          <w:szCs w:val="28"/>
        </w:rPr>
        <w:t>% менше</w:t>
      </w:r>
      <w:r w:rsidRPr="00DB43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B4351">
        <w:rPr>
          <w:rFonts w:ascii="Times New Roman" w:hAnsi="Times New Roman"/>
          <w:color w:val="000000"/>
          <w:sz w:val="28"/>
          <w:szCs w:val="28"/>
        </w:rPr>
        <w:t>ніж у 2019 році.</w:t>
      </w:r>
    </w:p>
    <w:p w:rsidR="00DB4351" w:rsidRPr="00DB4351" w:rsidRDefault="00DB4351" w:rsidP="00DB43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4351">
        <w:rPr>
          <w:rFonts w:ascii="Times New Roman" w:hAnsi="Times New Roman"/>
          <w:color w:val="000000"/>
          <w:sz w:val="28"/>
          <w:szCs w:val="28"/>
        </w:rPr>
        <w:t>До цільового фонду Миколаївської міської ради надійшли кошти в сумі 5,3 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351">
        <w:rPr>
          <w:rFonts w:ascii="Times New Roman" w:hAnsi="Times New Roman"/>
          <w:color w:val="000000"/>
          <w:sz w:val="28"/>
          <w:szCs w:val="28"/>
        </w:rPr>
        <w:t>грн.</w:t>
      </w:r>
    </w:p>
    <w:p w:rsidR="006F0687" w:rsidRPr="00C170AD" w:rsidRDefault="006F0687" w:rsidP="006F06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0AD">
        <w:rPr>
          <w:rFonts w:ascii="Times New Roman" w:hAnsi="Times New Roman"/>
          <w:sz w:val="28"/>
          <w:szCs w:val="28"/>
        </w:rPr>
        <w:t xml:space="preserve">Виконання видаткової частини бюджету в цілому склало 4086,9 млн. грн (менше на 745,3 млн. грн або на 15,4 % порівняно з минулим роком), у тому числі загального фонду – 3250,1 млн. грн та спеціального фонду – 836,8 </w:t>
      </w:r>
      <w:r w:rsidR="000749E5" w:rsidRPr="00C170AD">
        <w:rPr>
          <w:rFonts w:ascii="Times New Roman" w:hAnsi="Times New Roman"/>
          <w:sz w:val="28"/>
          <w:szCs w:val="28"/>
        </w:rPr>
        <w:t>млн. грн</w:t>
      </w:r>
      <w:r w:rsidRPr="00C170AD">
        <w:rPr>
          <w:rFonts w:ascii="Times New Roman" w:hAnsi="Times New Roman"/>
          <w:sz w:val="28"/>
          <w:szCs w:val="28"/>
        </w:rPr>
        <w:t xml:space="preserve"> </w:t>
      </w:r>
      <w:r w:rsidRPr="00C170AD">
        <w:rPr>
          <w:rFonts w:ascii="Times New Roman" w:hAnsi="Times New Roman"/>
          <w:color w:val="000000"/>
          <w:sz w:val="28"/>
          <w:szCs w:val="28"/>
        </w:rPr>
        <w:t xml:space="preserve">Зменшення обсягу видатків </w:t>
      </w:r>
      <w:r w:rsidRPr="00C170AD">
        <w:rPr>
          <w:rFonts w:ascii="Times New Roman" w:hAnsi="Times New Roman"/>
          <w:sz w:val="28"/>
          <w:szCs w:val="28"/>
        </w:rPr>
        <w:t>пов’язано із зміною з 01.01.2020 механізму фінансування видатків з надання житлових субсидій та пільг населенню на оплату житлово-комунальних послуг, державної соціальної допомоги та здійснення видатків на оплату медичних послуг комунальним некомерційним підприємствам вторинного рівня медичної допомоги (лікарням та пологовим будинкам) з 01.04.2020 за новою системою фінансування шляхом укладання договорів з Національною службою здоров’я України</w:t>
      </w:r>
    </w:p>
    <w:p w:rsidR="006F0687" w:rsidRPr="00C170AD" w:rsidRDefault="006F0687" w:rsidP="006F06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0AD">
        <w:rPr>
          <w:rFonts w:ascii="Times New Roman" w:hAnsi="Times New Roman"/>
          <w:sz w:val="28"/>
          <w:szCs w:val="28"/>
        </w:rPr>
        <w:lastRenderedPageBreak/>
        <w:t xml:space="preserve">Виконання бюджету міста Миколаєва (без видатків, що здійснюються за рахунок власних надходжень бюджетних установ) становить </w:t>
      </w:r>
      <w:r w:rsidR="00E17299" w:rsidRPr="00C170AD">
        <w:rPr>
          <w:rFonts w:ascii="Times New Roman" w:hAnsi="Times New Roman"/>
          <w:sz w:val="28"/>
          <w:szCs w:val="28"/>
        </w:rPr>
        <w:t xml:space="preserve">4029,6 </w:t>
      </w:r>
      <w:r w:rsidRPr="00C170AD">
        <w:rPr>
          <w:rFonts w:ascii="Times New Roman" w:hAnsi="Times New Roman"/>
          <w:sz w:val="28"/>
          <w:szCs w:val="28"/>
        </w:rPr>
        <w:t>млн. грн, або 95,</w:t>
      </w:r>
      <w:r w:rsidR="00E17299" w:rsidRPr="00C170AD">
        <w:rPr>
          <w:rFonts w:ascii="Times New Roman" w:hAnsi="Times New Roman"/>
          <w:sz w:val="28"/>
          <w:szCs w:val="28"/>
        </w:rPr>
        <w:t>9</w:t>
      </w:r>
      <w:r w:rsidRPr="00C170AD">
        <w:rPr>
          <w:rFonts w:ascii="Times New Roman" w:hAnsi="Times New Roman"/>
          <w:sz w:val="28"/>
          <w:szCs w:val="28"/>
        </w:rPr>
        <w:t xml:space="preserve"> % до уточненого плану на рік, з них</w:t>
      </w:r>
      <w:r w:rsidR="00050195" w:rsidRPr="00C170AD">
        <w:rPr>
          <w:rFonts w:ascii="Times New Roman" w:hAnsi="Times New Roman"/>
          <w:sz w:val="28"/>
          <w:szCs w:val="28"/>
        </w:rPr>
        <w:t xml:space="preserve"> за рахунок</w:t>
      </w:r>
      <w:r w:rsidRPr="00C170AD">
        <w:rPr>
          <w:rFonts w:ascii="Times New Roman" w:hAnsi="Times New Roman"/>
          <w:sz w:val="28"/>
          <w:szCs w:val="28"/>
        </w:rPr>
        <w:t>:</w:t>
      </w:r>
    </w:p>
    <w:p w:rsidR="00050195" w:rsidRPr="00C170AD" w:rsidRDefault="006F0687" w:rsidP="00C40948">
      <w:pPr>
        <w:widowControl w:val="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70AD">
        <w:rPr>
          <w:rFonts w:ascii="Times New Roman" w:hAnsi="Times New Roman"/>
          <w:sz w:val="28"/>
          <w:szCs w:val="28"/>
        </w:rPr>
        <w:t xml:space="preserve">субвенцій, отриманих з державного та інших бюджетів </w:t>
      </w:r>
      <w:r w:rsidR="000377B4" w:rsidRPr="00C170AD">
        <w:rPr>
          <w:rFonts w:ascii="Times New Roman" w:hAnsi="Times New Roman"/>
          <w:sz w:val="28"/>
          <w:szCs w:val="28"/>
        </w:rPr>
        <w:t>–</w:t>
      </w:r>
      <w:r w:rsidRPr="00C170AD">
        <w:rPr>
          <w:rFonts w:ascii="Times New Roman" w:hAnsi="Times New Roman"/>
          <w:sz w:val="28"/>
          <w:szCs w:val="28"/>
        </w:rPr>
        <w:t xml:space="preserve"> </w:t>
      </w:r>
      <w:r w:rsidR="000377B4" w:rsidRPr="00C170AD">
        <w:rPr>
          <w:rFonts w:ascii="Times New Roman" w:hAnsi="Times New Roman"/>
          <w:sz w:val="28"/>
          <w:szCs w:val="28"/>
        </w:rPr>
        <w:t>856,3</w:t>
      </w:r>
      <w:r w:rsidRPr="00C170AD">
        <w:rPr>
          <w:rFonts w:ascii="Times New Roman" w:hAnsi="Times New Roman"/>
          <w:sz w:val="28"/>
          <w:szCs w:val="28"/>
        </w:rPr>
        <w:t xml:space="preserve"> млн. грн, або 9</w:t>
      </w:r>
      <w:r w:rsidR="00E17299" w:rsidRPr="00C170AD">
        <w:rPr>
          <w:rFonts w:ascii="Times New Roman" w:hAnsi="Times New Roman"/>
          <w:sz w:val="28"/>
          <w:szCs w:val="28"/>
        </w:rPr>
        <w:t>7</w:t>
      </w:r>
      <w:r w:rsidRPr="00C170AD">
        <w:rPr>
          <w:rFonts w:ascii="Times New Roman" w:hAnsi="Times New Roman"/>
          <w:sz w:val="28"/>
          <w:szCs w:val="28"/>
        </w:rPr>
        <w:t>,</w:t>
      </w:r>
      <w:r w:rsidR="00E17299" w:rsidRPr="00C170AD">
        <w:rPr>
          <w:rFonts w:ascii="Times New Roman" w:hAnsi="Times New Roman"/>
          <w:sz w:val="28"/>
          <w:szCs w:val="28"/>
        </w:rPr>
        <w:t>2</w:t>
      </w:r>
      <w:r w:rsidRPr="00C170AD">
        <w:rPr>
          <w:rFonts w:ascii="Times New Roman" w:hAnsi="Times New Roman"/>
          <w:sz w:val="28"/>
          <w:szCs w:val="28"/>
        </w:rPr>
        <w:t xml:space="preserve"> % до затвердженого плану на рік;</w:t>
      </w:r>
    </w:p>
    <w:p w:rsidR="006F0687" w:rsidRPr="00C170AD" w:rsidRDefault="006F0687" w:rsidP="006F0687">
      <w:pPr>
        <w:widowControl w:val="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70AD">
        <w:rPr>
          <w:rFonts w:ascii="Times New Roman" w:hAnsi="Times New Roman"/>
          <w:sz w:val="28"/>
          <w:szCs w:val="28"/>
        </w:rPr>
        <w:t xml:space="preserve">за рахунок податків та зборів – </w:t>
      </w:r>
      <w:r w:rsidR="00E17299" w:rsidRPr="00C170AD">
        <w:rPr>
          <w:rFonts w:ascii="Times New Roman" w:hAnsi="Times New Roman"/>
          <w:sz w:val="28"/>
          <w:szCs w:val="28"/>
        </w:rPr>
        <w:t>3173,3</w:t>
      </w:r>
      <w:r w:rsidRPr="00C170AD">
        <w:rPr>
          <w:rFonts w:ascii="Times New Roman" w:hAnsi="Times New Roman"/>
          <w:sz w:val="28"/>
          <w:szCs w:val="28"/>
        </w:rPr>
        <w:t xml:space="preserve"> млн. грн, або 9</w:t>
      </w:r>
      <w:r w:rsidR="000749E5" w:rsidRPr="00C170AD">
        <w:rPr>
          <w:rFonts w:ascii="Times New Roman" w:hAnsi="Times New Roman"/>
          <w:sz w:val="28"/>
          <w:szCs w:val="28"/>
        </w:rPr>
        <w:t>6</w:t>
      </w:r>
      <w:r w:rsidRPr="00C170AD">
        <w:rPr>
          <w:rFonts w:ascii="Times New Roman" w:hAnsi="Times New Roman"/>
          <w:sz w:val="28"/>
          <w:szCs w:val="28"/>
        </w:rPr>
        <w:t>,</w:t>
      </w:r>
      <w:r w:rsidR="000749E5" w:rsidRPr="00C170AD">
        <w:rPr>
          <w:rFonts w:ascii="Times New Roman" w:hAnsi="Times New Roman"/>
          <w:sz w:val="28"/>
          <w:szCs w:val="28"/>
        </w:rPr>
        <w:t>4</w:t>
      </w:r>
      <w:r w:rsidR="00DB4351" w:rsidRPr="00C170AD">
        <w:rPr>
          <w:rFonts w:ascii="Times New Roman" w:hAnsi="Times New Roman"/>
          <w:sz w:val="28"/>
          <w:szCs w:val="28"/>
        </w:rPr>
        <w:t xml:space="preserve"> </w:t>
      </w:r>
      <w:r w:rsidRPr="00C170AD">
        <w:rPr>
          <w:rFonts w:ascii="Times New Roman" w:hAnsi="Times New Roman"/>
          <w:sz w:val="28"/>
          <w:szCs w:val="28"/>
        </w:rPr>
        <w:t>%.</w:t>
      </w:r>
    </w:p>
    <w:p w:rsidR="00F773B1" w:rsidRPr="00440030" w:rsidRDefault="00F773B1" w:rsidP="00F773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0030">
        <w:rPr>
          <w:rFonts w:ascii="Times New Roman" w:hAnsi="Times New Roman"/>
          <w:color w:val="000000"/>
          <w:sz w:val="28"/>
          <w:szCs w:val="28"/>
        </w:rPr>
        <w:t xml:space="preserve">На фінансування програм соціально-культурної сфери та державного управління направлено </w:t>
      </w:r>
      <w:r w:rsidR="00706525" w:rsidRPr="00440030">
        <w:rPr>
          <w:rFonts w:ascii="Times New Roman" w:hAnsi="Times New Roman"/>
          <w:color w:val="000000"/>
          <w:sz w:val="28"/>
          <w:szCs w:val="28"/>
        </w:rPr>
        <w:t>2704,7</w:t>
      </w:r>
      <w:r w:rsidR="00542312" w:rsidRPr="004400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7FC" w:rsidRPr="00440030">
        <w:rPr>
          <w:rFonts w:ascii="Times New Roman" w:hAnsi="Times New Roman"/>
          <w:color w:val="000000"/>
          <w:sz w:val="28"/>
          <w:szCs w:val="28"/>
        </w:rPr>
        <w:t>млн. грн</w:t>
      </w:r>
      <w:r w:rsidRPr="0044003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42312" w:rsidRPr="00440030">
        <w:rPr>
          <w:rFonts w:ascii="Times New Roman" w:hAnsi="Times New Roman"/>
          <w:color w:val="000000"/>
          <w:sz w:val="28"/>
          <w:szCs w:val="28"/>
        </w:rPr>
        <w:t>6</w:t>
      </w:r>
      <w:r w:rsidR="00706525" w:rsidRPr="00440030">
        <w:rPr>
          <w:rFonts w:ascii="Times New Roman" w:hAnsi="Times New Roman"/>
          <w:color w:val="000000"/>
          <w:sz w:val="28"/>
          <w:szCs w:val="28"/>
        </w:rPr>
        <w:t>6</w:t>
      </w:r>
      <w:r w:rsidR="00542312" w:rsidRPr="00440030">
        <w:rPr>
          <w:rFonts w:ascii="Times New Roman" w:hAnsi="Times New Roman"/>
          <w:color w:val="000000"/>
          <w:sz w:val="28"/>
          <w:szCs w:val="28"/>
        </w:rPr>
        <w:t>,</w:t>
      </w:r>
      <w:r w:rsidR="00706525" w:rsidRPr="00440030">
        <w:rPr>
          <w:rFonts w:ascii="Times New Roman" w:hAnsi="Times New Roman"/>
          <w:color w:val="000000"/>
          <w:sz w:val="28"/>
          <w:szCs w:val="28"/>
        </w:rPr>
        <w:t>2</w:t>
      </w:r>
      <w:r w:rsidRPr="00440030">
        <w:rPr>
          <w:rFonts w:ascii="Times New Roman" w:hAnsi="Times New Roman"/>
          <w:color w:val="000000"/>
          <w:sz w:val="28"/>
          <w:szCs w:val="28"/>
        </w:rPr>
        <w:t xml:space="preserve"> % від загального обсягу видатків).</w:t>
      </w:r>
    </w:p>
    <w:p w:rsidR="00F773B1" w:rsidRPr="00440030" w:rsidRDefault="00F773B1" w:rsidP="00F77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0030">
        <w:rPr>
          <w:rFonts w:ascii="Times New Roman" w:hAnsi="Times New Roman"/>
          <w:color w:val="000000"/>
          <w:sz w:val="28"/>
          <w:szCs w:val="28"/>
        </w:rPr>
        <w:t xml:space="preserve">На економічну діяльність (транспорт та транспортна інфраструктура, дорожнє господарство; будівництво та регіональний розвиток; </w:t>
      </w:r>
      <w:r w:rsidR="00BA3A69" w:rsidRPr="00440030">
        <w:rPr>
          <w:rFonts w:ascii="Times New Roman" w:hAnsi="Times New Roman"/>
          <w:color w:val="000000"/>
          <w:sz w:val="28"/>
          <w:szCs w:val="28"/>
        </w:rPr>
        <w:t>інші програми та заходи, пов'язані з економічною діяльністю</w:t>
      </w:r>
      <w:r w:rsidRPr="00440030">
        <w:rPr>
          <w:rFonts w:ascii="Times New Roman" w:hAnsi="Times New Roman"/>
          <w:color w:val="000000"/>
          <w:sz w:val="28"/>
          <w:szCs w:val="28"/>
        </w:rPr>
        <w:t xml:space="preserve">) направлено </w:t>
      </w:r>
      <w:r w:rsidR="00706525" w:rsidRPr="00440030">
        <w:rPr>
          <w:rFonts w:ascii="Times New Roman" w:hAnsi="Times New Roman"/>
          <w:color w:val="000000"/>
          <w:sz w:val="28"/>
          <w:szCs w:val="28"/>
        </w:rPr>
        <w:t>687,4</w:t>
      </w:r>
      <w:r w:rsidRPr="00440030">
        <w:rPr>
          <w:rFonts w:ascii="Times New Roman" w:hAnsi="Times New Roman"/>
          <w:color w:val="000000"/>
          <w:sz w:val="28"/>
          <w:szCs w:val="28"/>
        </w:rPr>
        <w:t xml:space="preserve"> млн. грн (</w:t>
      </w:r>
      <w:r w:rsidR="00542312" w:rsidRPr="00440030">
        <w:rPr>
          <w:rFonts w:ascii="Times New Roman" w:hAnsi="Times New Roman"/>
          <w:color w:val="000000"/>
          <w:sz w:val="28"/>
          <w:szCs w:val="28"/>
        </w:rPr>
        <w:t>1</w:t>
      </w:r>
      <w:r w:rsidR="00706525" w:rsidRPr="00440030">
        <w:rPr>
          <w:rFonts w:ascii="Times New Roman" w:hAnsi="Times New Roman"/>
          <w:color w:val="000000"/>
          <w:sz w:val="28"/>
          <w:szCs w:val="28"/>
        </w:rPr>
        <w:t>6</w:t>
      </w:r>
      <w:r w:rsidR="00542312" w:rsidRPr="00440030">
        <w:rPr>
          <w:rFonts w:ascii="Times New Roman" w:hAnsi="Times New Roman"/>
          <w:color w:val="000000"/>
          <w:sz w:val="28"/>
          <w:szCs w:val="28"/>
        </w:rPr>
        <w:t>,</w:t>
      </w:r>
      <w:r w:rsidR="00706525" w:rsidRPr="00440030">
        <w:rPr>
          <w:rFonts w:ascii="Times New Roman" w:hAnsi="Times New Roman"/>
          <w:color w:val="000000"/>
          <w:sz w:val="28"/>
          <w:szCs w:val="28"/>
        </w:rPr>
        <w:t>8</w:t>
      </w:r>
      <w:r w:rsidRPr="00440030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F773B1" w:rsidRPr="00440030" w:rsidRDefault="00F773B1" w:rsidP="00F77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0030">
        <w:rPr>
          <w:rFonts w:ascii="Times New Roman" w:hAnsi="Times New Roman"/>
          <w:color w:val="000000"/>
          <w:sz w:val="28"/>
          <w:szCs w:val="28"/>
        </w:rPr>
        <w:t xml:space="preserve">Видатки на житлово-комунальне господарство склали </w:t>
      </w:r>
      <w:r w:rsidR="00750A5F" w:rsidRPr="00440030">
        <w:rPr>
          <w:rFonts w:ascii="Times New Roman" w:hAnsi="Times New Roman"/>
          <w:color w:val="000000"/>
          <w:sz w:val="28"/>
          <w:szCs w:val="28"/>
        </w:rPr>
        <w:t>555,1</w:t>
      </w:r>
      <w:r w:rsidRPr="00440030">
        <w:rPr>
          <w:rFonts w:ascii="Times New Roman" w:hAnsi="Times New Roman"/>
          <w:color w:val="000000"/>
          <w:sz w:val="28"/>
          <w:szCs w:val="28"/>
        </w:rPr>
        <w:t xml:space="preserve"> млн. грн            (</w:t>
      </w:r>
      <w:r w:rsidR="00542312" w:rsidRPr="00440030">
        <w:rPr>
          <w:rFonts w:ascii="Times New Roman" w:hAnsi="Times New Roman"/>
          <w:color w:val="000000"/>
          <w:sz w:val="28"/>
          <w:szCs w:val="28"/>
        </w:rPr>
        <w:t>13,</w:t>
      </w:r>
      <w:r w:rsidR="00750A5F" w:rsidRPr="00440030">
        <w:rPr>
          <w:rFonts w:ascii="Times New Roman" w:hAnsi="Times New Roman"/>
          <w:color w:val="000000"/>
          <w:sz w:val="28"/>
          <w:szCs w:val="28"/>
        </w:rPr>
        <w:t>6</w:t>
      </w:r>
      <w:r w:rsidRPr="00440030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F773B1" w:rsidRPr="00440030" w:rsidRDefault="00F773B1" w:rsidP="00F77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0030">
        <w:rPr>
          <w:rFonts w:ascii="Times New Roman" w:hAnsi="Times New Roman"/>
          <w:color w:val="000000"/>
          <w:sz w:val="28"/>
          <w:szCs w:val="28"/>
        </w:rPr>
        <w:t xml:space="preserve">На фінансування інших програм та заходів спрямовано </w:t>
      </w:r>
      <w:r w:rsidR="00784A6A" w:rsidRPr="00440030">
        <w:rPr>
          <w:rFonts w:ascii="Times New Roman" w:hAnsi="Times New Roman"/>
          <w:color w:val="000000"/>
          <w:sz w:val="28"/>
          <w:szCs w:val="28"/>
        </w:rPr>
        <w:t>42,5</w:t>
      </w:r>
      <w:r w:rsidRPr="00440030">
        <w:rPr>
          <w:rFonts w:ascii="Times New Roman" w:hAnsi="Times New Roman"/>
          <w:color w:val="000000"/>
          <w:sz w:val="28"/>
          <w:szCs w:val="28"/>
        </w:rPr>
        <w:t xml:space="preserve"> млн. грн, що становить </w:t>
      </w:r>
      <w:r w:rsidR="00784A6A" w:rsidRPr="00440030">
        <w:rPr>
          <w:rFonts w:ascii="Times New Roman" w:hAnsi="Times New Roman"/>
          <w:color w:val="000000"/>
          <w:sz w:val="28"/>
          <w:szCs w:val="28"/>
        </w:rPr>
        <w:t>1,0</w:t>
      </w:r>
      <w:r w:rsidRPr="00440030">
        <w:rPr>
          <w:rFonts w:ascii="Times New Roman" w:hAnsi="Times New Roman"/>
          <w:color w:val="000000"/>
          <w:sz w:val="28"/>
          <w:szCs w:val="28"/>
        </w:rPr>
        <w:t xml:space="preserve"> % від загальної суми видатків. </w:t>
      </w:r>
    </w:p>
    <w:p w:rsidR="00EF77FC" w:rsidRPr="00440030" w:rsidRDefault="00EF77FC" w:rsidP="00EF77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0030">
        <w:rPr>
          <w:rFonts w:ascii="Times New Roman" w:hAnsi="Times New Roman"/>
          <w:color w:val="000000"/>
          <w:sz w:val="28"/>
          <w:szCs w:val="28"/>
        </w:rPr>
        <w:t>Перераховано до державного бюджету реверсної дотації згідно із Законом України «Про Державний бюджет України на 2020 рік» – 97,2 млн. грн (2,4%).</w:t>
      </w:r>
    </w:p>
    <w:p w:rsidR="00540668" w:rsidRPr="00440030" w:rsidRDefault="00540668" w:rsidP="00856C69">
      <w:pPr>
        <w:tabs>
          <w:tab w:val="left" w:pos="4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>У звітному періоді в цілому по бюджету направлено на:</w:t>
      </w:r>
    </w:p>
    <w:p w:rsidR="00540668" w:rsidRPr="00440030" w:rsidRDefault="00540668" w:rsidP="00856C69">
      <w:pPr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заробітну плату з нарахуваннями – </w:t>
      </w:r>
      <w:r w:rsidR="00DB25F2" w:rsidRPr="00440030">
        <w:rPr>
          <w:rFonts w:ascii="Times New Roman" w:hAnsi="Times New Roman"/>
          <w:sz w:val="28"/>
          <w:szCs w:val="28"/>
        </w:rPr>
        <w:t>1968,3</w:t>
      </w:r>
      <w:r w:rsidR="009B1884" w:rsidRPr="00440030">
        <w:rPr>
          <w:rFonts w:ascii="Times New Roman" w:hAnsi="Times New Roman"/>
          <w:sz w:val="28"/>
          <w:szCs w:val="28"/>
        </w:rPr>
        <w:t xml:space="preserve"> </w:t>
      </w:r>
      <w:r w:rsidRPr="00440030">
        <w:rPr>
          <w:rFonts w:ascii="Times New Roman" w:hAnsi="Times New Roman"/>
          <w:sz w:val="28"/>
          <w:szCs w:val="28"/>
        </w:rPr>
        <w:t xml:space="preserve">млн. грн </w:t>
      </w:r>
      <w:r w:rsidR="00512BBE" w:rsidRPr="00440030">
        <w:rPr>
          <w:rFonts w:ascii="Times New Roman" w:hAnsi="Times New Roman"/>
          <w:sz w:val="28"/>
          <w:szCs w:val="28"/>
        </w:rPr>
        <w:t>(</w:t>
      </w:r>
      <w:r w:rsidR="00DB25F2" w:rsidRPr="00440030">
        <w:rPr>
          <w:rFonts w:ascii="Times New Roman" w:hAnsi="Times New Roman"/>
          <w:sz w:val="28"/>
          <w:szCs w:val="28"/>
        </w:rPr>
        <w:t>48,2</w:t>
      </w:r>
      <w:r w:rsidR="00512BBE" w:rsidRPr="00440030">
        <w:rPr>
          <w:rFonts w:ascii="Times New Roman" w:hAnsi="Times New Roman"/>
          <w:sz w:val="28"/>
          <w:szCs w:val="28"/>
        </w:rPr>
        <w:t xml:space="preserve"> % </w:t>
      </w:r>
      <w:r w:rsidR="00657547" w:rsidRPr="00440030">
        <w:rPr>
          <w:rFonts w:ascii="Times New Roman" w:hAnsi="Times New Roman"/>
          <w:sz w:val="28"/>
          <w:szCs w:val="28"/>
        </w:rPr>
        <w:t>від загального обсягу видатків)</w:t>
      </w:r>
      <w:r w:rsidR="00440030">
        <w:rPr>
          <w:rFonts w:ascii="Times New Roman" w:hAnsi="Times New Roman"/>
          <w:sz w:val="28"/>
          <w:szCs w:val="28"/>
          <w:lang w:val="ru-RU"/>
        </w:rPr>
        <w:t>;</w:t>
      </w:r>
    </w:p>
    <w:p w:rsidR="00540668" w:rsidRPr="00440030" w:rsidRDefault="00540668" w:rsidP="00856C69">
      <w:pPr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придбання медикаментів бюджетними установами – </w:t>
      </w:r>
      <w:r w:rsidR="000C1E45" w:rsidRPr="00440030">
        <w:rPr>
          <w:rFonts w:ascii="Times New Roman" w:hAnsi="Times New Roman"/>
          <w:sz w:val="28"/>
          <w:szCs w:val="28"/>
        </w:rPr>
        <w:t>57,2</w:t>
      </w:r>
      <w:r w:rsidR="00E3627B" w:rsidRPr="00440030">
        <w:rPr>
          <w:rFonts w:ascii="Times New Roman" w:hAnsi="Times New Roman"/>
          <w:sz w:val="28"/>
          <w:szCs w:val="28"/>
        </w:rPr>
        <w:t xml:space="preserve"> </w:t>
      </w:r>
      <w:r w:rsidRPr="00440030">
        <w:rPr>
          <w:rFonts w:ascii="Times New Roman" w:hAnsi="Times New Roman"/>
          <w:sz w:val="28"/>
          <w:szCs w:val="28"/>
        </w:rPr>
        <w:t>млн. грн</w:t>
      </w:r>
      <w:r w:rsidR="00512BBE" w:rsidRPr="00440030">
        <w:rPr>
          <w:rFonts w:ascii="Times New Roman" w:hAnsi="Times New Roman"/>
          <w:sz w:val="28"/>
          <w:szCs w:val="28"/>
        </w:rPr>
        <w:t xml:space="preserve"> (1,</w:t>
      </w:r>
      <w:r w:rsidR="000C1E45" w:rsidRPr="00440030">
        <w:rPr>
          <w:rFonts w:ascii="Times New Roman" w:hAnsi="Times New Roman"/>
          <w:sz w:val="28"/>
          <w:szCs w:val="28"/>
        </w:rPr>
        <w:t>4</w:t>
      </w:r>
      <w:r w:rsidR="00BF069C" w:rsidRPr="00440030">
        <w:rPr>
          <w:rFonts w:ascii="Times New Roman" w:hAnsi="Times New Roman"/>
          <w:sz w:val="28"/>
          <w:szCs w:val="28"/>
        </w:rPr>
        <w:t xml:space="preserve"> </w:t>
      </w:r>
      <w:r w:rsidR="00512BBE" w:rsidRPr="00440030">
        <w:rPr>
          <w:rFonts w:ascii="Times New Roman" w:hAnsi="Times New Roman"/>
          <w:sz w:val="28"/>
          <w:szCs w:val="28"/>
        </w:rPr>
        <w:t>%)</w:t>
      </w:r>
      <w:r w:rsidRPr="00440030">
        <w:rPr>
          <w:rFonts w:ascii="Times New Roman" w:hAnsi="Times New Roman"/>
          <w:sz w:val="28"/>
          <w:szCs w:val="28"/>
        </w:rPr>
        <w:t>;</w:t>
      </w:r>
    </w:p>
    <w:p w:rsidR="00540668" w:rsidRPr="00440030" w:rsidRDefault="00540668" w:rsidP="00856C69">
      <w:pPr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придбання продуктів харчування бюджетними установами – </w:t>
      </w:r>
      <w:r w:rsidR="000C1E45" w:rsidRPr="00440030">
        <w:rPr>
          <w:rFonts w:ascii="Times New Roman" w:hAnsi="Times New Roman"/>
          <w:sz w:val="28"/>
          <w:szCs w:val="28"/>
        </w:rPr>
        <w:t>70,9</w:t>
      </w:r>
      <w:r w:rsidR="00E3627B" w:rsidRPr="00440030">
        <w:rPr>
          <w:rFonts w:ascii="Times New Roman" w:hAnsi="Times New Roman"/>
          <w:sz w:val="28"/>
          <w:szCs w:val="28"/>
        </w:rPr>
        <w:t xml:space="preserve"> </w:t>
      </w:r>
      <w:r w:rsidRPr="00440030">
        <w:rPr>
          <w:rFonts w:ascii="Times New Roman" w:hAnsi="Times New Roman"/>
          <w:sz w:val="28"/>
          <w:szCs w:val="28"/>
        </w:rPr>
        <w:t>млн. грн</w:t>
      </w:r>
      <w:r w:rsidR="00512BBE" w:rsidRPr="00440030">
        <w:rPr>
          <w:rFonts w:ascii="Times New Roman" w:hAnsi="Times New Roman"/>
          <w:sz w:val="28"/>
          <w:szCs w:val="28"/>
        </w:rPr>
        <w:t xml:space="preserve"> (</w:t>
      </w:r>
      <w:r w:rsidR="00F42DC4" w:rsidRPr="00440030">
        <w:rPr>
          <w:rFonts w:ascii="Times New Roman" w:hAnsi="Times New Roman"/>
          <w:sz w:val="28"/>
          <w:szCs w:val="28"/>
        </w:rPr>
        <w:t>1</w:t>
      </w:r>
      <w:r w:rsidR="00512BBE" w:rsidRPr="00440030">
        <w:rPr>
          <w:rFonts w:ascii="Times New Roman" w:hAnsi="Times New Roman"/>
          <w:sz w:val="28"/>
          <w:szCs w:val="28"/>
        </w:rPr>
        <w:t>,</w:t>
      </w:r>
      <w:r w:rsidR="000C1E45" w:rsidRPr="00440030">
        <w:rPr>
          <w:rFonts w:ascii="Times New Roman" w:hAnsi="Times New Roman"/>
          <w:sz w:val="28"/>
          <w:szCs w:val="28"/>
        </w:rPr>
        <w:t>7</w:t>
      </w:r>
      <w:r w:rsidR="00221E86" w:rsidRPr="00440030">
        <w:rPr>
          <w:rFonts w:ascii="Times New Roman" w:hAnsi="Times New Roman"/>
          <w:sz w:val="28"/>
          <w:szCs w:val="28"/>
        </w:rPr>
        <w:t xml:space="preserve"> </w:t>
      </w:r>
      <w:r w:rsidR="00512BBE" w:rsidRPr="00440030">
        <w:rPr>
          <w:rFonts w:ascii="Times New Roman" w:hAnsi="Times New Roman"/>
          <w:sz w:val="28"/>
          <w:szCs w:val="28"/>
        </w:rPr>
        <w:t>%)</w:t>
      </w:r>
      <w:r w:rsidRPr="00440030">
        <w:rPr>
          <w:rFonts w:ascii="Times New Roman" w:hAnsi="Times New Roman"/>
          <w:sz w:val="28"/>
          <w:szCs w:val="28"/>
        </w:rPr>
        <w:t>;</w:t>
      </w:r>
    </w:p>
    <w:p w:rsidR="00540668" w:rsidRPr="00440030" w:rsidRDefault="00540668" w:rsidP="00856C69">
      <w:pPr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оплату комунальних послуг та енергоносіїв – </w:t>
      </w:r>
      <w:r w:rsidR="00E3627B" w:rsidRPr="00440030">
        <w:rPr>
          <w:rFonts w:ascii="Times New Roman" w:hAnsi="Times New Roman"/>
          <w:sz w:val="28"/>
          <w:szCs w:val="28"/>
        </w:rPr>
        <w:t>1</w:t>
      </w:r>
      <w:r w:rsidR="000C1E45" w:rsidRPr="00440030">
        <w:rPr>
          <w:rFonts w:ascii="Times New Roman" w:hAnsi="Times New Roman"/>
          <w:sz w:val="28"/>
          <w:szCs w:val="28"/>
        </w:rPr>
        <w:t>85,4</w:t>
      </w:r>
      <w:r w:rsidRPr="00440030">
        <w:rPr>
          <w:rFonts w:ascii="Times New Roman" w:hAnsi="Times New Roman"/>
          <w:sz w:val="28"/>
          <w:szCs w:val="28"/>
        </w:rPr>
        <w:t xml:space="preserve"> млн. грн</w:t>
      </w:r>
      <w:r w:rsidR="00657547" w:rsidRPr="00440030">
        <w:rPr>
          <w:rFonts w:ascii="Times New Roman" w:hAnsi="Times New Roman"/>
          <w:sz w:val="28"/>
          <w:szCs w:val="28"/>
        </w:rPr>
        <w:t xml:space="preserve"> </w:t>
      </w:r>
      <w:r w:rsidR="00512BBE" w:rsidRPr="00440030">
        <w:rPr>
          <w:rFonts w:ascii="Times New Roman" w:hAnsi="Times New Roman"/>
          <w:sz w:val="28"/>
          <w:szCs w:val="28"/>
        </w:rPr>
        <w:t>(</w:t>
      </w:r>
      <w:r w:rsidR="00E3627B" w:rsidRPr="00440030">
        <w:rPr>
          <w:rFonts w:ascii="Times New Roman" w:hAnsi="Times New Roman"/>
          <w:sz w:val="28"/>
          <w:szCs w:val="28"/>
        </w:rPr>
        <w:t>4,</w:t>
      </w:r>
      <w:r w:rsidR="0031653B" w:rsidRPr="00440030">
        <w:rPr>
          <w:rFonts w:ascii="Times New Roman" w:hAnsi="Times New Roman"/>
          <w:sz w:val="28"/>
          <w:szCs w:val="28"/>
        </w:rPr>
        <w:t>5</w:t>
      </w:r>
      <w:r w:rsidR="00221E86" w:rsidRPr="00440030">
        <w:rPr>
          <w:rFonts w:ascii="Times New Roman" w:hAnsi="Times New Roman"/>
          <w:sz w:val="28"/>
          <w:szCs w:val="28"/>
        </w:rPr>
        <w:t xml:space="preserve"> </w:t>
      </w:r>
      <w:r w:rsidR="00512BBE" w:rsidRPr="00440030">
        <w:rPr>
          <w:rFonts w:ascii="Times New Roman" w:hAnsi="Times New Roman"/>
          <w:sz w:val="28"/>
          <w:szCs w:val="28"/>
        </w:rPr>
        <w:t>%)</w:t>
      </w:r>
      <w:r w:rsidRPr="00440030">
        <w:rPr>
          <w:rFonts w:ascii="Times New Roman" w:hAnsi="Times New Roman"/>
          <w:sz w:val="28"/>
          <w:szCs w:val="28"/>
        </w:rPr>
        <w:t>;</w:t>
      </w:r>
    </w:p>
    <w:p w:rsidR="00540668" w:rsidRPr="00440030" w:rsidRDefault="00540668" w:rsidP="00856C69">
      <w:pPr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соціальне забезпечення – </w:t>
      </w:r>
      <w:r w:rsidR="00E3627B" w:rsidRPr="00440030">
        <w:rPr>
          <w:rFonts w:ascii="Times New Roman" w:hAnsi="Times New Roman"/>
          <w:sz w:val="28"/>
          <w:szCs w:val="28"/>
        </w:rPr>
        <w:t>1</w:t>
      </w:r>
      <w:r w:rsidR="0031653B" w:rsidRPr="00440030">
        <w:rPr>
          <w:rFonts w:ascii="Times New Roman" w:hAnsi="Times New Roman"/>
          <w:sz w:val="28"/>
          <w:szCs w:val="28"/>
        </w:rPr>
        <w:t>38,1</w:t>
      </w:r>
      <w:r w:rsidRPr="00440030">
        <w:rPr>
          <w:rFonts w:ascii="Times New Roman" w:hAnsi="Times New Roman"/>
          <w:sz w:val="28"/>
          <w:szCs w:val="28"/>
        </w:rPr>
        <w:t xml:space="preserve"> млн. грн</w:t>
      </w:r>
      <w:r w:rsidR="00512BBE" w:rsidRPr="00440030">
        <w:rPr>
          <w:rFonts w:ascii="Times New Roman" w:hAnsi="Times New Roman"/>
          <w:sz w:val="28"/>
          <w:szCs w:val="28"/>
        </w:rPr>
        <w:t xml:space="preserve"> (</w:t>
      </w:r>
      <w:r w:rsidR="00F42DC4" w:rsidRPr="00440030">
        <w:rPr>
          <w:rFonts w:ascii="Times New Roman" w:hAnsi="Times New Roman"/>
          <w:sz w:val="28"/>
          <w:szCs w:val="28"/>
        </w:rPr>
        <w:t>3,</w:t>
      </w:r>
      <w:r w:rsidR="0031653B" w:rsidRPr="00440030">
        <w:rPr>
          <w:rFonts w:ascii="Times New Roman" w:hAnsi="Times New Roman"/>
          <w:sz w:val="28"/>
          <w:szCs w:val="28"/>
        </w:rPr>
        <w:t>4</w:t>
      </w:r>
      <w:r w:rsidR="00221E86" w:rsidRPr="00440030">
        <w:rPr>
          <w:rFonts w:ascii="Times New Roman" w:hAnsi="Times New Roman"/>
          <w:sz w:val="28"/>
          <w:szCs w:val="28"/>
        </w:rPr>
        <w:t xml:space="preserve"> </w:t>
      </w:r>
      <w:r w:rsidR="00512BBE" w:rsidRPr="00440030">
        <w:rPr>
          <w:rFonts w:ascii="Times New Roman" w:hAnsi="Times New Roman"/>
          <w:sz w:val="28"/>
          <w:szCs w:val="28"/>
        </w:rPr>
        <w:t>%)</w:t>
      </w:r>
      <w:r w:rsidRPr="00440030">
        <w:rPr>
          <w:rFonts w:ascii="Times New Roman" w:hAnsi="Times New Roman"/>
          <w:sz w:val="28"/>
          <w:szCs w:val="28"/>
        </w:rPr>
        <w:t>;</w:t>
      </w:r>
    </w:p>
    <w:p w:rsidR="00540668" w:rsidRPr="00440030" w:rsidRDefault="00540668" w:rsidP="00856C69">
      <w:pPr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>перерахування до державного бюджету реверсної дотації згідно із Законом України «Про Державний бюджет України на 20</w:t>
      </w:r>
      <w:r w:rsidR="005A5BA5" w:rsidRPr="00440030">
        <w:rPr>
          <w:rFonts w:ascii="Times New Roman" w:hAnsi="Times New Roman"/>
          <w:sz w:val="28"/>
          <w:szCs w:val="28"/>
        </w:rPr>
        <w:t>20</w:t>
      </w:r>
      <w:r w:rsidRPr="00440030">
        <w:rPr>
          <w:rFonts w:ascii="Times New Roman" w:hAnsi="Times New Roman"/>
          <w:sz w:val="28"/>
          <w:szCs w:val="28"/>
        </w:rPr>
        <w:t xml:space="preserve"> рік» - </w:t>
      </w:r>
      <w:r w:rsidR="0031653B" w:rsidRPr="00440030">
        <w:rPr>
          <w:rFonts w:ascii="Times New Roman" w:hAnsi="Times New Roman"/>
          <w:sz w:val="28"/>
          <w:szCs w:val="28"/>
        </w:rPr>
        <w:t>97,2</w:t>
      </w:r>
      <w:r w:rsidRPr="00440030">
        <w:rPr>
          <w:rFonts w:ascii="Times New Roman" w:hAnsi="Times New Roman"/>
          <w:sz w:val="28"/>
          <w:szCs w:val="28"/>
        </w:rPr>
        <w:t xml:space="preserve"> млн. грн</w:t>
      </w:r>
      <w:r w:rsidR="00C548B7" w:rsidRPr="00440030">
        <w:rPr>
          <w:rFonts w:ascii="Times New Roman" w:hAnsi="Times New Roman"/>
          <w:sz w:val="28"/>
          <w:szCs w:val="28"/>
        </w:rPr>
        <w:t xml:space="preserve"> (</w:t>
      </w:r>
      <w:r w:rsidR="00512BBE" w:rsidRPr="00440030">
        <w:rPr>
          <w:rFonts w:ascii="Times New Roman" w:hAnsi="Times New Roman"/>
          <w:sz w:val="28"/>
          <w:szCs w:val="28"/>
        </w:rPr>
        <w:t>2,</w:t>
      </w:r>
      <w:r w:rsidR="0031653B" w:rsidRPr="00440030">
        <w:rPr>
          <w:rFonts w:ascii="Times New Roman" w:hAnsi="Times New Roman"/>
          <w:sz w:val="28"/>
          <w:szCs w:val="28"/>
        </w:rPr>
        <w:t>4</w:t>
      </w:r>
      <w:r w:rsidR="00221E86" w:rsidRPr="00440030">
        <w:rPr>
          <w:rFonts w:ascii="Times New Roman" w:hAnsi="Times New Roman"/>
          <w:sz w:val="28"/>
          <w:szCs w:val="28"/>
        </w:rPr>
        <w:t xml:space="preserve"> </w:t>
      </w:r>
      <w:r w:rsidR="00512BBE" w:rsidRPr="00440030">
        <w:rPr>
          <w:rFonts w:ascii="Times New Roman" w:hAnsi="Times New Roman"/>
          <w:sz w:val="28"/>
          <w:szCs w:val="28"/>
        </w:rPr>
        <w:t>%)</w:t>
      </w:r>
      <w:r w:rsidRPr="00440030">
        <w:rPr>
          <w:rFonts w:ascii="Times New Roman" w:hAnsi="Times New Roman"/>
          <w:sz w:val="28"/>
          <w:szCs w:val="28"/>
        </w:rPr>
        <w:t>;</w:t>
      </w:r>
    </w:p>
    <w:p w:rsidR="00420560" w:rsidRPr="00440030" w:rsidRDefault="00540668" w:rsidP="009E323D">
      <w:pPr>
        <w:pStyle w:val="a6"/>
        <w:numPr>
          <w:ilvl w:val="0"/>
          <w:numId w:val="42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капітальні видатки – </w:t>
      </w:r>
      <w:r w:rsidR="0031653B" w:rsidRPr="00440030">
        <w:rPr>
          <w:rFonts w:ascii="Times New Roman" w:hAnsi="Times New Roman"/>
          <w:sz w:val="28"/>
          <w:szCs w:val="28"/>
        </w:rPr>
        <w:t>780,6</w:t>
      </w:r>
      <w:r w:rsidRPr="00440030">
        <w:rPr>
          <w:rFonts w:ascii="Times New Roman" w:hAnsi="Times New Roman"/>
          <w:sz w:val="28"/>
          <w:szCs w:val="28"/>
        </w:rPr>
        <w:t xml:space="preserve"> млн. грн (</w:t>
      </w:r>
      <w:r w:rsidR="00E3627B" w:rsidRPr="00440030">
        <w:rPr>
          <w:rFonts w:ascii="Times New Roman" w:hAnsi="Times New Roman"/>
          <w:sz w:val="28"/>
          <w:szCs w:val="28"/>
        </w:rPr>
        <w:t>1</w:t>
      </w:r>
      <w:r w:rsidR="0031653B" w:rsidRPr="00440030">
        <w:rPr>
          <w:rFonts w:ascii="Times New Roman" w:hAnsi="Times New Roman"/>
          <w:sz w:val="28"/>
          <w:szCs w:val="28"/>
        </w:rPr>
        <w:t>9</w:t>
      </w:r>
      <w:r w:rsidR="00E3627B" w:rsidRPr="00440030">
        <w:rPr>
          <w:rFonts w:ascii="Times New Roman" w:hAnsi="Times New Roman"/>
          <w:sz w:val="28"/>
          <w:szCs w:val="28"/>
        </w:rPr>
        <w:t>,</w:t>
      </w:r>
      <w:r w:rsidR="0031653B" w:rsidRPr="00440030">
        <w:rPr>
          <w:rFonts w:ascii="Times New Roman" w:hAnsi="Times New Roman"/>
          <w:sz w:val="28"/>
          <w:szCs w:val="28"/>
        </w:rPr>
        <w:t>1</w:t>
      </w:r>
      <w:r w:rsidR="00221E86" w:rsidRPr="00440030">
        <w:rPr>
          <w:rFonts w:ascii="Times New Roman" w:hAnsi="Times New Roman"/>
          <w:sz w:val="28"/>
          <w:szCs w:val="28"/>
        </w:rPr>
        <w:t xml:space="preserve"> </w:t>
      </w:r>
      <w:r w:rsidRPr="00440030">
        <w:rPr>
          <w:rFonts w:ascii="Times New Roman" w:hAnsi="Times New Roman"/>
          <w:sz w:val="28"/>
          <w:szCs w:val="28"/>
        </w:rPr>
        <w:t>%)</w:t>
      </w:r>
      <w:r w:rsidR="00657547" w:rsidRPr="00440030">
        <w:rPr>
          <w:rFonts w:ascii="Times New Roman" w:hAnsi="Times New Roman"/>
          <w:sz w:val="28"/>
          <w:szCs w:val="28"/>
        </w:rPr>
        <w:t>,</w:t>
      </w:r>
      <w:r w:rsidR="00F04B87" w:rsidRPr="00440030">
        <w:rPr>
          <w:rFonts w:ascii="Times New Roman" w:hAnsi="Times New Roman"/>
          <w:sz w:val="28"/>
          <w:szCs w:val="28"/>
        </w:rPr>
        <w:t xml:space="preserve"> </w:t>
      </w:r>
      <w:r w:rsidR="00420560" w:rsidRPr="00440030">
        <w:rPr>
          <w:rFonts w:ascii="Times New Roman" w:hAnsi="Times New Roman"/>
          <w:sz w:val="28"/>
          <w:szCs w:val="28"/>
        </w:rPr>
        <w:t xml:space="preserve">у тому числі за рахунок коштів бюджету розвитку – </w:t>
      </w:r>
      <w:r w:rsidR="0076220B" w:rsidRPr="00440030">
        <w:rPr>
          <w:rFonts w:ascii="Times New Roman" w:hAnsi="Times New Roman"/>
          <w:sz w:val="28"/>
          <w:szCs w:val="28"/>
        </w:rPr>
        <w:t>77</w:t>
      </w:r>
      <w:r w:rsidR="00C77F8E" w:rsidRPr="00440030">
        <w:rPr>
          <w:rFonts w:ascii="Times New Roman" w:hAnsi="Times New Roman"/>
          <w:sz w:val="28"/>
          <w:szCs w:val="28"/>
        </w:rPr>
        <w:t>3</w:t>
      </w:r>
      <w:r w:rsidR="0076220B" w:rsidRPr="00440030">
        <w:rPr>
          <w:rFonts w:ascii="Times New Roman" w:hAnsi="Times New Roman"/>
          <w:sz w:val="28"/>
          <w:szCs w:val="28"/>
        </w:rPr>
        <w:t>,</w:t>
      </w:r>
      <w:r w:rsidR="00C77F8E" w:rsidRPr="00440030">
        <w:rPr>
          <w:rFonts w:ascii="Times New Roman" w:hAnsi="Times New Roman"/>
          <w:sz w:val="28"/>
          <w:szCs w:val="28"/>
        </w:rPr>
        <w:t>3</w:t>
      </w:r>
      <w:r w:rsidR="00420560" w:rsidRPr="00440030">
        <w:rPr>
          <w:rFonts w:ascii="Times New Roman" w:hAnsi="Times New Roman"/>
          <w:sz w:val="28"/>
          <w:szCs w:val="28"/>
        </w:rPr>
        <w:t xml:space="preserve"> млн. грн, які спрямовані на:</w:t>
      </w:r>
    </w:p>
    <w:p w:rsidR="0064766D" w:rsidRPr="00440030" w:rsidRDefault="0064766D" w:rsidP="0064766D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придбання обладнання і предметів довгострокового користування – </w:t>
      </w:r>
      <w:r w:rsidR="00C57CBE" w:rsidRPr="00440030">
        <w:rPr>
          <w:rFonts w:ascii="Times New Roman" w:hAnsi="Times New Roman"/>
          <w:sz w:val="28"/>
          <w:szCs w:val="28"/>
        </w:rPr>
        <w:t>79,</w:t>
      </w:r>
      <w:r w:rsidR="004F52B4" w:rsidRPr="00440030">
        <w:rPr>
          <w:rFonts w:ascii="Times New Roman" w:hAnsi="Times New Roman"/>
          <w:sz w:val="28"/>
          <w:szCs w:val="28"/>
        </w:rPr>
        <w:t>7</w:t>
      </w:r>
      <w:r w:rsidRPr="00440030">
        <w:rPr>
          <w:rFonts w:ascii="Times New Roman" w:hAnsi="Times New Roman"/>
          <w:sz w:val="28"/>
          <w:szCs w:val="28"/>
        </w:rPr>
        <w:t xml:space="preserve"> млн. грн (закладам </w:t>
      </w:r>
      <w:r w:rsidRPr="00440030">
        <w:rPr>
          <w:rFonts w:ascii="Times New Roman" w:hAnsi="Times New Roman"/>
          <w:color w:val="000000"/>
          <w:sz w:val="28"/>
          <w:szCs w:val="28"/>
        </w:rPr>
        <w:t xml:space="preserve">соціально-культурної сфери та державного управління – 70,0 млн. грн, </w:t>
      </w:r>
      <w:r w:rsidR="009125C0" w:rsidRPr="00440030">
        <w:rPr>
          <w:rFonts w:ascii="Times New Roman" w:hAnsi="Times New Roman"/>
          <w:sz w:val="28"/>
          <w:szCs w:val="28"/>
        </w:rPr>
        <w:t xml:space="preserve">для благоустрою міста, а саме на придбання сміттєвоза та пристрою для видалення дорожньої розмітки – 3,8 млн. грн, </w:t>
      </w:r>
      <w:r w:rsidRPr="00440030">
        <w:rPr>
          <w:rFonts w:ascii="Times New Roman" w:hAnsi="Times New Roman"/>
          <w:bCs/>
          <w:sz w:val="28"/>
          <w:szCs w:val="28"/>
        </w:rPr>
        <w:t>на виконання</w:t>
      </w:r>
      <w:r w:rsidRPr="004400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030">
        <w:rPr>
          <w:rFonts w:ascii="Times New Roman" w:hAnsi="Times New Roman"/>
          <w:sz w:val="28"/>
          <w:szCs w:val="28"/>
        </w:rPr>
        <w:t xml:space="preserve">міської Програми "Сприяння діяльності правоохоронних органів на території міста Миколаєва на 2020-2022 роки" для покращення матеріально - технічної бази та забезпечення належного рівня виконання завдань Миколаївському полку Національної гвардії України, Управлінню Служби безпеки України в Миколаївській області, Національної поліції України в Миколаївській області, Департаменту патрульної поліції в Миколаївській області  перерахована субвенція державному бюджету в сумі </w:t>
      </w:r>
      <w:r w:rsidR="00C57CBE" w:rsidRPr="00440030">
        <w:rPr>
          <w:rFonts w:ascii="Times New Roman" w:hAnsi="Times New Roman"/>
          <w:sz w:val="28"/>
          <w:szCs w:val="28"/>
        </w:rPr>
        <w:t>5,9 млн. грн</w:t>
      </w:r>
      <w:r w:rsidRPr="00440030">
        <w:rPr>
          <w:rFonts w:ascii="Times New Roman" w:hAnsi="Times New Roman"/>
          <w:sz w:val="28"/>
          <w:szCs w:val="28"/>
        </w:rPr>
        <w:t>);</w:t>
      </w:r>
    </w:p>
    <w:p w:rsidR="0064766D" w:rsidRPr="00440030" w:rsidRDefault="0064766D" w:rsidP="0064766D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0030">
        <w:rPr>
          <w:rFonts w:ascii="Times New Roman" w:hAnsi="Times New Roman"/>
          <w:sz w:val="28"/>
          <w:szCs w:val="28"/>
        </w:rPr>
        <w:t xml:space="preserve">капітальний ремонт – </w:t>
      </w:r>
      <w:r w:rsidR="00535D4D" w:rsidRPr="00440030">
        <w:rPr>
          <w:rFonts w:ascii="Times New Roman" w:hAnsi="Times New Roman"/>
          <w:sz w:val="28"/>
          <w:szCs w:val="28"/>
        </w:rPr>
        <w:t>405,7</w:t>
      </w:r>
      <w:r w:rsidR="0037559A" w:rsidRPr="00440030">
        <w:rPr>
          <w:rFonts w:ascii="Times New Roman" w:hAnsi="Times New Roman"/>
          <w:sz w:val="28"/>
          <w:szCs w:val="28"/>
        </w:rPr>
        <w:t xml:space="preserve"> млн. грн</w:t>
      </w:r>
      <w:r w:rsidRPr="00440030">
        <w:rPr>
          <w:rFonts w:ascii="Times New Roman" w:hAnsi="Times New Roman"/>
          <w:sz w:val="28"/>
          <w:szCs w:val="28"/>
        </w:rPr>
        <w:t xml:space="preserve"> (об'єктів соціально-культурного призначення – </w:t>
      </w:r>
      <w:r w:rsidR="006F33D8" w:rsidRPr="00440030">
        <w:rPr>
          <w:rFonts w:ascii="Times New Roman" w:hAnsi="Times New Roman"/>
          <w:sz w:val="28"/>
          <w:szCs w:val="28"/>
        </w:rPr>
        <w:t>12</w:t>
      </w:r>
      <w:r w:rsidR="00535D4D" w:rsidRPr="00440030">
        <w:rPr>
          <w:rFonts w:ascii="Times New Roman" w:hAnsi="Times New Roman"/>
          <w:sz w:val="28"/>
          <w:szCs w:val="28"/>
        </w:rPr>
        <w:t>7</w:t>
      </w:r>
      <w:r w:rsidR="006F33D8" w:rsidRPr="00440030">
        <w:rPr>
          <w:rFonts w:ascii="Times New Roman" w:hAnsi="Times New Roman"/>
          <w:sz w:val="28"/>
          <w:szCs w:val="28"/>
        </w:rPr>
        <w:t>,</w:t>
      </w:r>
      <w:r w:rsidR="00535D4D" w:rsidRPr="00440030">
        <w:rPr>
          <w:rFonts w:ascii="Times New Roman" w:hAnsi="Times New Roman"/>
          <w:sz w:val="28"/>
          <w:szCs w:val="28"/>
        </w:rPr>
        <w:t>9</w:t>
      </w:r>
      <w:r w:rsidRPr="00440030">
        <w:rPr>
          <w:rFonts w:ascii="Times New Roman" w:hAnsi="Times New Roman"/>
          <w:sz w:val="28"/>
          <w:szCs w:val="28"/>
        </w:rPr>
        <w:t xml:space="preserve"> млн. грн; житлового фонду – </w:t>
      </w:r>
      <w:r w:rsidR="00F03D3B" w:rsidRPr="00440030">
        <w:rPr>
          <w:rFonts w:ascii="Times New Roman" w:hAnsi="Times New Roman"/>
          <w:sz w:val="28"/>
          <w:szCs w:val="28"/>
        </w:rPr>
        <w:t>72,7</w:t>
      </w:r>
      <w:r w:rsidRPr="00440030">
        <w:rPr>
          <w:rFonts w:ascii="Times New Roman" w:hAnsi="Times New Roman"/>
          <w:sz w:val="28"/>
          <w:szCs w:val="28"/>
        </w:rPr>
        <w:t xml:space="preserve"> млн. грн; інших об’єктів житлово-комунального господарства – </w:t>
      </w:r>
      <w:r w:rsidR="00F03D3B" w:rsidRPr="00440030">
        <w:rPr>
          <w:rFonts w:ascii="Times New Roman" w:hAnsi="Times New Roman"/>
          <w:sz w:val="28"/>
          <w:szCs w:val="28"/>
        </w:rPr>
        <w:t>102,9</w:t>
      </w:r>
      <w:r w:rsidRPr="00440030">
        <w:rPr>
          <w:rFonts w:ascii="Times New Roman" w:hAnsi="Times New Roman"/>
          <w:sz w:val="28"/>
          <w:szCs w:val="28"/>
        </w:rPr>
        <w:t xml:space="preserve"> млн. грн; доріг – </w:t>
      </w:r>
      <w:r w:rsidR="001B036B" w:rsidRPr="00440030">
        <w:rPr>
          <w:rFonts w:ascii="Times New Roman" w:hAnsi="Times New Roman"/>
          <w:sz w:val="28"/>
          <w:szCs w:val="28"/>
        </w:rPr>
        <w:t>42,9</w:t>
      </w:r>
      <w:r w:rsidRPr="00440030">
        <w:rPr>
          <w:rFonts w:ascii="Times New Roman" w:hAnsi="Times New Roman"/>
          <w:sz w:val="28"/>
          <w:szCs w:val="28"/>
        </w:rPr>
        <w:t xml:space="preserve"> млн. грн; в частині проведення заходів енергозбереження житлових будинків та об'єктів соціально-культурного призначення – </w:t>
      </w:r>
      <w:r w:rsidR="00277689" w:rsidRPr="00440030">
        <w:rPr>
          <w:rFonts w:ascii="Times New Roman" w:hAnsi="Times New Roman"/>
          <w:sz w:val="28"/>
          <w:szCs w:val="28"/>
        </w:rPr>
        <w:t>53,9</w:t>
      </w:r>
      <w:r w:rsidRPr="00440030">
        <w:rPr>
          <w:rFonts w:ascii="Times New Roman" w:hAnsi="Times New Roman"/>
          <w:sz w:val="28"/>
          <w:szCs w:val="28"/>
        </w:rPr>
        <w:t xml:space="preserve"> млн. грн;</w:t>
      </w:r>
      <w:r w:rsidRPr="00440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 виконання заходів з ліквідації наслідків надзвичайної ситуації, пов’язаної з несприятливими </w:t>
      </w:r>
      <w:r w:rsidRPr="00440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погодними умовами</w:t>
      </w:r>
      <w:r w:rsidRPr="00440030">
        <w:rPr>
          <w:rFonts w:ascii="Times New Roman" w:hAnsi="Times New Roman"/>
          <w:sz w:val="28"/>
          <w:szCs w:val="28"/>
        </w:rPr>
        <w:t xml:space="preserve"> – </w:t>
      </w:r>
      <w:r w:rsidR="00277689" w:rsidRPr="00440030">
        <w:rPr>
          <w:rFonts w:ascii="Times New Roman" w:hAnsi="Times New Roman"/>
          <w:sz w:val="28"/>
          <w:szCs w:val="28"/>
        </w:rPr>
        <w:t>4,2</w:t>
      </w:r>
      <w:r w:rsidRPr="00440030">
        <w:rPr>
          <w:rFonts w:ascii="Times New Roman" w:hAnsi="Times New Roman"/>
          <w:sz w:val="28"/>
          <w:szCs w:val="28"/>
        </w:rPr>
        <w:t xml:space="preserve"> млн. грн, н</w:t>
      </w:r>
      <w:r w:rsidRPr="00440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проведення безоплатного капітального ремонту власних житлових будинків і квартир особам, що мають право на таку пільгу</w:t>
      </w:r>
      <w:r w:rsidR="00440030" w:rsidRPr="00440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 особам з інвалідністю</w:t>
      </w:r>
      <w:r w:rsidRPr="00440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440030" w:rsidRPr="00440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1,2</w:t>
      </w:r>
      <w:r w:rsidRPr="00440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млн. грн);</w:t>
      </w:r>
    </w:p>
    <w:p w:rsidR="0064766D" w:rsidRPr="00440030" w:rsidRDefault="0064766D" w:rsidP="0064766D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капітальне будівництво – </w:t>
      </w:r>
      <w:r w:rsidR="00301D8D" w:rsidRPr="00440030">
        <w:rPr>
          <w:rFonts w:ascii="Times New Roman" w:hAnsi="Times New Roman"/>
          <w:sz w:val="28"/>
          <w:szCs w:val="28"/>
        </w:rPr>
        <w:t>60,</w:t>
      </w:r>
      <w:r w:rsidR="0040002C" w:rsidRPr="00440030">
        <w:rPr>
          <w:rFonts w:ascii="Times New Roman" w:hAnsi="Times New Roman"/>
          <w:sz w:val="28"/>
          <w:szCs w:val="28"/>
        </w:rPr>
        <w:t>3</w:t>
      </w:r>
      <w:r w:rsidRPr="00440030">
        <w:rPr>
          <w:rFonts w:ascii="Times New Roman" w:hAnsi="Times New Roman"/>
          <w:sz w:val="28"/>
          <w:szCs w:val="28"/>
        </w:rPr>
        <w:t xml:space="preserve"> млн. грн (</w:t>
      </w:r>
      <w:proofErr w:type="spellStart"/>
      <w:r w:rsidRPr="00440030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  інвестиційних </w:t>
      </w:r>
      <w:proofErr w:type="spellStart"/>
      <w:r w:rsidRPr="00440030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, що реалізуються за рахунок коштів державного фонду регіонального розвитку на будівництво дюкеру через річку Південний Буг та магістральних мереж водопостачання мікрорайону </w:t>
      </w:r>
      <w:proofErr w:type="spellStart"/>
      <w:r w:rsidRPr="00440030">
        <w:rPr>
          <w:rFonts w:ascii="Times New Roman" w:hAnsi="Times New Roman"/>
          <w:sz w:val="28"/>
          <w:szCs w:val="28"/>
        </w:rPr>
        <w:t>Варварівка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 – </w:t>
      </w:r>
      <w:r w:rsidR="00301D8D" w:rsidRPr="00440030">
        <w:rPr>
          <w:rFonts w:ascii="Times New Roman" w:hAnsi="Times New Roman"/>
          <w:sz w:val="28"/>
          <w:szCs w:val="28"/>
        </w:rPr>
        <w:t>20,4</w:t>
      </w:r>
      <w:r w:rsidRPr="00440030">
        <w:rPr>
          <w:rFonts w:ascii="Times New Roman" w:hAnsi="Times New Roman"/>
          <w:sz w:val="28"/>
          <w:szCs w:val="28"/>
        </w:rPr>
        <w:t xml:space="preserve"> млн. грн, об’єктів соціально – культурної сфери – </w:t>
      </w:r>
      <w:r w:rsidR="000F4773" w:rsidRPr="00440030">
        <w:rPr>
          <w:rFonts w:ascii="Times New Roman" w:hAnsi="Times New Roman"/>
          <w:sz w:val="28"/>
          <w:szCs w:val="28"/>
        </w:rPr>
        <w:t>17,</w:t>
      </w:r>
      <w:r w:rsidR="0040002C" w:rsidRPr="00440030">
        <w:rPr>
          <w:rFonts w:ascii="Times New Roman" w:hAnsi="Times New Roman"/>
          <w:sz w:val="28"/>
          <w:szCs w:val="28"/>
        </w:rPr>
        <w:t>2</w:t>
      </w:r>
      <w:r w:rsidRPr="00440030">
        <w:rPr>
          <w:rFonts w:ascii="Times New Roman" w:hAnsi="Times New Roman"/>
          <w:sz w:val="28"/>
          <w:szCs w:val="28"/>
        </w:rPr>
        <w:t xml:space="preserve"> млн. грн, об'єктів житлово-комунального господарства –</w:t>
      </w:r>
      <w:r w:rsidRPr="004400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746A" w:rsidRPr="00440030">
        <w:rPr>
          <w:rFonts w:ascii="Times New Roman" w:hAnsi="Times New Roman"/>
          <w:sz w:val="28"/>
          <w:szCs w:val="28"/>
          <w:shd w:val="clear" w:color="auto" w:fill="FFFFFF"/>
        </w:rPr>
        <w:t>21,5</w:t>
      </w:r>
      <w:r w:rsidRPr="00440030">
        <w:rPr>
          <w:rFonts w:ascii="Times New Roman" w:hAnsi="Times New Roman"/>
          <w:sz w:val="28"/>
          <w:szCs w:val="28"/>
          <w:shd w:val="clear" w:color="auto" w:fill="FFFFFF"/>
        </w:rPr>
        <w:t xml:space="preserve"> млн. </w:t>
      </w:r>
      <w:r w:rsidR="00EF746A" w:rsidRPr="00440030">
        <w:rPr>
          <w:rFonts w:ascii="Times New Roman" w:hAnsi="Times New Roman"/>
          <w:sz w:val="28"/>
          <w:szCs w:val="28"/>
          <w:shd w:val="clear" w:color="auto" w:fill="FFFFFF"/>
        </w:rPr>
        <w:t>грн, інших об’єктів комунальної власності – 1,2 млн. грн</w:t>
      </w:r>
      <w:r w:rsidRPr="00440030">
        <w:rPr>
          <w:rFonts w:ascii="Times New Roman" w:hAnsi="Times New Roman"/>
          <w:sz w:val="28"/>
          <w:szCs w:val="28"/>
        </w:rPr>
        <w:t>);</w:t>
      </w:r>
    </w:p>
    <w:p w:rsidR="0064766D" w:rsidRPr="00440030" w:rsidRDefault="0064766D" w:rsidP="0064766D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440030">
        <w:rPr>
          <w:rFonts w:ascii="Times New Roman" w:hAnsi="Times New Roman"/>
          <w:sz w:val="28"/>
          <w:szCs w:val="28"/>
        </w:rPr>
        <w:t xml:space="preserve">реконструкцію та реставрацію – </w:t>
      </w:r>
      <w:r w:rsidR="0040002C" w:rsidRPr="00440030">
        <w:rPr>
          <w:rFonts w:ascii="Times New Roman" w:hAnsi="Times New Roman"/>
          <w:sz w:val="28"/>
          <w:szCs w:val="28"/>
        </w:rPr>
        <w:t>8</w:t>
      </w:r>
      <w:r w:rsidR="009934FC" w:rsidRPr="00440030">
        <w:rPr>
          <w:rFonts w:ascii="Times New Roman" w:hAnsi="Times New Roman"/>
          <w:sz w:val="28"/>
          <w:szCs w:val="28"/>
        </w:rPr>
        <w:t>0</w:t>
      </w:r>
      <w:r w:rsidR="0040002C" w:rsidRPr="00440030">
        <w:rPr>
          <w:rFonts w:ascii="Times New Roman" w:hAnsi="Times New Roman"/>
          <w:sz w:val="28"/>
          <w:szCs w:val="28"/>
        </w:rPr>
        <w:t>,</w:t>
      </w:r>
      <w:r w:rsidR="009934FC" w:rsidRPr="00440030">
        <w:rPr>
          <w:rFonts w:ascii="Times New Roman" w:hAnsi="Times New Roman"/>
          <w:sz w:val="28"/>
          <w:szCs w:val="28"/>
        </w:rPr>
        <w:t>7</w:t>
      </w:r>
      <w:r w:rsidRPr="00440030">
        <w:rPr>
          <w:rFonts w:ascii="Times New Roman" w:hAnsi="Times New Roman"/>
          <w:sz w:val="28"/>
          <w:szCs w:val="28"/>
        </w:rPr>
        <w:t xml:space="preserve"> млн. грн (об'єктів соціально-культурного призначення</w:t>
      </w:r>
      <w:r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– </w:t>
      </w:r>
      <w:r w:rsidR="0040002C"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>3</w:t>
      </w:r>
      <w:r w:rsidR="009934FC"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>7</w:t>
      </w:r>
      <w:r w:rsidR="0040002C"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9934FC"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>4</w:t>
      </w:r>
      <w:r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млн. грн, з них в частині </w:t>
      </w:r>
      <w:proofErr w:type="spellStart"/>
      <w:r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>термосанації</w:t>
      </w:r>
      <w:proofErr w:type="spellEnd"/>
      <w:r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–                  </w:t>
      </w:r>
      <w:r w:rsidR="00735972"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>17,6</w:t>
      </w:r>
      <w:r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млн. грн</w:t>
      </w:r>
      <w:r w:rsidRPr="00440030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; </w:t>
      </w:r>
      <w:r w:rsidRPr="00440030">
        <w:rPr>
          <w:rFonts w:ascii="Times New Roman" w:hAnsi="Times New Roman"/>
          <w:sz w:val="28"/>
          <w:szCs w:val="28"/>
        </w:rPr>
        <w:t xml:space="preserve">об'єктів житлово-комунального господарства – </w:t>
      </w:r>
      <w:r w:rsidR="00BE0423" w:rsidRPr="00440030">
        <w:rPr>
          <w:rFonts w:ascii="Times New Roman" w:hAnsi="Times New Roman"/>
          <w:sz w:val="28"/>
          <w:szCs w:val="28"/>
        </w:rPr>
        <w:t>41,1</w:t>
      </w:r>
      <w:r w:rsidRPr="00440030">
        <w:rPr>
          <w:rFonts w:ascii="Times New Roman" w:hAnsi="Times New Roman"/>
          <w:sz w:val="28"/>
          <w:szCs w:val="28"/>
        </w:rPr>
        <w:t xml:space="preserve"> млн. </w:t>
      </w:r>
      <w:r w:rsidR="0040002C" w:rsidRPr="00440030">
        <w:rPr>
          <w:rFonts w:ascii="Times New Roman" w:hAnsi="Times New Roman"/>
          <w:sz w:val="28"/>
          <w:szCs w:val="28"/>
        </w:rPr>
        <w:t>грн, інших об’єктів – 2,2 млн. гр</w:t>
      </w:r>
      <w:r w:rsidR="00DB4351" w:rsidRPr="00440030">
        <w:rPr>
          <w:rFonts w:ascii="Times New Roman" w:hAnsi="Times New Roman"/>
          <w:sz w:val="28"/>
          <w:szCs w:val="28"/>
        </w:rPr>
        <w:t>н</w:t>
      </w:r>
      <w:r w:rsidRPr="00440030">
        <w:rPr>
          <w:rFonts w:ascii="Times New Roman" w:hAnsi="Times New Roman"/>
          <w:iCs/>
          <w:sz w:val="28"/>
          <w:szCs w:val="28"/>
          <w:shd w:val="clear" w:color="auto" w:fill="FFFFFF"/>
        </w:rPr>
        <w:t>);</w:t>
      </w:r>
    </w:p>
    <w:p w:rsidR="0064766D" w:rsidRPr="00440030" w:rsidRDefault="0064766D" w:rsidP="0064766D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виконання інвестиційних </w:t>
      </w:r>
      <w:proofErr w:type="spellStart"/>
      <w:r w:rsidRPr="00440030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 в рамках здійснення заходів щодо  соціально – економічного розвитку окремих територій – </w:t>
      </w:r>
      <w:r w:rsidR="00735972" w:rsidRPr="00440030">
        <w:rPr>
          <w:rFonts w:ascii="Times New Roman" w:hAnsi="Times New Roman"/>
          <w:sz w:val="28"/>
          <w:szCs w:val="28"/>
        </w:rPr>
        <w:t>23,5</w:t>
      </w:r>
      <w:r w:rsidRPr="00440030">
        <w:rPr>
          <w:rFonts w:ascii="Times New Roman" w:hAnsi="Times New Roman"/>
          <w:sz w:val="28"/>
          <w:szCs w:val="28"/>
        </w:rPr>
        <w:t xml:space="preserve"> млн. грн; </w:t>
      </w:r>
    </w:p>
    <w:p w:rsidR="0064766D" w:rsidRPr="00440030" w:rsidRDefault="0064766D" w:rsidP="0064766D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внески до статутних капіталів – </w:t>
      </w:r>
      <w:r w:rsidR="00735972" w:rsidRPr="00440030">
        <w:rPr>
          <w:rFonts w:ascii="Times New Roman" w:hAnsi="Times New Roman"/>
          <w:sz w:val="28"/>
          <w:szCs w:val="28"/>
        </w:rPr>
        <w:t>96,9</w:t>
      </w:r>
      <w:r w:rsidRPr="00440030">
        <w:rPr>
          <w:rFonts w:ascii="Times New Roman" w:hAnsi="Times New Roman"/>
          <w:sz w:val="28"/>
          <w:szCs w:val="28"/>
        </w:rPr>
        <w:t xml:space="preserve"> млн. грн                                      (</w:t>
      </w:r>
      <w:proofErr w:type="spellStart"/>
      <w:r w:rsidRPr="00440030">
        <w:rPr>
          <w:rFonts w:ascii="Times New Roman" w:hAnsi="Times New Roman"/>
          <w:sz w:val="28"/>
          <w:szCs w:val="28"/>
        </w:rPr>
        <w:t>ОКП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0030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» – </w:t>
      </w:r>
      <w:r w:rsidR="009C54DB" w:rsidRPr="00440030">
        <w:rPr>
          <w:rFonts w:ascii="Times New Roman" w:hAnsi="Times New Roman"/>
          <w:sz w:val="28"/>
          <w:szCs w:val="28"/>
        </w:rPr>
        <w:t>57,5</w:t>
      </w:r>
      <w:r w:rsidRPr="00440030">
        <w:rPr>
          <w:rFonts w:ascii="Times New Roman" w:hAnsi="Times New Roman"/>
          <w:sz w:val="28"/>
          <w:szCs w:val="28"/>
        </w:rPr>
        <w:t xml:space="preserve"> млн. грн, </w:t>
      </w:r>
      <w:proofErr w:type="spellStart"/>
      <w:r w:rsidRPr="00440030">
        <w:rPr>
          <w:rFonts w:ascii="Times New Roman" w:hAnsi="Times New Roman"/>
          <w:sz w:val="28"/>
          <w:szCs w:val="28"/>
        </w:rPr>
        <w:t>КП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 ММР "</w:t>
      </w:r>
      <w:proofErr w:type="spellStart"/>
      <w:r w:rsidRPr="00440030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"– </w:t>
      </w:r>
      <w:r w:rsidR="009C54DB" w:rsidRPr="00440030">
        <w:rPr>
          <w:rFonts w:ascii="Times New Roman" w:hAnsi="Times New Roman"/>
          <w:sz w:val="28"/>
          <w:szCs w:val="28"/>
        </w:rPr>
        <w:t>19,0</w:t>
      </w:r>
      <w:r w:rsidRPr="00440030">
        <w:rPr>
          <w:rFonts w:ascii="Times New Roman" w:hAnsi="Times New Roman"/>
          <w:sz w:val="28"/>
          <w:szCs w:val="28"/>
        </w:rPr>
        <w:t xml:space="preserve"> млн. грн, </w:t>
      </w:r>
      <w:proofErr w:type="spellStart"/>
      <w:r w:rsidRPr="00440030">
        <w:rPr>
          <w:rFonts w:ascii="Times New Roman" w:hAnsi="Times New Roman"/>
          <w:sz w:val="28"/>
          <w:szCs w:val="28"/>
        </w:rPr>
        <w:t>МКП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440030">
        <w:rPr>
          <w:rFonts w:ascii="Times New Roman" w:hAnsi="Times New Roman"/>
          <w:sz w:val="28"/>
          <w:szCs w:val="28"/>
        </w:rPr>
        <w:t>Миколаївводоканал</w:t>
      </w:r>
      <w:proofErr w:type="spellEnd"/>
      <w:r w:rsidRPr="00440030">
        <w:rPr>
          <w:rFonts w:ascii="Times New Roman" w:hAnsi="Times New Roman"/>
          <w:sz w:val="28"/>
          <w:szCs w:val="28"/>
        </w:rPr>
        <w:t>" – 10,</w:t>
      </w:r>
      <w:r w:rsidR="009C54DB" w:rsidRPr="00440030">
        <w:rPr>
          <w:rFonts w:ascii="Times New Roman" w:hAnsi="Times New Roman"/>
          <w:sz w:val="28"/>
          <w:szCs w:val="28"/>
        </w:rPr>
        <w:t>9</w:t>
      </w:r>
      <w:r w:rsidRPr="00440030">
        <w:rPr>
          <w:rFonts w:ascii="Times New Roman" w:hAnsi="Times New Roman"/>
          <w:sz w:val="28"/>
          <w:szCs w:val="28"/>
        </w:rPr>
        <w:t xml:space="preserve"> млн. грн, </w:t>
      </w:r>
      <w:proofErr w:type="spellStart"/>
      <w:r w:rsidRPr="00440030">
        <w:rPr>
          <w:rFonts w:ascii="Times New Roman" w:hAnsi="Times New Roman"/>
          <w:sz w:val="28"/>
          <w:szCs w:val="28"/>
        </w:rPr>
        <w:t>КВП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40030">
        <w:rPr>
          <w:rFonts w:ascii="Times New Roman" w:hAnsi="Times New Roman"/>
          <w:sz w:val="28"/>
          <w:szCs w:val="28"/>
        </w:rPr>
        <w:t>организації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 харчування у навчальних закладах – 2,</w:t>
      </w:r>
      <w:r w:rsidR="009C54DB" w:rsidRPr="00440030">
        <w:rPr>
          <w:rFonts w:ascii="Times New Roman" w:hAnsi="Times New Roman"/>
          <w:sz w:val="28"/>
          <w:szCs w:val="28"/>
        </w:rPr>
        <w:t>1</w:t>
      </w:r>
      <w:r w:rsidRPr="00440030">
        <w:rPr>
          <w:rFonts w:ascii="Times New Roman" w:hAnsi="Times New Roman"/>
          <w:sz w:val="28"/>
          <w:szCs w:val="28"/>
        </w:rPr>
        <w:t xml:space="preserve"> млн. грн, </w:t>
      </w:r>
      <w:proofErr w:type="spellStart"/>
      <w:r w:rsidRPr="00440030">
        <w:rPr>
          <w:rFonts w:ascii="Times New Roman" w:hAnsi="Times New Roman"/>
          <w:sz w:val="28"/>
          <w:szCs w:val="28"/>
        </w:rPr>
        <w:t>КП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 ММР "Миколаївська ритуальна служба" – 2,0 млн. грн, </w:t>
      </w:r>
      <w:proofErr w:type="spellStart"/>
      <w:r w:rsidRPr="00440030">
        <w:rPr>
          <w:rFonts w:ascii="Times New Roman" w:hAnsi="Times New Roman"/>
          <w:sz w:val="28"/>
          <w:szCs w:val="28"/>
        </w:rPr>
        <w:t>КП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 "ТРК"</w:t>
      </w:r>
      <w:proofErr w:type="spellStart"/>
      <w:r w:rsidRPr="00440030">
        <w:rPr>
          <w:rFonts w:ascii="Times New Roman" w:hAnsi="Times New Roman"/>
          <w:sz w:val="28"/>
          <w:szCs w:val="28"/>
        </w:rPr>
        <w:t>Март</w:t>
      </w:r>
      <w:proofErr w:type="spellEnd"/>
      <w:r w:rsidRPr="00440030">
        <w:rPr>
          <w:rFonts w:ascii="Times New Roman" w:hAnsi="Times New Roman"/>
          <w:sz w:val="28"/>
          <w:szCs w:val="28"/>
        </w:rPr>
        <w:t xml:space="preserve">" – 1,5 млн. грн, іншим комунальним підприємствам – </w:t>
      </w:r>
      <w:r w:rsidR="00535D4D" w:rsidRPr="00440030">
        <w:rPr>
          <w:rFonts w:ascii="Times New Roman" w:hAnsi="Times New Roman"/>
          <w:sz w:val="28"/>
          <w:szCs w:val="28"/>
        </w:rPr>
        <w:t>3,9</w:t>
      </w:r>
      <w:r w:rsidRPr="00440030">
        <w:rPr>
          <w:rFonts w:ascii="Times New Roman" w:hAnsi="Times New Roman"/>
          <w:sz w:val="28"/>
          <w:szCs w:val="28"/>
        </w:rPr>
        <w:t xml:space="preserve"> млн. грн);</w:t>
      </w:r>
    </w:p>
    <w:p w:rsidR="0064766D" w:rsidRPr="00440030" w:rsidRDefault="0064766D" w:rsidP="0064766D">
      <w:pPr>
        <w:numPr>
          <w:ilvl w:val="0"/>
          <w:numId w:val="45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виплата грошової компенсації на виконання програм соціального захисту за рахунок субвенцій, отриманих з державного бюджету – </w:t>
      </w:r>
      <w:r w:rsidR="00067226" w:rsidRPr="00440030">
        <w:rPr>
          <w:rFonts w:ascii="Times New Roman" w:hAnsi="Times New Roman"/>
          <w:sz w:val="28"/>
          <w:szCs w:val="28"/>
        </w:rPr>
        <w:t>26,5</w:t>
      </w:r>
      <w:r w:rsidRPr="00440030">
        <w:rPr>
          <w:rFonts w:ascii="Times New Roman" w:hAnsi="Times New Roman"/>
          <w:sz w:val="28"/>
          <w:szCs w:val="28"/>
        </w:rPr>
        <w:t xml:space="preserve"> млн. грн;</w:t>
      </w:r>
      <w:r w:rsidRPr="00440030">
        <w:rPr>
          <w:sz w:val="28"/>
          <w:szCs w:val="28"/>
        </w:rPr>
        <w:t xml:space="preserve"> </w:t>
      </w:r>
    </w:p>
    <w:p w:rsidR="0064766D" w:rsidRPr="00440030" w:rsidRDefault="0064766D" w:rsidP="0064766D">
      <w:pPr>
        <w:tabs>
          <w:tab w:val="left" w:pos="1418"/>
          <w:tab w:val="left" w:pos="184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080F0C" w:rsidRPr="00440030" w:rsidRDefault="00080F0C" w:rsidP="005D4035">
      <w:pPr>
        <w:numPr>
          <w:ilvl w:val="0"/>
          <w:numId w:val="38"/>
        </w:numPr>
        <w:tabs>
          <w:tab w:val="left" w:pos="851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0030">
        <w:rPr>
          <w:rFonts w:ascii="Times New Roman" w:hAnsi="Times New Roman"/>
          <w:sz w:val="28"/>
          <w:szCs w:val="28"/>
        </w:rPr>
        <w:t xml:space="preserve">інші </w:t>
      </w:r>
      <w:r w:rsidR="00F065AE" w:rsidRPr="00440030">
        <w:rPr>
          <w:rFonts w:ascii="Times New Roman" w:hAnsi="Times New Roman"/>
          <w:sz w:val="28"/>
          <w:szCs w:val="28"/>
        </w:rPr>
        <w:t xml:space="preserve">поточні </w:t>
      </w:r>
      <w:r w:rsidRPr="00440030">
        <w:rPr>
          <w:rFonts w:ascii="Times New Roman" w:hAnsi="Times New Roman"/>
          <w:sz w:val="28"/>
          <w:szCs w:val="28"/>
        </w:rPr>
        <w:t xml:space="preserve">видатки – </w:t>
      </w:r>
      <w:r w:rsidR="0031653B" w:rsidRPr="00440030">
        <w:rPr>
          <w:rFonts w:ascii="Times New Roman" w:hAnsi="Times New Roman"/>
          <w:sz w:val="28"/>
          <w:szCs w:val="28"/>
        </w:rPr>
        <w:t>789,2</w:t>
      </w:r>
      <w:r w:rsidRPr="00440030">
        <w:rPr>
          <w:rFonts w:ascii="Times New Roman" w:hAnsi="Times New Roman"/>
          <w:sz w:val="28"/>
          <w:szCs w:val="28"/>
        </w:rPr>
        <w:t xml:space="preserve"> млн. грн.</w:t>
      </w:r>
      <w:r w:rsidR="00A03C80" w:rsidRPr="00440030">
        <w:rPr>
          <w:rFonts w:ascii="Times New Roman" w:hAnsi="Times New Roman"/>
          <w:sz w:val="28"/>
          <w:szCs w:val="28"/>
        </w:rPr>
        <w:t xml:space="preserve"> (</w:t>
      </w:r>
      <w:r w:rsidR="00F42DC4" w:rsidRPr="00440030">
        <w:rPr>
          <w:rFonts w:ascii="Times New Roman" w:hAnsi="Times New Roman"/>
          <w:sz w:val="28"/>
          <w:szCs w:val="28"/>
        </w:rPr>
        <w:t>1</w:t>
      </w:r>
      <w:r w:rsidR="0031653B" w:rsidRPr="00440030">
        <w:rPr>
          <w:rFonts w:ascii="Times New Roman" w:hAnsi="Times New Roman"/>
          <w:sz w:val="28"/>
          <w:szCs w:val="28"/>
        </w:rPr>
        <w:t>9</w:t>
      </w:r>
      <w:r w:rsidR="00A03C80" w:rsidRPr="00440030">
        <w:rPr>
          <w:rFonts w:ascii="Times New Roman" w:hAnsi="Times New Roman"/>
          <w:sz w:val="28"/>
          <w:szCs w:val="28"/>
        </w:rPr>
        <w:t>,</w:t>
      </w:r>
      <w:r w:rsidR="00BD5CFA" w:rsidRPr="00440030">
        <w:rPr>
          <w:rFonts w:ascii="Times New Roman" w:hAnsi="Times New Roman"/>
          <w:sz w:val="28"/>
          <w:szCs w:val="28"/>
        </w:rPr>
        <w:t>3</w:t>
      </w:r>
      <w:r w:rsidR="00221E86" w:rsidRPr="00440030">
        <w:rPr>
          <w:rFonts w:ascii="Times New Roman" w:hAnsi="Times New Roman"/>
          <w:sz w:val="28"/>
          <w:szCs w:val="28"/>
        </w:rPr>
        <w:t xml:space="preserve"> </w:t>
      </w:r>
      <w:r w:rsidR="00A03C80" w:rsidRPr="00440030">
        <w:rPr>
          <w:rFonts w:ascii="Times New Roman" w:hAnsi="Times New Roman"/>
          <w:sz w:val="28"/>
          <w:szCs w:val="28"/>
        </w:rPr>
        <w:t>%).</w:t>
      </w:r>
    </w:p>
    <w:p w:rsidR="00EE5DF2" w:rsidRPr="00B221C2" w:rsidRDefault="00EE5DF2" w:rsidP="00642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sectPr w:rsidR="00EE5DF2" w:rsidRPr="00B221C2" w:rsidSect="00EF7F06">
      <w:headerReference w:type="default" r:id="rId8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FC" w:rsidRDefault="009934FC" w:rsidP="00952C8B">
      <w:pPr>
        <w:spacing w:after="0" w:line="240" w:lineRule="auto"/>
      </w:pPr>
      <w:r>
        <w:separator/>
      </w:r>
    </w:p>
  </w:endnote>
  <w:endnote w:type="continuationSeparator" w:id="1">
    <w:p w:rsidR="009934FC" w:rsidRDefault="009934FC" w:rsidP="009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FC" w:rsidRDefault="009934FC" w:rsidP="00952C8B">
      <w:pPr>
        <w:spacing w:after="0" w:line="240" w:lineRule="auto"/>
      </w:pPr>
      <w:r>
        <w:separator/>
      </w:r>
    </w:p>
  </w:footnote>
  <w:footnote w:type="continuationSeparator" w:id="1">
    <w:p w:rsidR="009934FC" w:rsidRDefault="009934FC" w:rsidP="0095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1032"/>
      <w:docPartObj>
        <w:docPartGallery w:val="Page Numbers (Top of Page)"/>
        <w:docPartUnique/>
      </w:docPartObj>
    </w:sdtPr>
    <w:sdtContent>
      <w:p w:rsidR="009934FC" w:rsidRDefault="000941F1">
        <w:pPr>
          <w:pStyle w:val="ab"/>
          <w:jc w:val="center"/>
        </w:pPr>
        <w:fldSimple w:instr=" PAGE   \* MERGEFORMAT ">
          <w:r w:rsidR="00A6256A">
            <w:rPr>
              <w:noProof/>
            </w:rPr>
            <w:t>2</w:t>
          </w:r>
        </w:fldSimple>
      </w:p>
    </w:sdtContent>
  </w:sdt>
  <w:p w:rsidR="009934FC" w:rsidRDefault="009934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D9A"/>
    <w:multiLevelType w:val="hybridMultilevel"/>
    <w:tmpl w:val="1954F606"/>
    <w:lvl w:ilvl="0" w:tplc="B66E4C3E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DB6FBF"/>
    <w:multiLevelType w:val="hybridMultilevel"/>
    <w:tmpl w:val="6BA2AAE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22323AA"/>
    <w:multiLevelType w:val="hybridMultilevel"/>
    <w:tmpl w:val="EAEE3416"/>
    <w:lvl w:ilvl="0" w:tplc="0419000D">
      <w:start w:val="1"/>
      <w:numFmt w:val="bullet"/>
      <w:lvlText w:val="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3">
    <w:nsid w:val="047B15DB"/>
    <w:multiLevelType w:val="hybridMultilevel"/>
    <w:tmpl w:val="38C2C15A"/>
    <w:lvl w:ilvl="0" w:tplc="B66E4C3E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D34326"/>
    <w:multiLevelType w:val="hybridMultilevel"/>
    <w:tmpl w:val="58343696"/>
    <w:lvl w:ilvl="0" w:tplc="48FE89D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07771413"/>
    <w:multiLevelType w:val="hybridMultilevel"/>
    <w:tmpl w:val="9D788CD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282F41"/>
    <w:multiLevelType w:val="hybridMultilevel"/>
    <w:tmpl w:val="26445DDE"/>
    <w:lvl w:ilvl="0" w:tplc="BC9C2B4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532AA"/>
    <w:multiLevelType w:val="hybridMultilevel"/>
    <w:tmpl w:val="9D66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94759"/>
    <w:multiLevelType w:val="hybridMultilevel"/>
    <w:tmpl w:val="C5A0347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57D0398"/>
    <w:multiLevelType w:val="hybridMultilevel"/>
    <w:tmpl w:val="FC5844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166F34"/>
    <w:multiLevelType w:val="hybridMultilevel"/>
    <w:tmpl w:val="B0D8D348"/>
    <w:lvl w:ilvl="0" w:tplc="C2B8AF68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1E542B52"/>
    <w:multiLevelType w:val="hybridMultilevel"/>
    <w:tmpl w:val="27B219FC"/>
    <w:lvl w:ilvl="0" w:tplc="89224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C23681"/>
    <w:multiLevelType w:val="hybridMultilevel"/>
    <w:tmpl w:val="4000D4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AD5EDE"/>
    <w:multiLevelType w:val="hybridMultilevel"/>
    <w:tmpl w:val="218EB580"/>
    <w:lvl w:ilvl="0" w:tplc="F9921E6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50F6295"/>
    <w:multiLevelType w:val="hybridMultilevel"/>
    <w:tmpl w:val="9274D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3C69F7"/>
    <w:multiLevelType w:val="hybridMultilevel"/>
    <w:tmpl w:val="000E5056"/>
    <w:lvl w:ilvl="0" w:tplc="1F9E6C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1736B"/>
    <w:multiLevelType w:val="hybridMultilevel"/>
    <w:tmpl w:val="70A84B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08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4655B"/>
    <w:multiLevelType w:val="hybridMultilevel"/>
    <w:tmpl w:val="2C22A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8408F6"/>
    <w:multiLevelType w:val="hybridMultilevel"/>
    <w:tmpl w:val="E1C4CDBE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9">
    <w:nsid w:val="3D6D3285"/>
    <w:multiLevelType w:val="hybridMultilevel"/>
    <w:tmpl w:val="35C29A96"/>
    <w:lvl w:ilvl="0" w:tplc="D5603B2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97221D"/>
    <w:multiLevelType w:val="hybridMultilevel"/>
    <w:tmpl w:val="CBF4E9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2E4572E"/>
    <w:multiLevelType w:val="hybridMultilevel"/>
    <w:tmpl w:val="8DF6BAA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6462334"/>
    <w:multiLevelType w:val="hybridMultilevel"/>
    <w:tmpl w:val="96B0467A"/>
    <w:lvl w:ilvl="0" w:tplc="34D0669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763649E"/>
    <w:multiLevelType w:val="hybridMultilevel"/>
    <w:tmpl w:val="0616F24A"/>
    <w:lvl w:ilvl="0" w:tplc="E696C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44E43"/>
    <w:multiLevelType w:val="hybridMultilevel"/>
    <w:tmpl w:val="E7EE1316"/>
    <w:lvl w:ilvl="0" w:tplc="ABC2A1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EFC6CDA"/>
    <w:multiLevelType w:val="hybridMultilevel"/>
    <w:tmpl w:val="78A26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08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F442E"/>
    <w:multiLevelType w:val="hybridMultilevel"/>
    <w:tmpl w:val="A366ED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86A17E6"/>
    <w:multiLevelType w:val="hybridMultilevel"/>
    <w:tmpl w:val="0D1653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BF636DF"/>
    <w:multiLevelType w:val="hybridMultilevel"/>
    <w:tmpl w:val="A45245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C16060C"/>
    <w:multiLevelType w:val="hybridMultilevel"/>
    <w:tmpl w:val="5FE0A8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F145A2E"/>
    <w:multiLevelType w:val="hybridMultilevel"/>
    <w:tmpl w:val="676E68C0"/>
    <w:lvl w:ilvl="0" w:tplc="29C826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F4F1ECC"/>
    <w:multiLevelType w:val="hybridMultilevel"/>
    <w:tmpl w:val="6A3C006C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2">
    <w:nsid w:val="619C5AFE"/>
    <w:multiLevelType w:val="hybridMultilevel"/>
    <w:tmpl w:val="FDD8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719F8"/>
    <w:multiLevelType w:val="hybridMultilevel"/>
    <w:tmpl w:val="CA7A5572"/>
    <w:lvl w:ilvl="0" w:tplc="A9A6F7F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7E93266"/>
    <w:multiLevelType w:val="hybridMultilevel"/>
    <w:tmpl w:val="4F5603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81D71C5"/>
    <w:multiLevelType w:val="hybridMultilevel"/>
    <w:tmpl w:val="B4468D92"/>
    <w:lvl w:ilvl="0" w:tplc="506E1882">
      <w:numFmt w:val="bullet"/>
      <w:lvlText w:val="-"/>
      <w:lvlJc w:val="left"/>
      <w:pPr>
        <w:ind w:left="1287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96B0051"/>
    <w:multiLevelType w:val="hybridMultilevel"/>
    <w:tmpl w:val="5EE4D798"/>
    <w:lvl w:ilvl="0" w:tplc="B66E4C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C026526"/>
    <w:multiLevelType w:val="hybridMultilevel"/>
    <w:tmpl w:val="6494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164B9"/>
    <w:multiLevelType w:val="hybridMultilevel"/>
    <w:tmpl w:val="C08AF7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E9514A"/>
    <w:multiLevelType w:val="hybridMultilevel"/>
    <w:tmpl w:val="998042B2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40">
    <w:nsid w:val="77472089"/>
    <w:multiLevelType w:val="hybridMultilevel"/>
    <w:tmpl w:val="AF1E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F16AB"/>
    <w:multiLevelType w:val="hybridMultilevel"/>
    <w:tmpl w:val="A7829C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A3D4D08"/>
    <w:multiLevelType w:val="hybridMultilevel"/>
    <w:tmpl w:val="ACB8A2B8"/>
    <w:lvl w:ilvl="0" w:tplc="BC9C2B48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>
    <w:nsid w:val="7E59686B"/>
    <w:multiLevelType w:val="hybridMultilevel"/>
    <w:tmpl w:val="1722E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5"/>
  </w:num>
  <w:num w:numId="4">
    <w:abstractNumId w:val="16"/>
  </w:num>
  <w:num w:numId="5">
    <w:abstractNumId w:val="11"/>
  </w:num>
  <w:num w:numId="6">
    <w:abstractNumId w:val="3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43"/>
  </w:num>
  <w:num w:numId="13">
    <w:abstractNumId w:val="31"/>
  </w:num>
  <w:num w:numId="14">
    <w:abstractNumId w:val="27"/>
  </w:num>
  <w:num w:numId="15">
    <w:abstractNumId w:val="34"/>
  </w:num>
  <w:num w:numId="16">
    <w:abstractNumId w:val="32"/>
  </w:num>
  <w:num w:numId="17">
    <w:abstractNumId w:val="40"/>
  </w:num>
  <w:num w:numId="18">
    <w:abstractNumId w:val="28"/>
  </w:num>
  <w:num w:numId="19">
    <w:abstractNumId w:val="18"/>
  </w:num>
  <w:num w:numId="20">
    <w:abstractNumId w:val="26"/>
  </w:num>
  <w:num w:numId="21">
    <w:abstractNumId w:val="7"/>
  </w:num>
  <w:num w:numId="22">
    <w:abstractNumId w:val="37"/>
  </w:num>
  <w:num w:numId="23">
    <w:abstractNumId w:val="20"/>
  </w:num>
  <w:num w:numId="24">
    <w:abstractNumId w:val="13"/>
  </w:num>
  <w:num w:numId="25">
    <w:abstractNumId w:val="2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22"/>
  </w:num>
  <w:num w:numId="32">
    <w:abstractNumId w:val="4"/>
  </w:num>
  <w:num w:numId="33">
    <w:abstractNumId w:val="12"/>
  </w:num>
  <w:num w:numId="34">
    <w:abstractNumId w:val="35"/>
  </w:num>
  <w:num w:numId="35">
    <w:abstractNumId w:val="30"/>
  </w:num>
  <w:num w:numId="36">
    <w:abstractNumId w:val="21"/>
  </w:num>
  <w:num w:numId="37">
    <w:abstractNumId w:val="41"/>
  </w:num>
  <w:num w:numId="38">
    <w:abstractNumId w:val="17"/>
  </w:num>
  <w:num w:numId="39">
    <w:abstractNumId w:val="6"/>
  </w:num>
  <w:num w:numId="40">
    <w:abstractNumId w:val="29"/>
  </w:num>
  <w:num w:numId="41">
    <w:abstractNumId w:val="33"/>
  </w:num>
  <w:num w:numId="42">
    <w:abstractNumId w:val="2"/>
  </w:num>
  <w:num w:numId="43">
    <w:abstractNumId w:val="9"/>
  </w:num>
  <w:num w:numId="44">
    <w:abstractNumId w:val="15"/>
  </w:num>
  <w:num w:numId="45">
    <w:abstractNumId w:val="38"/>
  </w:num>
  <w:num w:numId="46">
    <w:abstractNumId w:val="39"/>
  </w:num>
  <w:num w:numId="47">
    <w:abstractNumId w:val="1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8F"/>
    <w:rsid w:val="00000855"/>
    <w:rsid w:val="00001C13"/>
    <w:rsid w:val="000045D1"/>
    <w:rsid w:val="00010DD6"/>
    <w:rsid w:val="000142DA"/>
    <w:rsid w:val="00014ACF"/>
    <w:rsid w:val="00016410"/>
    <w:rsid w:val="0001752F"/>
    <w:rsid w:val="0002010A"/>
    <w:rsid w:val="0002076A"/>
    <w:rsid w:val="00020968"/>
    <w:rsid w:val="0002248D"/>
    <w:rsid w:val="00023933"/>
    <w:rsid w:val="00023E52"/>
    <w:rsid w:val="00026E0A"/>
    <w:rsid w:val="00031FFA"/>
    <w:rsid w:val="00033736"/>
    <w:rsid w:val="000348CA"/>
    <w:rsid w:val="00034ABC"/>
    <w:rsid w:val="00035C64"/>
    <w:rsid w:val="00035D9A"/>
    <w:rsid w:val="00036A33"/>
    <w:rsid w:val="000377B4"/>
    <w:rsid w:val="00042C2E"/>
    <w:rsid w:val="00044F5B"/>
    <w:rsid w:val="00045A1E"/>
    <w:rsid w:val="00046495"/>
    <w:rsid w:val="00046A2F"/>
    <w:rsid w:val="00047772"/>
    <w:rsid w:val="000479F1"/>
    <w:rsid w:val="00050195"/>
    <w:rsid w:val="000513DC"/>
    <w:rsid w:val="000525B1"/>
    <w:rsid w:val="00053A47"/>
    <w:rsid w:val="00055286"/>
    <w:rsid w:val="0005738A"/>
    <w:rsid w:val="00062F65"/>
    <w:rsid w:val="000658C3"/>
    <w:rsid w:val="00066E35"/>
    <w:rsid w:val="00067226"/>
    <w:rsid w:val="00071E0A"/>
    <w:rsid w:val="000749E5"/>
    <w:rsid w:val="00076FB2"/>
    <w:rsid w:val="00080F0C"/>
    <w:rsid w:val="00082E13"/>
    <w:rsid w:val="0008474F"/>
    <w:rsid w:val="00087772"/>
    <w:rsid w:val="00091E0D"/>
    <w:rsid w:val="000941F1"/>
    <w:rsid w:val="000A1582"/>
    <w:rsid w:val="000A60FD"/>
    <w:rsid w:val="000A61D3"/>
    <w:rsid w:val="000A7200"/>
    <w:rsid w:val="000B1762"/>
    <w:rsid w:val="000B228A"/>
    <w:rsid w:val="000B3923"/>
    <w:rsid w:val="000B3B74"/>
    <w:rsid w:val="000B3CC0"/>
    <w:rsid w:val="000B4AB0"/>
    <w:rsid w:val="000B7507"/>
    <w:rsid w:val="000C1E45"/>
    <w:rsid w:val="000C4BB4"/>
    <w:rsid w:val="000C5F74"/>
    <w:rsid w:val="000D0CD1"/>
    <w:rsid w:val="000D21F3"/>
    <w:rsid w:val="000D3FDF"/>
    <w:rsid w:val="000D4692"/>
    <w:rsid w:val="000D523B"/>
    <w:rsid w:val="000D6FE0"/>
    <w:rsid w:val="000E566C"/>
    <w:rsid w:val="000E5D8C"/>
    <w:rsid w:val="000E6382"/>
    <w:rsid w:val="000E6754"/>
    <w:rsid w:val="000E72D8"/>
    <w:rsid w:val="000F2D76"/>
    <w:rsid w:val="000F4773"/>
    <w:rsid w:val="001019AD"/>
    <w:rsid w:val="001040F5"/>
    <w:rsid w:val="00104782"/>
    <w:rsid w:val="001047EB"/>
    <w:rsid w:val="00106911"/>
    <w:rsid w:val="00106D64"/>
    <w:rsid w:val="001102BA"/>
    <w:rsid w:val="00110FD8"/>
    <w:rsid w:val="00111C03"/>
    <w:rsid w:val="001120E8"/>
    <w:rsid w:val="00113591"/>
    <w:rsid w:val="001138B8"/>
    <w:rsid w:val="00116224"/>
    <w:rsid w:val="00121E6E"/>
    <w:rsid w:val="00122E9F"/>
    <w:rsid w:val="00124F12"/>
    <w:rsid w:val="001264B1"/>
    <w:rsid w:val="00127A96"/>
    <w:rsid w:val="00133666"/>
    <w:rsid w:val="00135FB6"/>
    <w:rsid w:val="001404B8"/>
    <w:rsid w:val="00140EFC"/>
    <w:rsid w:val="00143541"/>
    <w:rsid w:val="0015143A"/>
    <w:rsid w:val="001558DC"/>
    <w:rsid w:val="00155DF2"/>
    <w:rsid w:val="00156244"/>
    <w:rsid w:val="001566E3"/>
    <w:rsid w:val="00157629"/>
    <w:rsid w:val="00157845"/>
    <w:rsid w:val="0016013E"/>
    <w:rsid w:val="001603A8"/>
    <w:rsid w:val="00160E69"/>
    <w:rsid w:val="00162F8D"/>
    <w:rsid w:val="00165730"/>
    <w:rsid w:val="00165B32"/>
    <w:rsid w:val="00166B0A"/>
    <w:rsid w:val="00170CA4"/>
    <w:rsid w:val="00171AD3"/>
    <w:rsid w:val="00175826"/>
    <w:rsid w:val="00177B1A"/>
    <w:rsid w:val="00177F6C"/>
    <w:rsid w:val="00180682"/>
    <w:rsid w:val="00182BF4"/>
    <w:rsid w:val="00184A42"/>
    <w:rsid w:val="00194871"/>
    <w:rsid w:val="00194EEB"/>
    <w:rsid w:val="00195EE0"/>
    <w:rsid w:val="00197697"/>
    <w:rsid w:val="001976F8"/>
    <w:rsid w:val="001A0284"/>
    <w:rsid w:val="001A152A"/>
    <w:rsid w:val="001A4115"/>
    <w:rsid w:val="001A4B53"/>
    <w:rsid w:val="001B036B"/>
    <w:rsid w:val="001B1500"/>
    <w:rsid w:val="001B3A1A"/>
    <w:rsid w:val="001B4CDD"/>
    <w:rsid w:val="001B557E"/>
    <w:rsid w:val="001B61CD"/>
    <w:rsid w:val="001C19A5"/>
    <w:rsid w:val="001C2657"/>
    <w:rsid w:val="001D0F7F"/>
    <w:rsid w:val="001D3512"/>
    <w:rsid w:val="001D5C7A"/>
    <w:rsid w:val="001E0858"/>
    <w:rsid w:val="001E123C"/>
    <w:rsid w:val="001E3374"/>
    <w:rsid w:val="001E4D27"/>
    <w:rsid w:val="001E7890"/>
    <w:rsid w:val="001E7C43"/>
    <w:rsid w:val="001F06E8"/>
    <w:rsid w:val="001F0DB2"/>
    <w:rsid w:val="001F0EBF"/>
    <w:rsid w:val="001F1240"/>
    <w:rsid w:val="001F2264"/>
    <w:rsid w:val="001F2304"/>
    <w:rsid w:val="001F2DD9"/>
    <w:rsid w:val="001F2EF4"/>
    <w:rsid w:val="001F32CC"/>
    <w:rsid w:val="002013DF"/>
    <w:rsid w:val="00202B60"/>
    <w:rsid w:val="00204202"/>
    <w:rsid w:val="00204B5E"/>
    <w:rsid w:val="0021446A"/>
    <w:rsid w:val="0021507A"/>
    <w:rsid w:val="00216A60"/>
    <w:rsid w:val="002200CB"/>
    <w:rsid w:val="00221E86"/>
    <w:rsid w:val="00226697"/>
    <w:rsid w:val="00226F68"/>
    <w:rsid w:val="00227D95"/>
    <w:rsid w:val="0023064B"/>
    <w:rsid w:val="0023258F"/>
    <w:rsid w:val="00232B12"/>
    <w:rsid w:val="002335B0"/>
    <w:rsid w:val="00235123"/>
    <w:rsid w:val="00235782"/>
    <w:rsid w:val="00235FEF"/>
    <w:rsid w:val="002373A0"/>
    <w:rsid w:val="00240D31"/>
    <w:rsid w:val="00242E54"/>
    <w:rsid w:val="00243555"/>
    <w:rsid w:val="00243AB2"/>
    <w:rsid w:val="00244FCA"/>
    <w:rsid w:val="00246F94"/>
    <w:rsid w:val="0025562F"/>
    <w:rsid w:val="00256A45"/>
    <w:rsid w:val="002659C7"/>
    <w:rsid w:val="0027048B"/>
    <w:rsid w:val="00270619"/>
    <w:rsid w:val="0027361B"/>
    <w:rsid w:val="00274371"/>
    <w:rsid w:val="00277689"/>
    <w:rsid w:val="0027784B"/>
    <w:rsid w:val="00286F38"/>
    <w:rsid w:val="002876F2"/>
    <w:rsid w:val="00287708"/>
    <w:rsid w:val="002877FB"/>
    <w:rsid w:val="0029025E"/>
    <w:rsid w:val="00290E23"/>
    <w:rsid w:val="002918F7"/>
    <w:rsid w:val="00294F22"/>
    <w:rsid w:val="00296ABC"/>
    <w:rsid w:val="00296E3C"/>
    <w:rsid w:val="002A07C0"/>
    <w:rsid w:val="002A2B22"/>
    <w:rsid w:val="002A2DE9"/>
    <w:rsid w:val="002A4776"/>
    <w:rsid w:val="002A4EB5"/>
    <w:rsid w:val="002A5008"/>
    <w:rsid w:val="002C20A1"/>
    <w:rsid w:val="002C52E9"/>
    <w:rsid w:val="002C5754"/>
    <w:rsid w:val="002D019D"/>
    <w:rsid w:val="002D1D41"/>
    <w:rsid w:val="002D4598"/>
    <w:rsid w:val="002D5F0C"/>
    <w:rsid w:val="002E2B29"/>
    <w:rsid w:val="002E7B48"/>
    <w:rsid w:val="002F1C7B"/>
    <w:rsid w:val="002F3857"/>
    <w:rsid w:val="002F3E94"/>
    <w:rsid w:val="002F5874"/>
    <w:rsid w:val="002F7A08"/>
    <w:rsid w:val="003008B6"/>
    <w:rsid w:val="00301091"/>
    <w:rsid w:val="00301513"/>
    <w:rsid w:val="00301D8D"/>
    <w:rsid w:val="00304326"/>
    <w:rsid w:val="003045F8"/>
    <w:rsid w:val="00304801"/>
    <w:rsid w:val="00304A53"/>
    <w:rsid w:val="00312168"/>
    <w:rsid w:val="00312E08"/>
    <w:rsid w:val="0031309F"/>
    <w:rsid w:val="00314EE6"/>
    <w:rsid w:val="003152F2"/>
    <w:rsid w:val="0031653B"/>
    <w:rsid w:val="003200A6"/>
    <w:rsid w:val="00320659"/>
    <w:rsid w:val="00321A93"/>
    <w:rsid w:val="0032688E"/>
    <w:rsid w:val="00333923"/>
    <w:rsid w:val="00333B25"/>
    <w:rsid w:val="003371CC"/>
    <w:rsid w:val="003403EE"/>
    <w:rsid w:val="00342513"/>
    <w:rsid w:val="00343298"/>
    <w:rsid w:val="00345529"/>
    <w:rsid w:val="00345BB9"/>
    <w:rsid w:val="0034757F"/>
    <w:rsid w:val="003507F4"/>
    <w:rsid w:val="003524A0"/>
    <w:rsid w:val="00356897"/>
    <w:rsid w:val="00360928"/>
    <w:rsid w:val="003614A8"/>
    <w:rsid w:val="00363010"/>
    <w:rsid w:val="00370019"/>
    <w:rsid w:val="0037478C"/>
    <w:rsid w:val="00374FD3"/>
    <w:rsid w:val="0037559A"/>
    <w:rsid w:val="00376493"/>
    <w:rsid w:val="00382E71"/>
    <w:rsid w:val="00382FC3"/>
    <w:rsid w:val="00383BE9"/>
    <w:rsid w:val="003850D5"/>
    <w:rsid w:val="00385C58"/>
    <w:rsid w:val="00386A16"/>
    <w:rsid w:val="003874D1"/>
    <w:rsid w:val="003874F2"/>
    <w:rsid w:val="00387EA8"/>
    <w:rsid w:val="00390D01"/>
    <w:rsid w:val="003930FA"/>
    <w:rsid w:val="003953D8"/>
    <w:rsid w:val="00397F1C"/>
    <w:rsid w:val="003A0128"/>
    <w:rsid w:val="003A12E9"/>
    <w:rsid w:val="003A309D"/>
    <w:rsid w:val="003A4066"/>
    <w:rsid w:val="003A4864"/>
    <w:rsid w:val="003B0C55"/>
    <w:rsid w:val="003B1106"/>
    <w:rsid w:val="003B24EB"/>
    <w:rsid w:val="003B39CF"/>
    <w:rsid w:val="003B3A78"/>
    <w:rsid w:val="003B3AF3"/>
    <w:rsid w:val="003C13E3"/>
    <w:rsid w:val="003C1F7A"/>
    <w:rsid w:val="003C3665"/>
    <w:rsid w:val="003C4EAE"/>
    <w:rsid w:val="003D0DC0"/>
    <w:rsid w:val="003D4A3A"/>
    <w:rsid w:val="003D7B4B"/>
    <w:rsid w:val="003E0265"/>
    <w:rsid w:val="003E14AE"/>
    <w:rsid w:val="003E3DDF"/>
    <w:rsid w:val="003E4E85"/>
    <w:rsid w:val="003E7636"/>
    <w:rsid w:val="003F2B09"/>
    <w:rsid w:val="003F2F46"/>
    <w:rsid w:val="003F307F"/>
    <w:rsid w:val="003F533E"/>
    <w:rsid w:val="003F610F"/>
    <w:rsid w:val="003F670B"/>
    <w:rsid w:val="003F6C37"/>
    <w:rsid w:val="003F7E0B"/>
    <w:rsid w:val="0040002C"/>
    <w:rsid w:val="00400862"/>
    <w:rsid w:val="0040152B"/>
    <w:rsid w:val="00402635"/>
    <w:rsid w:val="00404672"/>
    <w:rsid w:val="00404839"/>
    <w:rsid w:val="00406EC0"/>
    <w:rsid w:val="004077CF"/>
    <w:rsid w:val="00407FE9"/>
    <w:rsid w:val="00410C22"/>
    <w:rsid w:val="0041114C"/>
    <w:rsid w:val="004124B7"/>
    <w:rsid w:val="00414D6A"/>
    <w:rsid w:val="00417E55"/>
    <w:rsid w:val="00420560"/>
    <w:rsid w:val="0042168A"/>
    <w:rsid w:val="004220AE"/>
    <w:rsid w:val="00424E32"/>
    <w:rsid w:val="00424F5C"/>
    <w:rsid w:val="004257BD"/>
    <w:rsid w:val="00425B1D"/>
    <w:rsid w:val="00425C2E"/>
    <w:rsid w:val="0043059C"/>
    <w:rsid w:val="0043084A"/>
    <w:rsid w:val="0043140A"/>
    <w:rsid w:val="00432216"/>
    <w:rsid w:val="004334F6"/>
    <w:rsid w:val="00433CDF"/>
    <w:rsid w:val="0043493E"/>
    <w:rsid w:val="00435525"/>
    <w:rsid w:val="00440030"/>
    <w:rsid w:val="00441031"/>
    <w:rsid w:val="00441A82"/>
    <w:rsid w:val="00442E17"/>
    <w:rsid w:val="004451D4"/>
    <w:rsid w:val="00446075"/>
    <w:rsid w:val="00446263"/>
    <w:rsid w:val="00450532"/>
    <w:rsid w:val="00450A81"/>
    <w:rsid w:val="00453F31"/>
    <w:rsid w:val="00454EF0"/>
    <w:rsid w:val="004577E5"/>
    <w:rsid w:val="00457B2D"/>
    <w:rsid w:val="00464FE8"/>
    <w:rsid w:val="00465009"/>
    <w:rsid w:val="00473642"/>
    <w:rsid w:val="00474F05"/>
    <w:rsid w:val="004772AD"/>
    <w:rsid w:val="004819D0"/>
    <w:rsid w:val="00484531"/>
    <w:rsid w:val="0048605C"/>
    <w:rsid w:val="004874FA"/>
    <w:rsid w:val="00491269"/>
    <w:rsid w:val="004937D5"/>
    <w:rsid w:val="00495395"/>
    <w:rsid w:val="00496206"/>
    <w:rsid w:val="004A1013"/>
    <w:rsid w:val="004A3CC6"/>
    <w:rsid w:val="004B1153"/>
    <w:rsid w:val="004B4607"/>
    <w:rsid w:val="004B57F6"/>
    <w:rsid w:val="004B58E7"/>
    <w:rsid w:val="004B77BE"/>
    <w:rsid w:val="004B78D1"/>
    <w:rsid w:val="004C3E2E"/>
    <w:rsid w:val="004C65C9"/>
    <w:rsid w:val="004C73A5"/>
    <w:rsid w:val="004D38E8"/>
    <w:rsid w:val="004D6600"/>
    <w:rsid w:val="004E06ED"/>
    <w:rsid w:val="004E0E43"/>
    <w:rsid w:val="004F0B40"/>
    <w:rsid w:val="004F1F9A"/>
    <w:rsid w:val="004F40F5"/>
    <w:rsid w:val="004F52B4"/>
    <w:rsid w:val="004F608B"/>
    <w:rsid w:val="004F6C52"/>
    <w:rsid w:val="004F6D85"/>
    <w:rsid w:val="00500796"/>
    <w:rsid w:val="005038AC"/>
    <w:rsid w:val="00506D4E"/>
    <w:rsid w:val="00512BBE"/>
    <w:rsid w:val="00514201"/>
    <w:rsid w:val="005161F2"/>
    <w:rsid w:val="00520FD4"/>
    <w:rsid w:val="0052112F"/>
    <w:rsid w:val="005213A9"/>
    <w:rsid w:val="00521D24"/>
    <w:rsid w:val="00522F74"/>
    <w:rsid w:val="00526157"/>
    <w:rsid w:val="00531523"/>
    <w:rsid w:val="00532FB0"/>
    <w:rsid w:val="00534FC8"/>
    <w:rsid w:val="00535D4D"/>
    <w:rsid w:val="00536945"/>
    <w:rsid w:val="00537BDD"/>
    <w:rsid w:val="00540668"/>
    <w:rsid w:val="00542312"/>
    <w:rsid w:val="005427EF"/>
    <w:rsid w:val="00542891"/>
    <w:rsid w:val="00544FBB"/>
    <w:rsid w:val="005464A9"/>
    <w:rsid w:val="00550BF9"/>
    <w:rsid w:val="0055321F"/>
    <w:rsid w:val="00555E9C"/>
    <w:rsid w:val="005565E0"/>
    <w:rsid w:val="0056107F"/>
    <w:rsid w:val="005614A4"/>
    <w:rsid w:val="00561719"/>
    <w:rsid w:val="005639D2"/>
    <w:rsid w:val="00563A12"/>
    <w:rsid w:val="00564F34"/>
    <w:rsid w:val="0056515A"/>
    <w:rsid w:val="0056569B"/>
    <w:rsid w:val="00566083"/>
    <w:rsid w:val="0057016E"/>
    <w:rsid w:val="0057020B"/>
    <w:rsid w:val="00570A40"/>
    <w:rsid w:val="00570B5A"/>
    <w:rsid w:val="00570E6A"/>
    <w:rsid w:val="00574128"/>
    <w:rsid w:val="00580831"/>
    <w:rsid w:val="00581A33"/>
    <w:rsid w:val="005825C0"/>
    <w:rsid w:val="00583393"/>
    <w:rsid w:val="00583D2F"/>
    <w:rsid w:val="00587B40"/>
    <w:rsid w:val="00590F68"/>
    <w:rsid w:val="005917EC"/>
    <w:rsid w:val="00592AB9"/>
    <w:rsid w:val="00594BB9"/>
    <w:rsid w:val="00594BEB"/>
    <w:rsid w:val="005A3551"/>
    <w:rsid w:val="005A5BA5"/>
    <w:rsid w:val="005A75B2"/>
    <w:rsid w:val="005B1487"/>
    <w:rsid w:val="005B1DB0"/>
    <w:rsid w:val="005B356E"/>
    <w:rsid w:val="005B622F"/>
    <w:rsid w:val="005B7C29"/>
    <w:rsid w:val="005C1315"/>
    <w:rsid w:val="005C4550"/>
    <w:rsid w:val="005D02C6"/>
    <w:rsid w:val="005D208A"/>
    <w:rsid w:val="005D4035"/>
    <w:rsid w:val="005D6413"/>
    <w:rsid w:val="005D6AE2"/>
    <w:rsid w:val="005D74E7"/>
    <w:rsid w:val="005E275B"/>
    <w:rsid w:val="005E2F19"/>
    <w:rsid w:val="005E43F3"/>
    <w:rsid w:val="005F3808"/>
    <w:rsid w:val="005F536E"/>
    <w:rsid w:val="005F5FF0"/>
    <w:rsid w:val="00601BD5"/>
    <w:rsid w:val="00604398"/>
    <w:rsid w:val="00611E8F"/>
    <w:rsid w:val="0061529B"/>
    <w:rsid w:val="00615637"/>
    <w:rsid w:val="0061587A"/>
    <w:rsid w:val="00621FE7"/>
    <w:rsid w:val="006228B5"/>
    <w:rsid w:val="006242F3"/>
    <w:rsid w:val="0062720D"/>
    <w:rsid w:val="00630739"/>
    <w:rsid w:val="00630AA6"/>
    <w:rsid w:val="006324F8"/>
    <w:rsid w:val="0063418C"/>
    <w:rsid w:val="006370BF"/>
    <w:rsid w:val="00641795"/>
    <w:rsid w:val="00642D77"/>
    <w:rsid w:val="00643E21"/>
    <w:rsid w:val="00645198"/>
    <w:rsid w:val="00647182"/>
    <w:rsid w:val="0064766D"/>
    <w:rsid w:val="0065473B"/>
    <w:rsid w:val="00655E37"/>
    <w:rsid w:val="006567F7"/>
    <w:rsid w:val="00657547"/>
    <w:rsid w:val="00657ADE"/>
    <w:rsid w:val="006616A2"/>
    <w:rsid w:val="00662914"/>
    <w:rsid w:val="0066665A"/>
    <w:rsid w:val="00667CBC"/>
    <w:rsid w:val="00670A44"/>
    <w:rsid w:val="00672024"/>
    <w:rsid w:val="00673E66"/>
    <w:rsid w:val="006745DF"/>
    <w:rsid w:val="006746EB"/>
    <w:rsid w:val="00674D04"/>
    <w:rsid w:val="00675AB5"/>
    <w:rsid w:val="006766E8"/>
    <w:rsid w:val="00676FE3"/>
    <w:rsid w:val="00682A0D"/>
    <w:rsid w:val="0068434F"/>
    <w:rsid w:val="006922B4"/>
    <w:rsid w:val="00696096"/>
    <w:rsid w:val="006A08ED"/>
    <w:rsid w:val="006A16A8"/>
    <w:rsid w:val="006A415E"/>
    <w:rsid w:val="006A5232"/>
    <w:rsid w:val="006A74D5"/>
    <w:rsid w:val="006A7DFD"/>
    <w:rsid w:val="006B4FD4"/>
    <w:rsid w:val="006B55CA"/>
    <w:rsid w:val="006B747F"/>
    <w:rsid w:val="006C10D4"/>
    <w:rsid w:val="006C2019"/>
    <w:rsid w:val="006C342F"/>
    <w:rsid w:val="006C4DA1"/>
    <w:rsid w:val="006C4E31"/>
    <w:rsid w:val="006C6EEE"/>
    <w:rsid w:val="006D0E86"/>
    <w:rsid w:val="006D5DDB"/>
    <w:rsid w:val="006D6F48"/>
    <w:rsid w:val="006D7001"/>
    <w:rsid w:val="006E0AA1"/>
    <w:rsid w:val="006E263D"/>
    <w:rsid w:val="006E7160"/>
    <w:rsid w:val="006F0687"/>
    <w:rsid w:val="006F1B26"/>
    <w:rsid w:val="006F208E"/>
    <w:rsid w:val="006F33D8"/>
    <w:rsid w:val="006F365B"/>
    <w:rsid w:val="006F38A9"/>
    <w:rsid w:val="006F3AE2"/>
    <w:rsid w:val="006F47B5"/>
    <w:rsid w:val="006F4F52"/>
    <w:rsid w:val="006F558C"/>
    <w:rsid w:val="0070123C"/>
    <w:rsid w:val="00702EC1"/>
    <w:rsid w:val="007042D2"/>
    <w:rsid w:val="0070557A"/>
    <w:rsid w:val="00706525"/>
    <w:rsid w:val="007073F1"/>
    <w:rsid w:val="007117C6"/>
    <w:rsid w:val="007119B6"/>
    <w:rsid w:val="00711D93"/>
    <w:rsid w:val="00721C2F"/>
    <w:rsid w:val="00726AE0"/>
    <w:rsid w:val="00726CDA"/>
    <w:rsid w:val="00727A30"/>
    <w:rsid w:val="007326A8"/>
    <w:rsid w:val="007329C6"/>
    <w:rsid w:val="00734C07"/>
    <w:rsid w:val="00735972"/>
    <w:rsid w:val="00735F52"/>
    <w:rsid w:val="007362CA"/>
    <w:rsid w:val="007368F8"/>
    <w:rsid w:val="0073702B"/>
    <w:rsid w:val="007411F1"/>
    <w:rsid w:val="00744AD5"/>
    <w:rsid w:val="00744CA8"/>
    <w:rsid w:val="00745679"/>
    <w:rsid w:val="00746AE1"/>
    <w:rsid w:val="0074730D"/>
    <w:rsid w:val="00750A5F"/>
    <w:rsid w:val="007515BD"/>
    <w:rsid w:val="007541CC"/>
    <w:rsid w:val="007611C5"/>
    <w:rsid w:val="007616F1"/>
    <w:rsid w:val="0076220B"/>
    <w:rsid w:val="0076321A"/>
    <w:rsid w:val="00763A57"/>
    <w:rsid w:val="0076584F"/>
    <w:rsid w:val="00766010"/>
    <w:rsid w:val="00766496"/>
    <w:rsid w:val="00767125"/>
    <w:rsid w:val="007730D5"/>
    <w:rsid w:val="007745B7"/>
    <w:rsid w:val="007767B1"/>
    <w:rsid w:val="00777A27"/>
    <w:rsid w:val="00783DBE"/>
    <w:rsid w:val="00784A6A"/>
    <w:rsid w:val="00785C2E"/>
    <w:rsid w:val="00786994"/>
    <w:rsid w:val="0079068A"/>
    <w:rsid w:val="0079362D"/>
    <w:rsid w:val="0079392D"/>
    <w:rsid w:val="007941BF"/>
    <w:rsid w:val="007942D4"/>
    <w:rsid w:val="007A0F48"/>
    <w:rsid w:val="007A222D"/>
    <w:rsid w:val="007A2BD6"/>
    <w:rsid w:val="007A4362"/>
    <w:rsid w:val="007A575F"/>
    <w:rsid w:val="007A7936"/>
    <w:rsid w:val="007B2A04"/>
    <w:rsid w:val="007B342C"/>
    <w:rsid w:val="007B40E2"/>
    <w:rsid w:val="007B4A74"/>
    <w:rsid w:val="007C0F9E"/>
    <w:rsid w:val="007C19F4"/>
    <w:rsid w:val="007C2129"/>
    <w:rsid w:val="007C3B72"/>
    <w:rsid w:val="007C57AA"/>
    <w:rsid w:val="007D0041"/>
    <w:rsid w:val="007D20C7"/>
    <w:rsid w:val="007D456D"/>
    <w:rsid w:val="007D4615"/>
    <w:rsid w:val="007D51BA"/>
    <w:rsid w:val="007F63D7"/>
    <w:rsid w:val="007F6CDC"/>
    <w:rsid w:val="007F7119"/>
    <w:rsid w:val="007F73E1"/>
    <w:rsid w:val="008000B9"/>
    <w:rsid w:val="0080010C"/>
    <w:rsid w:val="00801B34"/>
    <w:rsid w:val="008023D3"/>
    <w:rsid w:val="00803D0A"/>
    <w:rsid w:val="0080450C"/>
    <w:rsid w:val="00805904"/>
    <w:rsid w:val="008060D3"/>
    <w:rsid w:val="008104A9"/>
    <w:rsid w:val="00811FB1"/>
    <w:rsid w:val="0081259F"/>
    <w:rsid w:val="00814FBA"/>
    <w:rsid w:val="00815A8C"/>
    <w:rsid w:val="00824E06"/>
    <w:rsid w:val="00825291"/>
    <w:rsid w:val="0082563C"/>
    <w:rsid w:val="008271C6"/>
    <w:rsid w:val="00830FD2"/>
    <w:rsid w:val="008333AC"/>
    <w:rsid w:val="00833CA6"/>
    <w:rsid w:val="00834103"/>
    <w:rsid w:val="00834C8D"/>
    <w:rsid w:val="008353C7"/>
    <w:rsid w:val="00835699"/>
    <w:rsid w:val="00836356"/>
    <w:rsid w:val="00836CD7"/>
    <w:rsid w:val="00837E67"/>
    <w:rsid w:val="008427F0"/>
    <w:rsid w:val="00842C6E"/>
    <w:rsid w:val="00845690"/>
    <w:rsid w:val="00846467"/>
    <w:rsid w:val="00850678"/>
    <w:rsid w:val="00856C69"/>
    <w:rsid w:val="00860FDF"/>
    <w:rsid w:val="00862840"/>
    <w:rsid w:val="0087016F"/>
    <w:rsid w:val="008725BA"/>
    <w:rsid w:val="00873AE6"/>
    <w:rsid w:val="00875111"/>
    <w:rsid w:val="00876736"/>
    <w:rsid w:val="00876AFC"/>
    <w:rsid w:val="008819A8"/>
    <w:rsid w:val="00881FA3"/>
    <w:rsid w:val="00882293"/>
    <w:rsid w:val="00882E05"/>
    <w:rsid w:val="008872DD"/>
    <w:rsid w:val="00892203"/>
    <w:rsid w:val="00892E12"/>
    <w:rsid w:val="00893E71"/>
    <w:rsid w:val="00896834"/>
    <w:rsid w:val="008A0534"/>
    <w:rsid w:val="008A1DCE"/>
    <w:rsid w:val="008A340B"/>
    <w:rsid w:val="008A341F"/>
    <w:rsid w:val="008B11CD"/>
    <w:rsid w:val="008B3407"/>
    <w:rsid w:val="008B5306"/>
    <w:rsid w:val="008B7B01"/>
    <w:rsid w:val="008B7E60"/>
    <w:rsid w:val="008C1922"/>
    <w:rsid w:val="008C2876"/>
    <w:rsid w:val="008C2DA9"/>
    <w:rsid w:val="008C35A6"/>
    <w:rsid w:val="008C38ED"/>
    <w:rsid w:val="008C44A9"/>
    <w:rsid w:val="008C5FC6"/>
    <w:rsid w:val="008D0F61"/>
    <w:rsid w:val="008D1819"/>
    <w:rsid w:val="008D5F6E"/>
    <w:rsid w:val="008D6456"/>
    <w:rsid w:val="008D66D7"/>
    <w:rsid w:val="008D7979"/>
    <w:rsid w:val="008D7F21"/>
    <w:rsid w:val="008E0F0A"/>
    <w:rsid w:val="008E20DA"/>
    <w:rsid w:val="008E2DA6"/>
    <w:rsid w:val="008E74FD"/>
    <w:rsid w:val="008E763E"/>
    <w:rsid w:val="008E781A"/>
    <w:rsid w:val="008F1BDC"/>
    <w:rsid w:val="008F2BCB"/>
    <w:rsid w:val="008F32DD"/>
    <w:rsid w:val="008F342D"/>
    <w:rsid w:val="008F6D8C"/>
    <w:rsid w:val="00900EB1"/>
    <w:rsid w:val="00901E63"/>
    <w:rsid w:val="0090234B"/>
    <w:rsid w:val="009032B7"/>
    <w:rsid w:val="0090520F"/>
    <w:rsid w:val="00905BE3"/>
    <w:rsid w:val="00906A96"/>
    <w:rsid w:val="00906E1A"/>
    <w:rsid w:val="009125C0"/>
    <w:rsid w:val="00913781"/>
    <w:rsid w:val="00915683"/>
    <w:rsid w:val="00915A81"/>
    <w:rsid w:val="00916A3A"/>
    <w:rsid w:val="00916EEE"/>
    <w:rsid w:val="0091726A"/>
    <w:rsid w:val="009178AD"/>
    <w:rsid w:val="00917E36"/>
    <w:rsid w:val="00921046"/>
    <w:rsid w:val="00921CFF"/>
    <w:rsid w:val="00923366"/>
    <w:rsid w:val="00927419"/>
    <w:rsid w:val="0093187F"/>
    <w:rsid w:val="00933D3B"/>
    <w:rsid w:val="009352D7"/>
    <w:rsid w:val="00936BF8"/>
    <w:rsid w:val="00940E1E"/>
    <w:rsid w:val="00942519"/>
    <w:rsid w:val="0094431D"/>
    <w:rsid w:val="009516C8"/>
    <w:rsid w:val="00952593"/>
    <w:rsid w:val="00952C8B"/>
    <w:rsid w:val="00952E72"/>
    <w:rsid w:val="00953E9A"/>
    <w:rsid w:val="0095790B"/>
    <w:rsid w:val="00957B3C"/>
    <w:rsid w:val="00961ADB"/>
    <w:rsid w:val="0096266C"/>
    <w:rsid w:val="00964229"/>
    <w:rsid w:val="009644DE"/>
    <w:rsid w:val="0096797F"/>
    <w:rsid w:val="00967CD0"/>
    <w:rsid w:val="0098055D"/>
    <w:rsid w:val="009816BB"/>
    <w:rsid w:val="00987397"/>
    <w:rsid w:val="00990186"/>
    <w:rsid w:val="009934FC"/>
    <w:rsid w:val="00993745"/>
    <w:rsid w:val="00993A6B"/>
    <w:rsid w:val="00993C2A"/>
    <w:rsid w:val="009950E7"/>
    <w:rsid w:val="00995EC0"/>
    <w:rsid w:val="00997DDB"/>
    <w:rsid w:val="009A11DD"/>
    <w:rsid w:val="009A2DB6"/>
    <w:rsid w:val="009A3210"/>
    <w:rsid w:val="009A467C"/>
    <w:rsid w:val="009A5051"/>
    <w:rsid w:val="009A645B"/>
    <w:rsid w:val="009A6B2E"/>
    <w:rsid w:val="009A6F39"/>
    <w:rsid w:val="009A753E"/>
    <w:rsid w:val="009A7D59"/>
    <w:rsid w:val="009B1884"/>
    <w:rsid w:val="009B4F3A"/>
    <w:rsid w:val="009B6C97"/>
    <w:rsid w:val="009B7FA2"/>
    <w:rsid w:val="009C1A19"/>
    <w:rsid w:val="009C401B"/>
    <w:rsid w:val="009C54DB"/>
    <w:rsid w:val="009C6480"/>
    <w:rsid w:val="009D091F"/>
    <w:rsid w:val="009D4EF1"/>
    <w:rsid w:val="009D5C54"/>
    <w:rsid w:val="009D7654"/>
    <w:rsid w:val="009D7D82"/>
    <w:rsid w:val="009E0AB1"/>
    <w:rsid w:val="009E323D"/>
    <w:rsid w:val="009F0C1E"/>
    <w:rsid w:val="009F106E"/>
    <w:rsid w:val="009F329E"/>
    <w:rsid w:val="009F528F"/>
    <w:rsid w:val="009F558B"/>
    <w:rsid w:val="009F5A7F"/>
    <w:rsid w:val="009F6686"/>
    <w:rsid w:val="009F753E"/>
    <w:rsid w:val="009F756F"/>
    <w:rsid w:val="00A01D5D"/>
    <w:rsid w:val="00A03872"/>
    <w:rsid w:val="00A03C80"/>
    <w:rsid w:val="00A05E15"/>
    <w:rsid w:val="00A07A99"/>
    <w:rsid w:val="00A13409"/>
    <w:rsid w:val="00A13D9A"/>
    <w:rsid w:val="00A17284"/>
    <w:rsid w:val="00A2044A"/>
    <w:rsid w:val="00A21FF1"/>
    <w:rsid w:val="00A2327B"/>
    <w:rsid w:val="00A25E05"/>
    <w:rsid w:val="00A2686A"/>
    <w:rsid w:val="00A3127B"/>
    <w:rsid w:val="00A372D8"/>
    <w:rsid w:val="00A445B9"/>
    <w:rsid w:val="00A47700"/>
    <w:rsid w:val="00A5014B"/>
    <w:rsid w:val="00A518CA"/>
    <w:rsid w:val="00A57C1A"/>
    <w:rsid w:val="00A60470"/>
    <w:rsid w:val="00A62515"/>
    <w:rsid w:val="00A6256A"/>
    <w:rsid w:val="00A62A63"/>
    <w:rsid w:val="00A655E1"/>
    <w:rsid w:val="00A65E38"/>
    <w:rsid w:val="00A665B9"/>
    <w:rsid w:val="00A67A42"/>
    <w:rsid w:val="00A70E81"/>
    <w:rsid w:val="00A70F00"/>
    <w:rsid w:val="00A73F0A"/>
    <w:rsid w:val="00A74DB8"/>
    <w:rsid w:val="00A75D04"/>
    <w:rsid w:val="00A77AA3"/>
    <w:rsid w:val="00A81038"/>
    <w:rsid w:val="00A82029"/>
    <w:rsid w:val="00A82435"/>
    <w:rsid w:val="00A85E69"/>
    <w:rsid w:val="00A865AD"/>
    <w:rsid w:val="00A9127E"/>
    <w:rsid w:val="00A92636"/>
    <w:rsid w:val="00A9495E"/>
    <w:rsid w:val="00A95ACD"/>
    <w:rsid w:val="00A96939"/>
    <w:rsid w:val="00A96C1D"/>
    <w:rsid w:val="00AA4EE7"/>
    <w:rsid w:val="00AA64B6"/>
    <w:rsid w:val="00AA77F1"/>
    <w:rsid w:val="00AB135B"/>
    <w:rsid w:val="00AB13CA"/>
    <w:rsid w:val="00AB1FF8"/>
    <w:rsid w:val="00AB2BB5"/>
    <w:rsid w:val="00AB4418"/>
    <w:rsid w:val="00AD24C1"/>
    <w:rsid w:val="00AD35B1"/>
    <w:rsid w:val="00AD74DE"/>
    <w:rsid w:val="00AD7583"/>
    <w:rsid w:val="00AD7605"/>
    <w:rsid w:val="00AE0AD9"/>
    <w:rsid w:val="00AE0FF2"/>
    <w:rsid w:val="00AE257D"/>
    <w:rsid w:val="00AE32DD"/>
    <w:rsid w:val="00AE5BEC"/>
    <w:rsid w:val="00AE7558"/>
    <w:rsid w:val="00AF1BD5"/>
    <w:rsid w:val="00AF5D47"/>
    <w:rsid w:val="00AF5F51"/>
    <w:rsid w:val="00B01132"/>
    <w:rsid w:val="00B012C4"/>
    <w:rsid w:val="00B01930"/>
    <w:rsid w:val="00B04DE4"/>
    <w:rsid w:val="00B05253"/>
    <w:rsid w:val="00B1241F"/>
    <w:rsid w:val="00B17DCC"/>
    <w:rsid w:val="00B21013"/>
    <w:rsid w:val="00B217B5"/>
    <w:rsid w:val="00B221C2"/>
    <w:rsid w:val="00B2461F"/>
    <w:rsid w:val="00B24CE6"/>
    <w:rsid w:val="00B254A8"/>
    <w:rsid w:val="00B25B37"/>
    <w:rsid w:val="00B27BF0"/>
    <w:rsid w:val="00B30984"/>
    <w:rsid w:val="00B31525"/>
    <w:rsid w:val="00B324BC"/>
    <w:rsid w:val="00B33240"/>
    <w:rsid w:val="00B3328D"/>
    <w:rsid w:val="00B33B7D"/>
    <w:rsid w:val="00B3617E"/>
    <w:rsid w:val="00B363F2"/>
    <w:rsid w:val="00B408D5"/>
    <w:rsid w:val="00B427F9"/>
    <w:rsid w:val="00B4471F"/>
    <w:rsid w:val="00B45448"/>
    <w:rsid w:val="00B5068C"/>
    <w:rsid w:val="00B511A0"/>
    <w:rsid w:val="00B6192F"/>
    <w:rsid w:val="00B6318F"/>
    <w:rsid w:val="00B65196"/>
    <w:rsid w:val="00B6702A"/>
    <w:rsid w:val="00B70109"/>
    <w:rsid w:val="00B711A1"/>
    <w:rsid w:val="00B720F3"/>
    <w:rsid w:val="00B82097"/>
    <w:rsid w:val="00B82140"/>
    <w:rsid w:val="00B84B3F"/>
    <w:rsid w:val="00B8715B"/>
    <w:rsid w:val="00B87664"/>
    <w:rsid w:val="00B90329"/>
    <w:rsid w:val="00B90760"/>
    <w:rsid w:val="00B91434"/>
    <w:rsid w:val="00B9224C"/>
    <w:rsid w:val="00B923DC"/>
    <w:rsid w:val="00B92F35"/>
    <w:rsid w:val="00B94AEA"/>
    <w:rsid w:val="00BA1295"/>
    <w:rsid w:val="00BA2144"/>
    <w:rsid w:val="00BA2D0E"/>
    <w:rsid w:val="00BA3A69"/>
    <w:rsid w:val="00BA425D"/>
    <w:rsid w:val="00BA5A4B"/>
    <w:rsid w:val="00BA6908"/>
    <w:rsid w:val="00BB05A0"/>
    <w:rsid w:val="00BB2A16"/>
    <w:rsid w:val="00BB4AE2"/>
    <w:rsid w:val="00BC1468"/>
    <w:rsid w:val="00BC21FD"/>
    <w:rsid w:val="00BC35CF"/>
    <w:rsid w:val="00BC77A8"/>
    <w:rsid w:val="00BD1FD6"/>
    <w:rsid w:val="00BD3877"/>
    <w:rsid w:val="00BD3EAD"/>
    <w:rsid w:val="00BD4A0D"/>
    <w:rsid w:val="00BD541B"/>
    <w:rsid w:val="00BD5CFA"/>
    <w:rsid w:val="00BD6823"/>
    <w:rsid w:val="00BD70F7"/>
    <w:rsid w:val="00BD71C5"/>
    <w:rsid w:val="00BE02DD"/>
    <w:rsid w:val="00BE0423"/>
    <w:rsid w:val="00BE159F"/>
    <w:rsid w:val="00BE30BD"/>
    <w:rsid w:val="00BE47B2"/>
    <w:rsid w:val="00BF069C"/>
    <w:rsid w:val="00BF109E"/>
    <w:rsid w:val="00BF2897"/>
    <w:rsid w:val="00BF608E"/>
    <w:rsid w:val="00BF6C33"/>
    <w:rsid w:val="00C00506"/>
    <w:rsid w:val="00C062BB"/>
    <w:rsid w:val="00C06DD1"/>
    <w:rsid w:val="00C13097"/>
    <w:rsid w:val="00C13867"/>
    <w:rsid w:val="00C13C9F"/>
    <w:rsid w:val="00C15CFF"/>
    <w:rsid w:val="00C170AD"/>
    <w:rsid w:val="00C173EB"/>
    <w:rsid w:val="00C210C2"/>
    <w:rsid w:val="00C236B3"/>
    <w:rsid w:val="00C2616B"/>
    <w:rsid w:val="00C26BAD"/>
    <w:rsid w:val="00C334B4"/>
    <w:rsid w:val="00C36806"/>
    <w:rsid w:val="00C40948"/>
    <w:rsid w:val="00C41DFD"/>
    <w:rsid w:val="00C439FF"/>
    <w:rsid w:val="00C468EC"/>
    <w:rsid w:val="00C478FF"/>
    <w:rsid w:val="00C547D6"/>
    <w:rsid w:val="00C548B7"/>
    <w:rsid w:val="00C57460"/>
    <w:rsid w:val="00C57AFD"/>
    <w:rsid w:val="00C57CBE"/>
    <w:rsid w:val="00C61135"/>
    <w:rsid w:val="00C623CF"/>
    <w:rsid w:val="00C62E85"/>
    <w:rsid w:val="00C639D9"/>
    <w:rsid w:val="00C6491A"/>
    <w:rsid w:val="00C662FE"/>
    <w:rsid w:val="00C6696E"/>
    <w:rsid w:val="00C7006B"/>
    <w:rsid w:val="00C716FF"/>
    <w:rsid w:val="00C73443"/>
    <w:rsid w:val="00C73C81"/>
    <w:rsid w:val="00C75933"/>
    <w:rsid w:val="00C762CE"/>
    <w:rsid w:val="00C77F8E"/>
    <w:rsid w:val="00C81B96"/>
    <w:rsid w:val="00C81BC5"/>
    <w:rsid w:val="00C84C94"/>
    <w:rsid w:val="00C852BC"/>
    <w:rsid w:val="00C85D72"/>
    <w:rsid w:val="00C90E01"/>
    <w:rsid w:val="00C94512"/>
    <w:rsid w:val="00C96CAF"/>
    <w:rsid w:val="00CA24C8"/>
    <w:rsid w:val="00CA284E"/>
    <w:rsid w:val="00CA4F28"/>
    <w:rsid w:val="00CA674A"/>
    <w:rsid w:val="00CA747C"/>
    <w:rsid w:val="00CB0A40"/>
    <w:rsid w:val="00CB0DAC"/>
    <w:rsid w:val="00CB296D"/>
    <w:rsid w:val="00CB5980"/>
    <w:rsid w:val="00CC1F39"/>
    <w:rsid w:val="00CC2B95"/>
    <w:rsid w:val="00CC2DDF"/>
    <w:rsid w:val="00CC3ADE"/>
    <w:rsid w:val="00CC42C8"/>
    <w:rsid w:val="00CC4585"/>
    <w:rsid w:val="00CC4C5B"/>
    <w:rsid w:val="00CC7888"/>
    <w:rsid w:val="00CC7E20"/>
    <w:rsid w:val="00CD0966"/>
    <w:rsid w:val="00CD1E24"/>
    <w:rsid w:val="00CD78C3"/>
    <w:rsid w:val="00CD792A"/>
    <w:rsid w:val="00CE373F"/>
    <w:rsid w:val="00CE7236"/>
    <w:rsid w:val="00CF2D08"/>
    <w:rsid w:val="00CF3CE5"/>
    <w:rsid w:val="00D02B06"/>
    <w:rsid w:val="00D03C50"/>
    <w:rsid w:val="00D11451"/>
    <w:rsid w:val="00D143D7"/>
    <w:rsid w:val="00D144C9"/>
    <w:rsid w:val="00D148A2"/>
    <w:rsid w:val="00D152BD"/>
    <w:rsid w:val="00D20EB8"/>
    <w:rsid w:val="00D21543"/>
    <w:rsid w:val="00D21DF0"/>
    <w:rsid w:val="00D242AA"/>
    <w:rsid w:val="00D243FD"/>
    <w:rsid w:val="00D2679A"/>
    <w:rsid w:val="00D30CFD"/>
    <w:rsid w:val="00D3198E"/>
    <w:rsid w:val="00D319E2"/>
    <w:rsid w:val="00D31FC9"/>
    <w:rsid w:val="00D347E6"/>
    <w:rsid w:val="00D363BA"/>
    <w:rsid w:val="00D370DD"/>
    <w:rsid w:val="00D37C33"/>
    <w:rsid w:val="00D40635"/>
    <w:rsid w:val="00D40EFE"/>
    <w:rsid w:val="00D413C7"/>
    <w:rsid w:val="00D4233A"/>
    <w:rsid w:val="00D44B03"/>
    <w:rsid w:val="00D44EF4"/>
    <w:rsid w:val="00D505E5"/>
    <w:rsid w:val="00D51368"/>
    <w:rsid w:val="00D51CE0"/>
    <w:rsid w:val="00D54124"/>
    <w:rsid w:val="00D5665A"/>
    <w:rsid w:val="00D5690C"/>
    <w:rsid w:val="00D56923"/>
    <w:rsid w:val="00D574C9"/>
    <w:rsid w:val="00D60090"/>
    <w:rsid w:val="00D60139"/>
    <w:rsid w:val="00D604C6"/>
    <w:rsid w:val="00D63B7F"/>
    <w:rsid w:val="00D63FF6"/>
    <w:rsid w:val="00D71D26"/>
    <w:rsid w:val="00D737A2"/>
    <w:rsid w:val="00D73E37"/>
    <w:rsid w:val="00D744AF"/>
    <w:rsid w:val="00D748F7"/>
    <w:rsid w:val="00D819D7"/>
    <w:rsid w:val="00D82CD7"/>
    <w:rsid w:val="00D8571E"/>
    <w:rsid w:val="00D86DBF"/>
    <w:rsid w:val="00D9013F"/>
    <w:rsid w:val="00D92D37"/>
    <w:rsid w:val="00D931B3"/>
    <w:rsid w:val="00D95191"/>
    <w:rsid w:val="00D95E15"/>
    <w:rsid w:val="00DA0679"/>
    <w:rsid w:val="00DA16F0"/>
    <w:rsid w:val="00DA1B3A"/>
    <w:rsid w:val="00DA2C5F"/>
    <w:rsid w:val="00DA6C46"/>
    <w:rsid w:val="00DB25F2"/>
    <w:rsid w:val="00DB2C60"/>
    <w:rsid w:val="00DB2DFD"/>
    <w:rsid w:val="00DB4351"/>
    <w:rsid w:val="00DB69FF"/>
    <w:rsid w:val="00DC3A18"/>
    <w:rsid w:val="00DC54A4"/>
    <w:rsid w:val="00DC5E3A"/>
    <w:rsid w:val="00DC607A"/>
    <w:rsid w:val="00DD143A"/>
    <w:rsid w:val="00DD26EA"/>
    <w:rsid w:val="00DD3427"/>
    <w:rsid w:val="00DD5C6F"/>
    <w:rsid w:val="00DD75CC"/>
    <w:rsid w:val="00DE582E"/>
    <w:rsid w:val="00DE7549"/>
    <w:rsid w:val="00DF6763"/>
    <w:rsid w:val="00DF75B7"/>
    <w:rsid w:val="00E00302"/>
    <w:rsid w:val="00E00CFF"/>
    <w:rsid w:val="00E01042"/>
    <w:rsid w:val="00E01495"/>
    <w:rsid w:val="00E02B9C"/>
    <w:rsid w:val="00E0466E"/>
    <w:rsid w:val="00E104C9"/>
    <w:rsid w:val="00E1191C"/>
    <w:rsid w:val="00E13505"/>
    <w:rsid w:val="00E157EA"/>
    <w:rsid w:val="00E17299"/>
    <w:rsid w:val="00E236D0"/>
    <w:rsid w:val="00E2495A"/>
    <w:rsid w:val="00E24A2E"/>
    <w:rsid w:val="00E30521"/>
    <w:rsid w:val="00E306AC"/>
    <w:rsid w:val="00E31504"/>
    <w:rsid w:val="00E32C10"/>
    <w:rsid w:val="00E351FF"/>
    <w:rsid w:val="00E3627B"/>
    <w:rsid w:val="00E4176A"/>
    <w:rsid w:val="00E41DF9"/>
    <w:rsid w:val="00E427CE"/>
    <w:rsid w:val="00E43EA3"/>
    <w:rsid w:val="00E4726A"/>
    <w:rsid w:val="00E50826"/>
    <w:rsid w:val="00E51A33"/>
    <w:rsid w:val="00E52A9C"/>
    <w:rsid w:val="00E56EEE"/>
    <w:rsid w:val="00E611D1"/>
    <w:rsid w:val="00E63D21"/>
    <w:rsid w:val="00E7059F"/>
    <w:rsid w:val="00E718FE"/>
    <w:rsid w:val="00E80751"/>
    <w:rsid w:val="00E81E51"/>
    <w:rsid w:val="00E83CBB"/>
    <w:rsid w:val="00E8441E"/>
    <w:rsid w:val="00E85454"/>
    <w:rsid w:val="00E861AB"/>
    <w:rsid w:val="00E870F3"/>
    <w:rsid w:val="00E87EC8"/>
    <w:rsid w:val="00E907C3"/>
    <w:rsid w:val="00EA07E7"/>
    <w:rsid w:val="00EA0B4D"/>
    <w:rsid w:val="00EA2775"/>
    <w:rsid w:val="00EA3AD9"/>
    <w:rsid w:val="00EA4265"/>
    <w:rsid w:val="00EA499E"/>
    <w:rsid w:val="00EA4C88"/>
    <w:rsid w:val="00EA73C8"/>
    <w:rsid w:val="00EB231D"/>
    <w:rsid w:val="00EB4ABD"/>
    <w:rsid w:val="00EB6F20"/>
    <w:rsid w:val="00EB7A63"/>
    <w:rsid w:val="00EC0C4B"/>
    <w:rsid w:val="00EC1C79"/>
    <w:rsid w:val="00EC270E"/>
    <w:rsid w:val="00EC521E"/>
    <w:rsid w:val="00EC6252"/>
    <w:rsid w:val="00EC686B"/>
    <w:rsid w:val="00EC6A21"/>
    <w:rsid w:val="00ED1246"/>
    <w:rsid w:val="00ED4CA0"/>
    <w:rsid w:val="00ED574C"/>
    <w:rsid w:val="00EE05F6"/>
    <w:rsid w:val="00EE1B49"/>
    <w:rsid w:val="00EE1FF8"/>
    <w:rsid w:val="00EE3D35"/>
    <w:rsid w:val="00EE5DF2"/>
    <w:rsid w:val="00EE7BFC"/>
    <w:rsid w:val="00EF1A89"/>
    <w:rsid w:val="00EF2347"/>
    <w:rsid w:val="00EF351C"/>
    <w:rsid w:val="00EF7028"/>
    <w:rsid w:val="00EF7140"/>
    <w:rsid w:val="00EF746A"/>
    <w:rsid w:val="00EF77FC"/>
    <w:rsid w:val="00EF7F06"/>
    <w:rsid w:val="00F03D3B"/>
    <w:rsid w:val="00F03D52"/>
    <w:rsid w:val="00F042F9"/>
    <w:rsid w:val="00F04B87"/>
    <w:rsid w:val="00F06490"/>
    <w:rsid w:val="00F064C8"/>
    <w:rsid w:val="00F065AE"/>
    <w:rsid w:val="00F1096A"/>
    <w:rsid w:val="00F142E8"/>
    <w:rsid w:val="00F15274"/>
    <w:rsid w:val="00F16256"/>
    <w:rsid w:val="00F16CFD"/>
    <w:rsid w:val="00F1768D"/>
    <w:rsid w:val="00F17F23"/>
    <w:rsid w:val="00F310BB"/>
    <w:rsid w:val="00F32A52"/>
    <w:rsid w:val="00F33739"/>
    <w:rsid w:val="00F33A18"/>
    <w:rsid w:val="00F36A0D"/>
    <w:rsid w:val="00F36E5F"/>
    <w:rsid w:val="00F40CEC"/>
    <w:rsid w:val="00F42DC4"/>
    <w:rsid w:val="00F4425E"/>
    <w:rsid w:val="00F45E9A"/>
    <w:rsid w:val="00F4653B"/>
    <w:rsid w:val="00F46918"/>
    <w:rsid w:val="00F534B4"/>
    <w:rsid w:val="00F54B03"/>
    <w:rsid w:val="00F554AD"/>
    <w:rsid w:val="00F6241B"/>
    <w:rsid w:val="00F62713"/>
    <w:rsid w:val="00F653F6"/>
    <w:rsid w:val="00F662A6"/>
    <w:rsid w:val="00F66645"/>
    <w:rsid w:val="00F67D0F"/>
    <w:rsid w:val="00F7053C"/>
    <w:rsid w:val="00F70F0E"/>
    <w:rsid w:val="00F76A3E"/>
    <w:rsid w:val="00F77244"/>
    <w:rsid w:val="00F773B1"/>
    <w:rsid w:val="00F81FDE"/>
    <w:rsid w:val="00F83153"/>
    <w:rsid w:val="00F83CD2"/>
    <w:rsid w:val="00F86FC7"/>
    <w:rsid w:val="00F875B0"/>
    <w:rsid w:val="00F9078F"/>
    <w:rsid w:val="00F91B8E"/>
    <w:rsid w:val="00F932C3"/>
    <w:rsid w:val="00F9492E"/>
    <w:rsid w:val="00FA0F3D"/>
    <w:rsid w:val="00FA3855"/>
    <w:rsid w:val="00FB19CD"/>
    <w:rsid w:val="00FB44BF"/>
    <w:rsid w:val="00FB53E2"/>
    <w:rsid w:val="00FB7DF7"/>
    <w:rsid w:val="00FC0843"/>
    <w:rsid w:val="00FC0FFF"/>
    <w:rsid w:val="00FC283F"/>
    <w:rsid w:val="00FC2B3B"/>
    <w:rsid w:val="00FC420F"/>
    <w:rsid w:val="00FC56C2"/>
    <w:rsid w:val="00FC56EE"/>
    <w:rsid w:val="00FC7C29"/>
    <w:rsid w:val="00FD1671"/>
    <w:rsid w:val="00FE054C"/>
    <w:rsid w:val="00FE3C9B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E4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22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A222D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A22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E4D27"/>
    <w:rPr>
      <w:rFonts w:ascii="Times New Roman" w:eastAsia="Times New Roman" w:hAnsi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C649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6491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E0F0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4066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40668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Document Map"/>
    <w:basedOn w:val="a"/>
    <w:link w:val="aa"/>
    <w:uiPriority w:val="99"/>
    <w:semiHidden/>
    <w:unhideWhenUsed/>
    <w:rsid w:val="004C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C73A5"/>
    <w:rPr>
      <w:rFonts w:ascii="Tahoma" w:hAnsi="Tahoma" w:cs="Tahoma"/>
      <w:sz w:val="16"/>
      <w:szCs w:val="16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2C8B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C8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1D32-54E3-4600-B459-E59BAD3F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ВИКОНАННЯ МІСЬКОГО БЮДЖЕТУ МІСТА МИКОЛАЄВА  ЗА 2015 РІК</vt:lpstr>
    </vt:vector>
  </TitlesOfParts>
  <Company>MultiDVD Team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МІСЬКОГО БЮДЖЕТУ МІСТА МИКОЛАЄВА  ЗА 2015 РІК</dc:title>
  <dc:creator>user416c</dc:creator>
  <cp:lastModifiedBy>User_452d</cp:lastModifiedBy>
  <cp:revision>48</cp:revision>
  <cp:lastPrinted>2021-02-16T08:24:00Z</cp:lastPrinted>
  <dcterms:created xsi:type="dcterms:W3CDTF">2021-02-12T07:28:00Z</dcterms:created>
  <dcterms:modified xsi:type="dcterms:W3CDTF">2021-02-25T13:38:00Z</dcterms:modified>
</cp:coreProperties>
</file>